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C02434"/>
          <w:sz w:val="44"/>
        </w:rPr>
        <w:t>OCPP 1.6 — Short Guide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Practical cheat sheet for </w:t>
      </w:r>
      <w:r>
        <w:rPr>
          <w:rFonts w:ascii="Calibri" w:hAnsi="Calibri" w:eastAsia="Calibri"/>
          <w:b/>
          <w:sz w:val="22"/>
        </w:rPr>
        <w:t>OCPP 1.6 JSON over WebSocket</w:t>
      </w:r>
      <w:r>
        <w:rPr>
          <w:rFonts w:ascii="Calibri" w:hAnsi="Calibri" w:eastAsia="Calibri"/>
          <w:b w:val="0"/>
          <w:sz w:val="22"/>
        </w:rPr>
        <w:t>, for use with the Massive Mobility Charging Simulator. For full schemas, see the official Open Charge Alliance OCPP 1.6 spec.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Roles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Does what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Charge Point (CP)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Charger. WebSocket client. Reports status, starts/stops, sends meters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CMS / CSMS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Backend. WebSocket server. Authorizes tags, assigns transactionId, remote control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Connect URL shape: </w:t>
      </w:r>
      <w:r>
        <w:rPr>
          <w:rFonts w:ascii="Consolas" w:hAnsi="Consolas" w:eastAsia="Consolas"/>
          <w:b w:val="0"/>
          <w:sz w:val="22"/>
        </w:rPr>
        <w:t>wss://cms.example.com/ocpp/{chargePointId}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Optional: subprotocol </w:t>
      </w:r>
      <w:r>
        <w:rPr>
          <w:rFonts w:ascii="Consolas" w:hAnsi="Consolas" w:eastAsia="Consolas"/>
          <w:b w:val="0"/>
          <w:sz w:val="22"/>
        </w:rPr>
        <w:t>ocpp1.6</w:t>
      </w:r>
      <w:r>
        <w:rPr>
          <w:rFonts w:ascii="Calibri" w:hAnsi="Calibri" w:eastAsia="Calibri"/>
          <w:b w:val="0"/>
          <w:sz w:val="22"/>
        </w:rPr>
        <w:t xml:space="preserve">, HTTP Basic Auth. After open → send </w:t>
      </w:r>
      <w:r>
        <w:rPr>
          <w:rFonts w:ascii="Calibri" w:hAnsi="Calibri" w:eastAsia="Calibri"/>
          <w:b/>
          <w:sz w:val="22"/>
        </w:rPr>
        <w:t>BootNotification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Message shapes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Every frame is a JSON array: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Shape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CALL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[2, messageId, action, payload]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CALLRESULT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[3, messageId, payload]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CALLERROR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[4, messageId, errorCode, description, details]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Either side can send a CALL; the other replies.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Go online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1. WebSocket open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2. </w:t>
      </w:r>
      <w:r>
        <w:rPr>
          <w:rFonts w:ascii="Calibri" w:hAnsi="Calibri" w:eastAsia="Calibri"/>
          <w:b/>
          <w:sz w:val="22"/>
        </w:rPr>
        <w:t>BootNotification</w:t>
      </w:r>
      <w:r>
        <w:rPr>
          <w:rFonts w:ascii="Calibri" w:hAnsi="Calibri" w:eastAsia="Calibri"/>
          <w:b w:val="0"/>
          <w:sz w:val="22"/>
        </w:rPr>
        <w:t xml:space="preserve"> → CMS returns </w:t>
      </w:r>
      <w:r>
        <w:rPr>
          <w:rFonts w:ascii="Consolas" w:hAnsi="Consolas" w:eastAsia="Consolas"/>
          <w:b w:val="0"/>
          <w:sz w:val="22"/>
        </w:rPr>
        <w:t>status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currentTime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interval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3. If </w:t>
      </w:r>
      <w:r>
        <w:rPr>
          <w:rFonts w:ascii="Calibri" w:hAnsi="Calibri" w:eastAsia="Calibri"/>
          <w:b/>
          <w:sz w:val="22"/>
        </w:rPr>
        <w:t>Accepted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alibri" w:hAnsi="Calibri" w:eastAsia="Calibri"/>
          <w:b/>
          <w:sz w:val="22"/>
        </w:rPr>
        <w:t>StatusNotification</w:t>
      </w:r>
      <w:r>
        <w:rPr>
          <w:rFonts w:ascii="Calibri" w:hAnsi="Calibri" w:eastAsia="Calibri"/>
          <w:b w:val="0"/>
          <w:sz w:val="22"/>
        </w:rPr>
        <w:t xml:space="preserve"> for connector </w:t>
      </w:r>
      <w:r>
        <w:rPr>
          <w:rFonts w:ascii="Consolas" w:hAnsi="Consolas" w:eastAsia="Consolas"/>
          <w:b w:val="0"/>
          <w:sz w:val="22"/>
        </w:rPr>
        <w:t>0</w:t>
      </w:r>
      <w:r>
        <w:rPr>
          <w:rFonts w:ascii="Calibri" w:hAnsi="Calibri" w:eastAsia="Calibri"/>
          <w:b w:val="0"/>
          <w:sz w:val="22"/>
        </w:rPr>
        <w:t xml:space="preserve"> and each </w:t>
      </w:r>
      <w:r>
        <w:rPr>
          <w:rFonts w:ascii="Consolas" w:hAnsi="Consolas" w:eastAsia="Consolas"/>
          <w:b w:val="0"/>
          <w:sz w:val="22"/>
        </w:rPr>
        <w:t>1…N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4. </w:t>
      </w:r>
      <w:r>
        <w:rPr>
          <w:rFonts w:ascii="Calibri" w:hAnsi="Calibri" w:eastAsia="Calibri"/>
          <w:b/>
          <w:sz w:val="22"/>
        </w:rPr>
        <w:t>Heartbeat</w:t>
      </w:r>
      <w:r>
        <w:rPr>
          <w:rFonts w:ascii="Calibri" w:hAnsi="Calibri" w:eastAsia="Calibri"/>
          <w:b w:val="0"/>
          <w:sz w:val="22"/>
        </w:rPr>
        <w:t xml:space="preserve"> every </w:t>
      </w:r>
      <w:r>
        <w:rPr>
          <w:rFonts w:ascii="Consolas" w:hAnsi="Consolas" w:eastAsia="Consolas"/>
          <w:b w:val="0"/>
          <w:sz w:val="22"/>
        </w:rPr>
        <w:t>interval</w:t>
      </w:r>
      <w:r>
        <w:rPr>
          <w:rFonts w:ascii="Calibri" w:hAnsi="Calibri" w:eastAsia="Calibri"/>
          <w:b w:val="0"/>
          <w:sz w:val="22"/>
        </w:rPr>
        <w:t xml:space="preserve"> seconds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Boot field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Vendor / Model / Serial / firmwareVersion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CP identity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conf status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 / Pending / Rejected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conf interval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Heartbeat seconds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Simulator defaults: </w:t>
      </w:r>
      <w:r>
        <w:rPr>
          <w:rFonts w:ascii="Calibri" w:hAnsi="Calibri" w:eastAsia="Calibri"/>
          <w:b/>
          <w:sz w:val="22"/>
        </w:rPr>
        <w:t>Massive Mobility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alibri" w:hAnsi="Calibri" w:eastAsia="Calibri"/>
          <w:b/>
          <w:sz w:val="22"/>
        </w:rPr>
        <w:t>Massive-CP-Sim-16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alibri" w:hAnsi="Calibri" w:eastAsia="Calibri"/>
          <w:b/>
          <w:sz w:val="22"/>
        </w:rPr>
        <w:t>Massive-CPS-16.3.2.1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Connectors &amp; status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connectorId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Whole charge point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1…N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Outlets / guns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Common statuses: </w:t>
      </w:r>
      <w:r>
        <w:rPr>
          <w:rFonts w:ascii="Consolas" w:hAnsi="Consolas" w:eastAsia="Consolas"/>
          <w:b w:val="0"/>
          <w:sz w:val="22"/>
        </w:rPr>
        <w:t>Available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Preparing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Charging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Finishing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Available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Also: </w:t>
      </w:r>
      <w:r>
        <w:rPr>
          <w:rFonts w:ascii="Consolas" w:hAnsi="Consolas" w:eastAsia="Consolas"/>
          <w:b w:val="0"/>
          <w:sz w:val="22"/>
        </w:rPr>
        <w:t>SuspendedEV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SuspendedEVSE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Reserved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Unavailable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Faulted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StatusNotification</w:t>
      </w:r>
      <w:r>
        <w:rPr>
          <w:rFonts w:ascii="Calibri" w:hAnsi="Calibri" w:eastAsia="Calibri"/>
          <w:b w:val="0"/>
          <w:sz w:val="22"/>
        </w:rPr>
        <w:t xml:space="preserve"> carries </w:t>
      </w:r>
      <w:r>
        <w:rPr>
          <w:rFonts w:ascii="Consolas" w:hAnsi="Consolas" w:eastAsia="Consolas"/>
          <w:b w:val="0"/>
          <w:sz w:val="22"/>
        </w:rPr>
        <w:t>status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errorCode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sz w:val="22"/>
        </w:rPr>
        <w:t>NoError</w:t>
      </w:r>
      <w:r>
        <w:rPr>
          <w:rFonts w:ascii="Calibri" w:hAnsi="Calibri" w:eastAsia="Calibri"/>
          <w:b w:val="0"/>
          <w:sz w:val="22"/>
        </w:rPr>
        <w:t xml:space="preserve"> or fault), optional </w:t>
      </w:r>
      <w:r>
        <w:rPr>
          <w:rFonts w:ascii="Consolas" w:hAnsi="Consolas" w:eastAsia="Consolas"/>
          <w:b w:val="0"/>
          <w:sz w:val="22"/>
        </w:rPr>
        <w:t>info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Auth &amp; charging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idTag</w:t>
      </w:r>
      <w:r>
        <w:rPr>
          <w:rFonts w:ascii="Calibri" w:hAnsi="Calibri" w:eastAsia="Calibri"/>
          <w:b w:val="0"/>
          <w:sz w:val="22"/>
        </w:rPr>
        <w:t xml:space="preserve"> = RFID / app token string.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Message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Check tag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Authorize → idTagInfo.status (Accepted, Invalid, Blocked, Expired, ConcurrentTx)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Open session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StartTransaction → CMS returns transactionId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While charging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MeterValues (energy, power, SoC, …)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Close session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StopTransaction (reason: Local, Remote, EVDisconnected, EmergencyStop, …)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/>
          <w:sz w:val="22"/>
        </w:rPr>
        <w:t>Remote start:</w:t>
      </w:r>
      <w:r>
        <w:rPr>
          <w:rFonts w:ascii="Calibri" w:hAnsi="Calibri" w:eastAsia="Calibri"/>
          <w:b w:val="0"/>
          <w:sz w:val="22"/>
        </w:rPr>
        <w:t xml:space="preserve"> CMS </w:t>
      </w:r>
      <w:r>
        <w:rPr>
          <w:rFonts w:ascii="Calibri" w:hAnsi="Calibri" w:eastAsia="Calibri"/>
          <w:b/>
          <w:sz w:val="22"/>
        </w:rPr>
        <w:t>RemoteStartTransaction</w:t>
      </w:r>
      <w:r>
        <w:rPr>
          <w:rFonts w:ascii="Calibri" w:hAnsi="Calibri" w:eastAsia="Calibri"/>
          <w:b w:val="0"/>
          <w:sz w:val="22"/>
        </w:rPr>
        <w:t xml:space="preserve"> → CP Authorize (if configured) + StartTransaction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Remote stop:</w:t>
      </w:r>
      <w:r>
        <w:rPr>
          <w:rFonts w:ascii="Calibri" w:hAnsi="Calibri" w:eastAsia="Calibri"/>
          <w:b w:val="0"/>
          <w:sz w:val="22"/>
        </w:rPr>
        <w:t xml:space="preserve"> CMS </w:t>
      </w:r>
      <w:r>
        <w:rPr>
          <w:rFonts w:ascii="Calibri" w:hAnsi="Calibri" w:eastAsia="Calibri"/>
          <w:b/>
          <w:sz w:val="22"/>
        </w:rPr>
        <w:t>RemoteStopTransaction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2"/>
        </w:rPr>
        <w:t>{ transactionId }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Auth can be online CMS, local list, or cache. Same tag on two connectors often → </w:t>
      </w:r>
      <w:r>
        <w:rPr>
          <w:rFonts w:ascii="Consolas" w:hAnsi="Consolas" w:eastAsia="Consolas"/>
          <w:b w:val="0"/>
          <w:sz w:val="22"/>
        </w:rPr>
        <w:t>ConcurrentTx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sz w:val="22"/>
        </w:rPr>
        <w:t>Blocked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CP → CMS (common)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BootNotification · Heartbeat · StatusNotification · Authorize · StartTransaction · MeterValues · StopTransaction · DataTransfer · FirmwareStatusNotification · DiagnosticsStatusNotification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CMS → CP (common)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RemoteStart / RemoteStop · Reset · UnlockConnector · ChangeAvailability · Get/ChangeConfiguration · ClearCache · SendLocalList · ReserveNow / CancelReservation · TriggerMessage · GetDiagnostics · UpdateFirmware · Set/ClearChargingProfile · GetCompositeSchedule · DataTransfer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Config keys worth knowing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Key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HeartbeatInterval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Heartbeat seconds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MeterValueSampleInterval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MeterValues seconds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MeterValuesSampledData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Which measurands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NumberOfConnectors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Outlet count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AuthorizeRemoteTxRequests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RemoteStart must Authorize?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SupportedFeatureProfiles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Advertised profiles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hAnsi="Consolas" w:eastAsia="Consolas"/>
          <w:b w:val="0"/>
          <w:sz w:val="22"/>
        </w:rPr>
        <w:t>ChangeConfiguration</w:t>
      </w:r>
      <w:r>
        <w:rPr>
          <w:rFonts w:ascii="Calibri" w:hAnsi="Calibri" w:eastAsia="Calibri"/>
          <w:b w:val="0"/>
          <w:sz w:val="22"/>
        </w:rPr>
        <w:t xml:space="preserve"> may return </w:t>
      </w:r>
      <w:r>
        <w:rPr>
          <w:rFonts w:ascii="Calibri" w:hAnsi="Calibri" w:eastAsia="Calibri"/>
          <w:b/>
          <w:sz w:val="22"/>
        </w:rPr>
        <w:t>RebootRequired</w:t>
      </w:r>
      <w:r>
        <w:rPr>
          <w:rFonts w:ascii="Calibri" w:hAnsi="Calibri" w:eastAsia="Calibri"/>
          <w:b w:val="0"/>
          <w:sz w:val="22"/>
        </w:rPr>
        <w:t xml:space="preserve"> → needs Reset.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Minimal working set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Must send:</w:t>
      </w:r>
      <w:r>
        <w:rPr>
          <w:rFonts w:ascii="Calibri" w:hAnsi="Calibri" w:eastAsia="Calibri"/>
          <w:b w:val="0"/>
          <w:sz w:val="22"/>
        </w:rPr>
        <w:t xml:space="preserve"> Boot, Heartbeat, Status, Authorize, Start, MeterValues, Stop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Must handle:</w:t>
      </w:r>
      <w:r>
        <w:rPr>
          <w:rFonts w:ascii="Calibri" w:hAnsi="Calibri" w:eastAsia="Calibri"/>
          <w:b w:val="0"/>
          <w:sz w:val="22"/>
        </w:rPr>
        <w:t xml:space="preserve"> RemoteStart/Stop, Reset, Get/ChangeConfiguration, TriggerMessage, ChangeAvailability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Pitfalls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Likely cause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Online socket, CMS offline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Boot missing / Rejected / wrong cpId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Authorize Invalid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Tag not in CMS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Start Blocked / ConcurrentTx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Tag already charging elsewhere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live kW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MeterValues / wrong measurands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Stuck Finishing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Waiting for Available / unplug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Subprotocol error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CMS requires or forbids ocpp1.6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Simulator note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Browser UI ≠ OCPP. Only the </w:t>
      </w:r>
      <w:r>
        <w:rPr>
          <w:rFonts w:ascii="Calibri" w:hAnsi="Calibri" w:eastAsia="Calibri"/>
          <w:b/>
          <w:sz w:val="22"/>
        </w:rPr>
        <w:t>Node backend</w:t>
      </w:r>
      <w:r>
        <w:rPr>
          <w:rFonts w:ascii="Calibri" w:hAnsi="Calibri" w:eastAsia="Calibri"/>
          <w:b w:val="0"/>
          <w:sz w:val="22"/>
        </w:rPr>
        <w:t xml:space="preserve"> opens the WebSocket to the CMS. The UI drives the sim over REST / Socket.IO.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OCPP 1.6 — Practical Guide</dc:title>
  <dc:subject>OCPP 1.6 practical guide</dc:subject>
  <dc:creator>Massive Mobility</dc:creator>
  <cp:keywords>OCPP, OCPP 1.6, Charge Point, CSMS, Massive Mobility</cp:keywords>
  <dc:description/>
  <cp:lastModifiedBy>Massive Mobility</cp:lastModifiedBy>
  <cp:revision>1</cp:revision>
  <dcterms:created xsi:type="dcterms:W3CDTF">2013-12-23T23:15:00Z</dcterms:created>
  <dcterms:modified xsi:type="dcterms:W3CDTF">2013-12-23T23:15:00Z</dcterms:modified>
  <cp:category>Technical documentation</cp:category>
</cp:coreProperties>
</file>