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8"/>
          <w:szCs w:val="28"/>
          <w:u w:val="single"/>
        </w:rPr>
      </w:pPr>
      <w:r w:rsidDel="00000000" w:rsidR="00000000" w:rsidRPr="00000000">
        <w:rPr>
          <w:rtl w:val="0"/>
        </w:rPr>
      </w:r>
    </w:p>
    <w:p w:rsidR="00000000" w:rsidDel="00000000" w:rsidP="00000000" w:rsidRDefault="00000000" w:rsidRPr="00000000" w14:paraId="00000002">
      <w:pPr>
        <w:rPr>
          <w:i w:val="1"/>
          <w:sz w:val="28"/>
          <w:szCs w:val="28"/>
          <w:u w:val="single"/>
        </w:rPr>
      </w:pPr>
      <w:r w:rsidDel="00000000" w:rsidR="00000000" w:rsidRPr="00000000">
        <w:rPr>
          <w:i w:val="1"/>
          <w:color w:val="000000"/>
          <w:sz w:val="28"/>
          <w:szCs w:val="28"/>
          <w:u w:val="single"/>
          <w:rtl w:val="0"/>
        </w:rPr>
        <w:t xml:space="preserve">Project:</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Business Objective:</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 combined-cycle power plant comprises gas turbines, steam turbines, and heat recovery steam generators. In this type of plant, the electricity is generated by gas and steam turbines combined in one cycle. Then, it is transferred from one turbine to another. We have to model the energy generated as a function of exhaust vacuum and ambient variables and use that model to improve the plant's performance. </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Data Set Details: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This is a project where the variable to be predicted is energy production</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 data file contains 9568 observations with five variables collected from a combined cycle power plant over six years when the power plant was set to work with a full load. </w:t>
      </w:r>
    </w:p>
    <w:p w:rsidR="00000000" w:rsidDel="00000000" w:rsidP="00000000" w:rsidRDefault="00000000" w:rsidRPr="00000000" w14:paraId="00000008">
      <w:pPr>
        <w:rPr>
          <w:i w:val="1"/>
          <w:sz w:val="24"/>
          <w:szCs w:val="24"/>
        </w:rPr>
      </w:pP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The variables, or features, are the following:</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temperature, in degrees Celsius.</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exhaust_vacuum, in cm Hg.</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amb_pressure, in millibar. (Ambient pressure)</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r_humidity, in percentage. (Relative humidity)</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energy_production, in MW, net hourly electrical energy output.</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Acceptance Criterion: </w:t>
      </w:r>
      <w:r w:rsidDel="00000000" w:rsidR="00000000" w:rsidRPr="00000000">
        <w:rPr>
          <w:sz w:val="24"/>
          <w:szCs w:val="24"/>
          <w:rtl w:val="0"/>
        </w:rPr>
        <w:t xml:space="preserve">Need to deploy the end results using Flask /Streamlit etc</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30 days to complete the Project</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tbl>
      <w:tblPr>
        <w:tblStyle w:val="Table1"/>
        <w:tblW w:w="8460.0" w:type="dxa"/>
        <w:jc w:val="left"/>
        <w:tblInd w:w="-225.0" w:type="dxa"/>
        <w:tblLayout w:type="fixed"/>
        <w:tblLook w:val="0000"/>
      </w:tblPr>
      <w:tblGrid>
        <w:gridCol w:w="2865"/>
        <w:gridCol w:w="2850"/>
        <w:gridCol w:w="2745"/>
        <w:tblGridChange w:id="0">
          <w:tblGrid>
            <w:gridCol w:w="2865"/>
            <w:gridCol w:w="2850"/>
            <w:gridCol w:w="2745"/>
          </w:tblGrid>
        </w:tblGridChange>
      </w:tblGrid>
      <w:tr>
        <w:trPr>
          <w:cantSplit w:val="0"/>
          <w:trHeight w:val="400"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5">
            <w:pPr>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6">
            <w:pPr>
              <w:rPr>
                <w:sz w:val="24"/>
                <w:szCs w:val="24"/>
              </w:rPr>
            </w:pPr>
            <w:r w:rsidDel="00000000" w:rsidR="00000000" w:rsidRPr="00000000">
              <w:rPr>
                <w:b w:val="1"/>
                <w:sz w:val="24"/>
                <w:szCs w:val="24"/>
                <w:rtl w:val="0"/>
              </w:rPr>
              <w:t xml:space="preserve">Duration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7">
            <w:pPr>
              <w:rPr>
                <w:sz w:val="24"/>
                <w:szCs w:val="24"/>
              </w:rPr>
            </w:pPr>
            <w:r w:rsidDel="00000000" w:rsidR="00000000" w:rsidRPr="00000000">
              <w:rPr>
                <w:b w:val="1"/>
                <w:sz w:val="24"/>
                <w:szCs w:val="24"/>
                <w:rtl w:val="0"/>
              </w:rPr>
              <w:t xml:space="preserve">Task start - End Date </w:t>
            </w:r>
            <w:r w:rsidDel="00000000" w:rsidR="00000000" w:rsidRPr="00000000">
              <w:rPr>
                <w:rtl w:val="0"/>
              </w:rPr>
            </w:r>
          </w:p>
        </w:tc>
      </w:tr>
      <w:tr>
        <w:trPr>
          <w:cantSplit w:val="0"/>
          <w:trHeight w:val="400"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8">
            <w:pPr>
              <w:rPr>
                <w:sz w:val="24"/>
                <w:szCs w:val="24"/>
              </w:rPr>
            </w:pPr>
            <w:r w:rsidDel="00000000" w:rsidR="00000000" w:rsidRPr="00000000">
              <w:rPr>
                <w:sz w:val="24"/>
                <w:szCs w:val="24"/>
                <w:rtl w:val="0"/>
              </w:rPr>
              <w:t xml:space="preserve">Kick off and Business Objective discussion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9">
            <w:pPr>
              <w:rPr>
                <w:sz w:val="24"/>
                <w:szCs w:val="24"/>
              </w:rPr>
            </w:pPr>
            <w:r w:rsidDel="00000000" w:rsidR="00000000" w:rsidRPr="00000000">
              <w:rPr>
                <w:sz w:val="24"/>
                <w:szCs w:val="24"/>
                <w:rtl w:val="0"/>
              </w:rPr>
              <w:t xml:space="preserve">1 day</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A">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B">
            <w:pPr>
              <w:rPr>
                <w:sz w:val="24"/>
                <w:szCs w:val="24"/>
              </w:rPr>
            </w:pPr>
            <w:r w:rsidDel="00000000" w:rsidR="00000000" w:rsidRPr="00000000">
              <w:rPr>
                <w:sz w:val="24"/>
                <w:szCs w:val="24"/>
                <w:rtl w:val="0"/>
              </w:rPr>
              <w:t xml:space="preserve">Data set Details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C">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D">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E">
            <w:pPr>
              <w:rPr>
                <w:sz w:val="24"/>
                <w:szCs w:val="24"/>
              </w:rPr>
            </w:pPr>
            <w:r w:rsidDel="00000000" w:rsidR="00000000" w:rsidRPr="00000000">
              <w:rPr>
                <w:sz w:val="24"/>
                <w:szCs w:val="24"/>
                <w:rtl w:val="0"/>
              </w:rPr>
              <w:t xml:space="preserve">EDA</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F">
            <w:pPr>
              <w:rPr>
                <w:sz w:val="24"/>
                <w:szCs w:val="24"/>
              </w:rPr>
            </w:pPr>
            <w:r w:rsidDel="00000000" w:rsidR="00000000" w:rsidRPr="00000000">
              <w:rPr>
                <w:sz w:val="24"/>
                <w:szCs w:val="24"/>
                <w:rtl w:val="0"/>
              </w:rPr>
              <w:t xml:space="preserve">1 Weeks – 1 ½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0">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1">
            <w:pPr>
              <w:rPr>
                <w:sz w:val="24"/>
                <w:szCs w:val="24"/>
              </w:rPr>
            </w:pPr>
            <w:r w:rsidDel="00000000" w:rsidR="00000000" w:rsidRPr="00000000">
              <w:rPr>
                <w:sz w:val="24"/>
                <w:szCs w:val="24"/>
                <w:rtl w:val="0"/>
              </w:rPr>
              <w:t xml:space="preserve">Model Building</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2">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3">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4">
            <w:pPr>
              <w:rPr>
                <w:sz w:val="24"/>
                <w:szCs w:val="24"/>
              </w:rPr>
            </w:pPr>
            <w:r w:rsidDel="00000000" w:rsidR="00000000" w:rsidRPr="00000000">
              <w:rPr>
                <w:sz w:val="24"/>
                <w:szCs w:val="24"/>
                <w:rtl w:val="0"/>
              </w:rPr>
              <w:t xml:space="preserve">Model Evaluation</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1 Week</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8">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9">
            <w:pPr>
              <w:rPr>
                <w:sz w:val="24"/>
                <w:szCs w:val="24"/>
              </w:rPr>
            </w:pPr>
            <w:r w:rsidDel="00000000" w:rsidR="00000000" w:rsidRPr="00000000">
              <w:rPr>
                <w:sz w:val="24"/>
                <w:szCs w:val="24"/>
                <w:rtl w:val="0"/>
              </w:rPr>
              <w:t xml:space="preserve">Feedback</w:t>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C">
            <w:pPr>
              <w:rPr>
                <w:sz w:val="24"/>
                <w:szCs w:val="24"/>
              </w:rPr>
            </w:pPr>
            <w:r w:rsidDel="00000000" w:rsidR="00000000" w:rsidRPr="00000000">
              <w:rPr>
                <w:sz w:val="24"/>
                <w:szCs w:val="24"/>
                <w:rtl w:val="0"/>
              </w:rPr>
              <w:t xml:space="preserve">Deployment</w:t>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E">
            <w:pPr>
              <w:rPr>
                <w:sz w:val="24"/>
                <w:szCs w:val="24"/>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F">
            <w:pPr>
              <w:rPr>
                <w:sz w:val="24"/>
                <w:szCs w:val="24"/>
              </w:rPr>
            </w:pPr>
            <w:r w:rsidDel="00000000" w:rsidR="00000000" w:rsidRPr="00000000">
              <w:rPr>
                <w:sz w:val="24"/>
                <w:szCs w:val="24"/>
                <w:rtl w:val="0"/>
              </w:rPr>
              <w:t xml:space="preserve">Final presentation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0">
            <w:pPr>
              <w:rPr>
                <w:sz w:val="24"/>
                <w:szCs w:val="24"/>
              </w:rPr>
            </w:pPr>
            <w:r w:rsidDel="00000000" w:rsidR="00000000" w:rsidRPr="00000000">
              <w:rPr>
                <w:sz w:val="24"/>
                <w:szCs w:val="24"/>
                <w:rtl w:val="0"/>
              </w:rPr>
              <w:t xml:space="preserve">1 day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1">
            <w:pPr>
              <w:rPr>
                <w:sz w:val="24"/>
                <w:szCs w:val="24"/>
              </w:rPr>
            </w:pPr>
            <w:r w:rsidDel="00000000" w:rsidR="00000000" w:rsidRPr="00000000">
              <w:rPr>
                <w:rtl w:val="0"/>
              </w:rPr>
            </w:r>
          </w:p>
        </w:tc>
      </w:tr>
    </w:tbl>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Protocols:</w:t>
      </w:r>
    </w:p>
    <w:p w:rsidR="00000000" w:rsidDel="00000000" w:rsidP="00000000" w:rsidRDefault="00000000" w:rsidRPr="00000000" w14:paraId="00000035">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4"/>
          <w:szCs w:val="24"/>
        </w:rPr>
      </w:pPr>
      <w:r w:rsidDel="00000000" w:rsidR="00000000" w:rsidRPr="00000000">
        <w:rPr>
          <w:color w:val="000000"/>
          <w:sz w:val="24"/>
          <w:szCs w:val="24"/>
          <w:rtl w:val="0"/>
        </w:rPr>
        <w:t xml:space="preserve">All participants should adhere to agreed timelines and timelines will not be extended.</w:t>
      </w:r>
    </w:p>
    <w:p w:rsidR="00000000" w:rsidDel="00000000" w:rsidP="00000000" w:rsidRDefault="00000000" w:rsidRPr="00000000" w14:paraId="00000036">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4"/>
          <w:szCs w:val="24"/>
        </w:rPr>
      </w:pPr>
      <w:r w:rsidDel="00000000" w:rsidR="00000000" w:rsidRPr="00000000">
        <w:rPr>
          <w:color w:val="000000"/>
          <w:sz w:val="24"/>
          <w:szCs w:val="24"/>
          <w:rtl w:val="0"/>
        </w:rPr>
        <w:t xml:space="preserve">All the documentation – Final presentation and R/python code to be submitted before the final presentation day.</w:t>
      </w:r>
    </w:p>
    <w:p w:rsidR="00000000" w:rsidDel="00000000" w:rsidP="00000000" w:rsidRDefault="00000000" w:rsidRPr="00000000" w14:paraId="00000037">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4"/>
          <w:szCs w:val="24"/>
        </w:rPr>
      </w:pPr>
      <w:r w:rsidDel="00000000" w:rsidR="00000000" w:rsidRPr="00000000">
        <w:rPr>
          <w:color w:val="000000"/>
          <w:sz w:val="24"/>
          <w:szCs w:val="24"/>
          <w:rtl w:val="0"/>
        </w:rPr>
        <w:t xml:space="preserve">All the participants must attend review meetings.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TableNormal1" w:customStyle="1">
    <w:name w:val="Table Normal1"/>
    <w:qFormat w:val="1"/>
    <w:tblPr>
      <w:tblCellMar>
        <w:top w:w="0.0" w:type="dxa"/>
        <w:left w:w="0.0" w:type="dxa"/>
        <w:bottom w:w="0.0" w:type="dxa"/>
        <w:right w:w="0.0" w:type="dxa"/>
      </w:tblCellMar>
    </w:tblPr>
  </w:style>
  <w:style w:type="table" w:styleId="Style20" w:customStyle="1">
    <w:name w:val="_Style 20"/>
    <w:basedOn w:val="TableNormal1"/>
    <w:qFormat w:val="1"/>
    <w:tblPr>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table" w:styleId="Style23" w:customStyle="1">
    <w:name w:val="_Style 23"/>
    <w:basedOn w:val="TableNormal1"/>
    <w:qFormat w:val="1"/>
    <w:tbl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h5Iw/tU+oS3slVlCkbmL9Zb0w==">AMUW2mU57NaOu75W/11+w3bPausTGo2xDmysI8HXItTwEEMZkTjULTZAFZZViL8rB/0CKxELaNLezrsL0O/RPw51y6/ZslQKEnbaMR0NSi5z7rRZNLnci5B9/oShT7K0s7GK0g2OwNtO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2022-02-07T07:12:00Z</dcterms:created>
  <dc:creator>Mukesh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