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4A" w:rsidRPr="009B7641" w:rsidRDefault="009B7641">
      <w:pPr>
        <w:rPr>
          <w:color w:val="FF0000"/>
          <w:sz w:val="32"/>
          <w:szCs w:val="32"/>
          <w:u w:val="single"/>
        </w:rPr>
      </w:pPr>
      <w:r>
        <w:t xml:space="preserve">                                                             </w:t>
      </w:r>
      <w:r w:rsidRPr="009B7641">
        <w:rPr>
          <w:color w:val="FF0000"/>
          <w:sz w:val="32"/>
          <w:szCs w:val="32"/>
          <w:u w:val="single"/>
        </w:rPr>
        <w:t>PROJECT 1</w:t>
      </w:r>
      <w:bookmarkStart w:id="0" w:name="_GoBack"/>
      <w:bookmarkEnd w:id="0"/>
    </w:p>
    <w:p w:rsidR="009B7641" w:rsidRDefault="009B7641">
      <w:pPr>
        <w:rPr>
          <w:color w:val="FF0000"/>
          <w:sz w:val="32"/>
          <w:szCs w:val="32"/>
          <w:u w:val="single"/>
        </w:rPr>
      </w:pPr>
    </w:p>
    <w:p w:rsidR="009B7641" w:rsidRPr="009B7641" w:rsidRDefault="009B7641" w:rsidP="009B7641">
      <w:pPr>
        <w:pStyle w:val="NormalWeb"/>
        <w:spacing w:before="0" w:beforeAutospacing="0" w:after="0" w:afterAutospacing="0"/>
      </w:pPr>
      <w:r>
        <w:t xml:space="preserve">     </w:t>
      </w:r>
      <w:r w:rsidRPr="009B7641">
        <w:rPr>
          <w:rFonts w:ascii="inherit" w:hAnsi="inherit"/>
          <w:b/>
          <w:bCs/>
          <w:color w:val="ED7D31"/>
          <w:sz w:val="32"/>
          <w:szCs w:val="32"/>
        </w:rPr>
        <w:t xml:space="preserve">Administrating VPC and EC2 services by launching </w:t>
      </w:r>
      <w:proofErr w:type="spellStart"/>
      <w:r w:rsidRPr="009B7641">
        <w:rPr>
          <w:rFonts w:ascii="inherit" w:hAnsi="inherit"/>
          <w:b/>
          <w:bCs/>
          <w:color w:val="ED7D31"/>
          <w:sz w:val="32"/>
          <w:szCs w:val="32"/>
        </w:rPr>
        <w:t>linux</w:t>
      </w:r>
      <w:proofErr w:type="spellEnd"/>
      <w:r w:rsidRPr="009B7641">
        <w:rPr>
          <w:rFonts w:ascii="inherit" w:hAnsi="inherit"/>
          <w:b/>
          <w:bCs/>
          <w:color w:val="ED7D31"/>
          <w:sz w:val="32"/>
          <w:szCs w:val="32"/>
        </w:rPr>
        <w:t xml:space="preserve"> servers under Elastic load balancing rules under defined subnetworks with autoscaling method </w:t>
      </w:r>
    </w:p>
    <w:p w:rsidR="009B7641" w:rsidRPr="009B7641" w:rsidRDefault="009B7641" w:rsidP="009B7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7641" w:rsidRPr="009B7641" w:rsidRDefault="009B7641" w:rsidP="009B7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641">
        <w:rPr>
          <w:rFonts w:ascii="inherit" w:eastAsia="Times New Roman" w:hAnsi="inherit" w:cs="Times New Roman"/>
          <w:b/>
          <w:bCs/>
          <w:color w:val="4472C4"/>
          <w:sz w:val="32"/>
          <w:szCs w:val="32"/>
        </w:rPr>
        <w:t>Perquisites:</w:t>
      </w:r>
    </w:p>
    <w:p w:rsidR="009B7641" w:rsidRPr="009B7641" w:rsidRDefault="009B7641" w:rsidP="009B764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9B76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VPC</w:t>
      </w:r>
    </w:p>
    <w:p w:rsidR="009B7641" w:rsidRPr="009B7641" w:rsidRDefault="009B7641" w:rsidP="009B764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9B76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Creation of 2 Public subnets (Different availability zones)</w:t>
      </w:r>
    </w:p>
    <w:p w:rsidR="009B7641" w:rsidRPr="009B7641" w:rsidRDefault="009B7641" w:rsidP="009B764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9B76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Launch 2 AWS Linux instances (Different availability zones)</w:t>
      </w:r>
    </w:p>
    <w:p w:rsidR="009B7641" w:rsidRPr="009B7641" w:rsidRDefault="009B7641" w:rsidP="009B764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9B76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Target groups</w:t>
      </w:r>
    </w:p>
    <w:p w:rsidR="009B7641" w:rsidRPr="009B7641" w:rsidRDefault="009B7641" w:rsidP="009B764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9B76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Load balancer</w:t>
      </w:r>
    </w:p>
    <w:p w:rsidR="009B7641" w:rsidRPr="009B7641" w:rsidRDefault="009B7641" w:rsidP="009B764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9B76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launch configuration</w:t>
      </w:r>
    </w:p>
    <w:p w:rsidR="009B7641" w:rsidRPr="009B7641" w:rsidRDefault="009B7641" w:rsidP="009B764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9B76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Autoscaling group.</w:t>
      </w:r>
    </w:p>
    <w:p w:rsidR="009B7641" w:rsidRPr="009B7641" w:rsidRDefault="009B7641" w:rsidP="009B7641">
      <w:pPr>
        <w:rPr>
          <w:sz w:val="24"/>
          <w:szCs w:val="24"/>
        </w:rPr>
      </w:pPr>
    </w:p>
    <w:sectPr w:rsidR="009B7641" w:rsidRPr="009B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51E5"/>
    <w:multiLevelType w:val="multilevel"/>
    <w:tmpl w:val="0BE8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41"/>
    <w:rsid w:val="004F37E6"/>
    <w:rsid w:val="005B7900"/>
    <w:rsid w:val="009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AAEC"/>
  <w15:chartTrackingRefBased/>
  <w15:docId w15:val="{9CA07C9E-5554-4718-8030-0F1F7458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2022-06-22T05:02:00Z</dcterms:created>
  <dcterms:modified xsi:type="dcterms:W3CDTF">2022-06-22T05:06:00Z</dcterms:modified>
</cp:coreProperties>
</file>