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4ED82C3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456BCA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E26F7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C236E58" w14:textId="4E5A27E1" w:rsidR="00FA66E6" w:rsidRDefault="00FA66E6" w:rsidP="001F61A2">
      <w:pPr>
        <w:spacing w:after="0"/>
        <w:ind w:left="0" w:firstLine="0"/>
        <w:rPr>
          <w:rFonts w:cstheme="minorHAnsi"/>
          <w:sz w:val="24"/>
          <w:szCs w:val="24"/>
        </w:rPr>
      </w:pPr>
    </w:p>
    <w:p w14:paraId="46B62979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Which type of procedure in DBMS is used to process a set of rows returned by a query?</w:t>
      </w:r>
    </w:p>
    <w:p w14:paraId="5561E238" w14:textId="0859DCB2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Stored Procedure</w:t>
      </w:r>
    </w:p>
    <w:p w14:paraId="27306153" w14:textId="1A080F2C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</w:t>
      </w:r>
    </w:p>
    <w:p w14:paraId="061284F9" w14:textId="5E6DA0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Function</w:t>
      </w:r>
    </w:p>
    <w:p w14:paraId="0F83F371" w14:textId="6735F1C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b/>
          <w:bCs/>
          <w:color w:val="000000" w:themeColor="text1"/>
        </w:rPr>
        <w:t>Cursor</w:t>
      </w:r>
    </w:p>
    <w:p w14:paraId="404DD916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58DFF1B" w14:textId="7F51B62C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An "instead of" trigger in DBMS is commonly used with which type of database object?</w:t>
      </w:r>
    </w:p>
    <w:p w14:paraId="338067AE" w14:textId="15656AB5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Tables</w:t>
      </w:r>
    </w:p>
    <w:p w14:paraId="601652E1" w14:textId="46C2417B" w:rsidR="00825904" w:rsidRPr="00FD09BA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D09BA">
        <w:rPr>
          <w:rFonts w:asciiTheme="majorHAnsi" w:eastAsia="Times New Roman" w:hAnsiTheme="majorHAnsi" w:cstheme="majorHAnsi"/>
          <w:b/>
          <w:bCs/>
          <w:color w:val="000000" w:themeColor="text1"/>
        </w:rPr>
        <w:t>Views</w:t>
      </w:r>
    </w:p>
    <w:p w14:paraId="53766551" w14:textId="732E1F94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Indexes</w:t>
      </w:r>
    </w:p>
    <w:p w14:paraId="0019BDA1" w14:textId="1D438270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Constraints</w:t>
      </w:r>
    </w:p>
    <w:p w14:paraId="5CFB0A48" w14:textId="77777777" w:rsidR="00825904" w:rsidRPr="0089355B" w:rsidRDefault="00825904" w:rsidP="00FD09BA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5C64F10" w14:textId="73DF55EC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 Which of the following statements is true regarding triggers in DBMS?</w:t>
      </w:r>
    </w:p>
    <w:p w14:paraId="43D3E9A9" w14:textId="184B05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Triggers can only be written in SQL.</w:t>
      </w:r>
    </w:p>
    <w:p w14:paraId="33B7D1DC" w14:textId="569E8840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Triggers are executed automatically and cannot be manually invoked.</w:t>
      </w:r>
    </w:p>
    <w:p w14:paraId="2DFABA1E" w14:textId="38CE363C" w:rsidR="00825904" w:rsidRPr="00843FE1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43FE1">
        <w:rPr>
          <w:rFonts w:asciiTheme="majorHAnsi" w:eastAsia="Times New Roman" w:hAnsiTheme="majorHAnsi" w:cstheme="majorHAnsi"/>
          <w:b/>
          <w:bCs/>
          <w:color w:val="000000" w:themeColor="text1"/>
        </w:rPr>
        <w:t>Triggers can be used to enforce complex business rules and data validation.</w:t>
      </w:r>
    </w:p>
    <w:p w14:paraId="73B6582B" w14:textId="48ED36BA" w:rsidR="00825904" w:rsidRPr="00843FE1" w:rsidRDefault="00825904" w:rsidP="00843FE1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Triggers are limited to performing basic data retrieval operations.</w:t>
      </w:r>
    </w:p>
    <w:p w14:paraId="35614F13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12363A4" w14:textId="3DDDA908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What is a package body in DBMS?</w:t>
      </w:r>
    </w:p>
    <w:p w14:paraId="75B27F50" w14:textId="157E7E5C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definition of the package's interface</w:t>
      </w:r>
    </w:p>
    <w:p w14:paraId="5BCB2043" w14:textId="04EC6574" w:rsidR="00825904" w:rsidRPr="00843FE1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43FE1">
        <w:rPr>
          <w:rFonts w:asciiTheme="majorHAnsi" w:eastAsia="Times New Roman" w:hAnsiTheme="majorHAnsi" w:cstheme="majorHAnsi"/>
          <w:b/>
          <w:bCs/>
          <w:color w:val="000000" w:themeColor="text1"/>
        </w:rPr>
        <w:t>The implementation of the package's procedures and functions</w:t>
      </w:r>
    </w:p>
    <w:p w14:paraId="1AA1A274" w14:textId="4FECADE0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documentation of the package's functionality</w:t>
      </w:r>
    </w:p>
    <w:p w14:paraId="45E1F623" w14:textId="6F364F7F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metadata associated with the package</w:t>
      </w:r>
    </w:p>
    <w:p w14:paraId="3CF39B54" w14:textId="77777777" w:rsidR="00825904" w:rsidRPr="0089355B" w:rsidRDefault="00825904" w:rsidP="00843FE1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89AB1CA" w14:textId="3D9755CF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 the context of recoverability, the term "redo" refers to:</w:t>
      </w:r>
    </w:p>
    <w:p w14:paraId="11A38F24" w14:textId="5A1EDD9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Repeating the operations of a transaction</w:t>
      </w:r>
    </w:p>
    <w:p w14:paraId="4AB71C1D" w14:textId="62EFE117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Rolling back a transaction</w:t>
      </w:r>
    </w:p>
    <w:p w14:paraId="6DBE5BAD" w14:textId="0DF974E3" w:rsidR="00825904" w:rsidRPr="00BE0674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BE0674">
        <w:rPr>
          <w:rFonts w:asciiTheme="majorHAnsi" w:eastAsia="Times New Roman" w:hAnsiTheme="majorHAnsi" w:cstheme="majorHAnsi"/>
          <w:b/>
          <w:bCs/>
          <w:color w:val="000000" w:themeColor="text1"/>
        </w:rPr>
        <w:t>Writing modified data to disk</w:t>
      </w:r>
    </w:p>
    <w:p w14:paraId="3ACFDF34" w14:textId="2C5A20DE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Locking data items for exclusive access</w:t>
      </w:r>
    </w:p>
    <w:p w14:paraId="3AA68592" w14:textId="646232BB" w:rsidR="00825904" w:rsidRDefault="00825904" w:rsidP="00BE0674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641129E" w14:textId="77777777" w:rsidR="004116FF" w:rsidRPr="0089355B" w:rsidRDefault="004116FF" w:rsidP="00BE0674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15F0BA8" w14:textId="403F38E3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lastRenderedPageBreak/>
        <w:t>Which of the following is a technique used to ensure atomicity and durability of transactions?</w:t>
      </w:r>
    </w:p>
    <w:p w14:paraId="564EE8CC" w14:textId="16A0EBFC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Checkpoints</w:t>
      </w:r>
    </w:p>
    <w:p w14:paraId="2C45BFDD" w14:textId="594162AD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Locking</w:t>
      </w:r>
    </w:p>
    <w:p w14:paraId="0ADE4E64" w14:textId="4CFFFCD7" w:rsidR="00825904" w:rsidRPr="004116FF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4116FF">
        <w:rPr>
          <w:rFonts w:asciiTheme="majorHAnsi" w:eastAsia="Times New Roman" w:hAnsiTheme="majorHAnsi" w:cstheme="majorHAnsi"/>
          <w:b/>
          <w:bCs/>
          <w:color w:val="000000" w:themeColor="text1"/>
        </w:rPr>
        <w:t>Logging</w:t>
      </w:r>
    </w:p>
    <w:p w14:paraId="03B78F19" w14:textId="32D245C6" w:rsidR="00825904" w:rsidRPr="004116FF" w:rsidRDefault="00825904" w:rsidP="004116FF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Caching</w:t>
      </w:r>
    </w:p>
    <w:p w14:paraId="33F96389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16C541E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Which parameter mode is used when the procedure needs to receive data from the calling program?</w:t>
      </w:r>
    </w:p>
    <w:p w14:paraId="33E3B21B" w14:textId="29BCEEC3" w:rsidR="00825904" w:rsidRPr="000A7A0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A7A0B">
        <w:rPr>
          <w:rFonts w:asciiTheme="majorHAnsi" w:eastAsia="Times New Roman" w:hAnsiTheme="majorHAnsi" w:cstheme="majorHAnsi"/>
          <w:b/>
          <w:bCs/>
          <w:color w:val="000000" w:themeColor="text1"/>
        </w:rPr>
        <w:t>IN</w:t>
      </w:r>
    </w:p>
    <w:p w14:paraId="413479EB" w14:textId="0C52F5A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OUT</w:t>
      </w:r>
    </w:p>
    <w:p w14:paraId="153615FC" w14:textId="79E0E9EF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INOUT</w:t>
      </w:r>
    </w:p>
    <w:p w14:paraId="56F62C07" w14:textId="618BA95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REF</w:t>
      </w:r>
    </w:p>
    <w:p w14:paraId="5AB44864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14A09DB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Which parameter mode is used when the procedure needs to send data back to the calling program?</w:t>
      </w:r>
    </w:p>
    <w:p w14:paraId="2068F51F" w14:textId="592E9BA7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</w:t>
      </w:r>
    </w:p>
    <w:p w14:paraId="75906293" w14:textId="53380129" w:rsidR="00825904" w:rsidRPr="003B6853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B6853">
        <w:rPr>
          <w:rFonts w:asciiTheme="majorHAnsi" w:eastAsia="Times New Roman" w:hAnsiTheme="majorHAnsi" w:cstheme="majorHAnsi"/>
          <w:b/>
          <w:bCs/>
          <w:color w:val="000000" w:themeColor="text1"/>
        </w:rPr>
        <w:t>OUT</w:t>
      </w:r>
    </w:p>
    <w:p w14:paraId="3F22AA12" w14:textId="662BB18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INOUT</w:t>
      </w:r>
    </w:p>
    <w:p w14:paraId="2FE35A5E" w14:textId="4AA6AE57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REF</w:t>
      </w:r>
    </w:p>
    <w:p w14:paraId="0B8BE28B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696EDED" w14:textId="726759E7" w:rsidR="00825904" w:rsidRPr="001C5102" w:rsidRDefault="00825904" w:rsidP="001C5102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Any subprogram not in the package specification but coded in the package body is called </w:t>
      </w:r>
      <w:proofErr w:type="spellStart"/>
      <w:r w:rsidRPr="0089355B">
        <w:rPr>
          <w:rFonts w:asciiTheme="majorHAnsi" w:eastAsia="Times New Roman" w:hAnsiTheme="majorHAnsi" w:cstheme="majorHAnsi"/>
          <w:color w:val="000000" w:themeColor="text1"/>
        </w:rPr>
        <w:t>a</w:t>
      </w:r>
      <w:proofErr w:type="spellEnd"/>
      <w:r w:rsidRPr="0089355B">
        <w:rPr>
          <w:rFonts w:asciiTheme="majorHAnsi" w:eastAsia="Times New Roman" w:hAnsiTheme="majorHAnsi" w:cstheme="majorHAnsi"/>
          <w:color w:val="000000" w:themeColor="text1"/>
        </w:rPr>
        <w:t xml:space="preserve"> _________ object.</w:t>
      </w:r>
    </w:p>
    <w:p w14:paraId="473291D6" w14:textId="0CCEEA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protected</w:t>
      </w:r>
    </w:p>
    <w:p w14:paraId="7A11986E" w14:textId="0F33C715" w:rsidR="00825904" w:rsidRPr="001C5102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C510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private </w:t>
      </w:r>
    </w:p>
    <w:p w14:paraId="10119E10" w14:textId="21D85FC8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self</w:t>
      </w:r>
    </w:p>
    <w:p w14:paraId="0EE98716" w14:textId="2B0518CA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public</w:t>
      </w:r>
    </w:p>
    <w:p w14:paraId="2FEFFE1B" w14:textId="77777777" w:rsidR="00825904" w:rsidRPr="0089355B" w:rsidRDefault="00825904" w:rsidP="00825904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4F4249B" w14:textId="77777777" w:rsidR="00825904" w:rsidRPr="0089355B" w:rsidRDefault="00825904" w:rsidP="0089355B">
      <w:pPr>
        <w:pStyle w:val="ListParagraph"/>
        <w:numPr>
          <w:ilvl w:val="0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The CREATE TRIGGER statement is used to create the trigger. THE _____ clause specifies the table name on which the trigger is to be attached. The ______ specifies that this is an AFTER INSERT trigger.</w:t>
      </w:r>
    </w:p>
    <w:p w14:paraId="452D1D22" w14:textId="1AEF2146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for insert, on</w:t>
      </w:r>
    </w:p>
    <w:p w14:paraId="6EC37E7C" w14:textId="684BC090" w:rsidR="00825904" w:rsidRPr="00657BAA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57BA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On, for insert </w:t>
      </w:r>
    </w:p>
    <w:p w14:paraId="5CD852C8" w14:textId="36AF4C3E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For, insert</w:t>
      </w:r>
    </w:p>
    <w:p w14:paraId="71ECA6AF" w14:textId="62698304" w:rsidR="00825904" w:rsidRPr="0089355B" w:rsidRDefault="00825904" w:rsidP="0089355B">
      <w:pPr>
        <w:pStyle w:val="ListParagraph"/>
        <w:numPr>
          <w:ilvl w:val="1"/>
          <w:numId w:val="2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89355B">
        <w:rPr>
          <w:rFonts w:asciiTheme="majorHAnsi" w:eastAsia="Times New Roman" w:hAnsiTheme="majorHAnsi" w:cstheme="majorHAnsi"/>
          <w:color w:val="000000" w:themeColor="text1"/>
        </w:rPr>
        <w:t>None of the mentioned</w:t>
      </w:r>
    </w:p>
    <w:p w14:paraId="1EC37439" w14:textId="77777777" w:rsidR="00825904" w:rsidRPr="00825904" w:rsidRDefault="00825904" w:rsidP="00825904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4B4E70DE" w14:textId="77777777" w:rsidR="00825904" w:rsidRPr="00825904" w:rsidRDefault="00825904" w:rsidP="00825904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1B4CDD67" w14:textId="77777777" w:rsidR="00825904" w:rsidRPr="00825904" w:rsidRDefault="00825904" w:rsidP="00825904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19D7E28D" w14:textId="77777777" w:rsidR="00D57FD9" w:rsidRPr="00825904" w:rsidRDefault="00D57FD9" w:rsidP="00825904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1BFCA35" w14:textId="7868B833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646F75E9" w14:textId="77777777" w:rsidR="00643791" w:rsidRDefault="00643791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7DC5" w14:textId="77777777" w:rsidR="003C329B" w:rsidRDefault="003C329B">
      <w:pPr>
        <w:spacing w:after="0" w:line="240" w:lineRule="auto"/>
      </w:pPr>
      <w:r>
        <w:separator/>
      </w:r>
    </w:p>
  </w:endnote>
  <w:endnote w:type="continuationSeparator" w:id="0">
    <w:p w14:paraId="310373ED" w14:textId="77777777" w:rsidR="003C329B" w:rsidRDefault="003C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9391" w14:textId="77777777" w:rsidR="003C329B" w:rsidRDefault="003C329B">
      <w:pPr>
        <w:spacing w:after="0" w:line="240" w:lineRule="auto"/>
      </w:pPr>
      <w:r>
        <w:separator/>
      </w:r>
    </w:p>
  </w:footnote>
  <w:footnote w:type="continuationSeparator" w:id="0">
    <w:p w14:paraId="361ECA95" w14:textId="77777777" w:rsidR="003C329B" w:rsidRDefault="003C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253"/>
    <w:multiLevelType w:val="hybridMultilevel"/>
    <w:tmpl w:val="4DA4F77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26C62D9"/>
    <w:multiLevelType w:val="hybridMultilevel"/>
    <w:tmpl w:val="43E873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8F3B9D"/>
    <w:multiLevelType w:val="hybridMultilevel"/>
    <w:tmpl w:val="A408585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45A0"/>
    <w:multiLevelType w:val="hybridMultilevel"/>
    <w:tmpl w:val="AF8E52C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6146C"/>
    <w:multiLevelType w:val="hybridMultilevel"/>
    <w:tmpl w:val="198A35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83325C"/>
    <w:multiLevelType w:val="hybridMultilevel"/>
    <w:tmpl w:val="96D8701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72595"/>
    <w:multiLevelType w:val="hybridMultilevel"/>
    <w:tmpl w:val="D17E83DA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B3600DD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670F0"/>
    <w:multiLevelType w:val="hybridMultilevel"/>
    <w:tmpl w:val="0F6E4C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86015"/>
    <w:multiLevelType w:val="hybridMultilevel"/>
    <w:tmpl w:val="BFE68F1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70F0242E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0"/>
  </w:num>
  <w:num w:numId="2" w16cid:durableId="1682778191">
    <w:abstractNumId w:val="9"/>
  </w:num>
  <w:num w:numId="3" w16cid:durableId="513300506">
    <w:abstractNumId w:val="7"/>
  </w:num>
  <w:num w:numId="4" w16cid:durableId="2032996945">
    <w:abstractNumId w:val="18"/>
  </w:num>
  <w:num w:numId="5" w16cid:durableId="1429229340">
    <w:abstractNumId w:val="11"/>
  </w:num>
  <w:num w:numId="6" w16cid:durableId="345911616">
    <w:abstractNumId w:val="3"/>
  </w:num>
  <w:num w:numId="7" w16cid:durableId="1112869884">
    <w:abstractNumId w:val="17"/>
  </w:num>
  <w:num w:numId="8" w16cid:durableId="717557599">
    <w:abstractNumId w:val="14"/>
  </w:num>
  <w:num w:numId="9" w16cid:durableId="1331640253">
    <w:abstractNumId w:val="5"/>
  </w:num>
  <w:num w:numId="10" w16cid:durableId="192429685">
    <w:abstractNumId w:val="15"/>
  </w:num>
  <w:num w:numId="11" w16cid:durableId="1423256205">
    <w:abstractNumId w:val="1"/>
  </w:num>
  <w:num w:numId="12" w16cid:durableId="1820688042">
    <w:abstractNumId w:val="6"/>
  </w:num>
  <w:num w:numId="13" w16cid:durableId="2105689295">
    <w:abstractNumId w:val="19"/>
  </w:num>
  <w:num w:numId="14" w16cid:durableId="1201357243">
    <w:abstractNumId w:val="16"/>
  </w:num>
  <w:num w:numId="15" w16cid:durableId="797188129">
    <w:abstractNumId w:val="4"/>
  </w:num>
  <w:num w:numId="16" w16cid:durableId="1484856238">
    <w:abstractNumId w:val="2"/>
  </w:num>
  <w:num w:numId="17" w16cid:durableId="654188572">
    <w:abstractNumId w:val="8"/>
  </w:num>
  <w:num w:numId="18" w16cid:durableId="952441971">
    <w:abstractNumId w:val="0"/>
  </w:num>
  <w:num w:numId="19" w16cid:durableId="986319480">
    <w:abstractNumId w:val="12"/>
  </w:num>
  <w:num w:numId="20" w16cid:durableId="77291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344B"/>
    <w:rsid w:val="0008547B"/>
    <w:rsid w:val="00086503"/>
    <w:rsid w:val="000A7A0B"/>
    <w:rsid w:val="000B04BF"/>
    <w:rsid w:val="000B2F99"/>
    <w:rsid w:val="000B46A8"/>
    <w:rsid w:val="000D26A8"/>
    <w:rsid w:val="00103C1F"/>
    <w:rsid w:val="00105341"/>
    <w:rsid w:val="00122114"/>
    <w:rsid w:val="0014107E"/>
    <w:rsid w:val="00161B3C"/>
    <w:rsid w:val="00161E68"/>
    <w:rsid w:val="001A4930"/>
    <w:rsid w:val="001C5102"/>
    <w:rsid w:val="001E1D74"/>
    <w:rsid w:val="001F61A2"/>
    <w:rsid w:val="00216064"/>
    <w:rsid w:val="00220F9C"/>
    <w:rsid w:val="00225253"/>
    <w:rsid w:val="00226BD6"/>
    <w:rsid w:val="0023389D"/>
    <w:rsid w:val="0025361F"/>
    <w:rsid w:val="00262F08"/>
    <w:rsid w:val="002C0594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B6853"/>
    <w:rsid w:val="003C329B"/>
    <w:rsid w:val="003C4B2B"/>
    <w:rsid w:val="003F1DB3"/>
    <w:rsid w:val="003F252F"/>
    <w:rsid w:val="003F4884"/>
    <w:rsid w:val="00403DF7"/>
    <w:rsid w:val="004116FF"/>
    <w:rsid w:val="00435A77"/>
    <w:rsid w:val="004403E7"/>
    <w:rsid w:val="00446AD2"/>
    <w:rsid w:val="00453EE6"/>
    <w:rsid w:val="00455B8A"/>
    <w:rsid w:val="00456BC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10CD1"/>
    <w:rsid w:val="00643791"/>
    <w:rsid w:val="00657BAA"/>
    <w:rsid w:val="00666995"/>
    <w:rsid w:val="006A097A"/>
    <w:rsid w:val="006C7442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94DC1"/>
    <w:rsid w:val="007C67D9"/>
    <w:rsid w:val="007C7CB6"/>
    <w:rsid w:val="007D1A49"/>
    <w:rsid w:val="007D735C"/>
    <w:rsid w:val="007F7A0C"/>
    <w:rsid w:val="0080026B"/>
    <w:rsid w:val="00821CF3"/>
    <w:rsid w:val="00825904"/>
    <w:rsid w:val="00843FE1"/>
    <w:rsid w:val="0084478A"/>
    <w:rsid w:val="008475F4"/>
    <w:rsid w:val="00853468"/>
    <w:rsid w:val="00865D9A"/>
    <w:rsid w:val="00867B26"/>
    <w:rsid w:val="00872BFB"/>
    <w:rsid w:val="00882810"/>
    <w:rsid w:val="0089355B"/>
    <w:rsid w:val="008A4A1D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9D6E54"/>
    <w:rsid w:val="00A425C2"/>
    <w:rsid w:val="00A47239"/>
    <w:rsid w:val="00A95B69"/>
    <w:rsid w:val="00AB126B"/>
    <w:rsid w:val="00AC48E3"/>
    <w:rsid w:val="00AD3949"/>
    <w:rsid w:val="00AE3C00"/>
    <w:rsid w:val="00AE767B"/>
    <w:rsid w:val="00B119F9"/>
    <w:rsid w:val="00B2660C"/>
    <w:rsid w:val="00B645AC"/>
    <w:rsid w:val="00B80D59"/>
    <w:rsid w:val="00B82DF4"/>
    <w:rsid w:val="00B84FF1"/>
    <w:rsid w:val="00BB27C0"/>
    <w:rsid w:val="00BD03B9"/>
    <w:rsid w:val="00BE0674"/>
    <w:rsid w:val="00C010BD"/>
    <w:rsid w:val="00C66EA1"/>
    <w:rsid w:val="00C81559"/>
    <w:rsid w:val="00C871CC"/>
    <w:rsid w:val="00C874B8"/>
    <w:rsid w:val="00CE13F7"/>
    <w:rsid w:val="00CE7D1C"/>
    <w:rsid w:val="00CF02E2"/>
    <w:rsid w:val="00CF6D43"/>
    <w:rsid w:val="00D06A83"/>
    <w:rsid w:val="00D57FD9"/>
    <w:rsid w:val="00D65BE9"/>
    <w:rsid w:val="00D9698A"/>
    <w:rsid w:val="00DD7B87"/>
    <w:rsid w:val="00DF3925"/>
    <w:rsid w:val="00E22A9C"/>
    <w:rsid w:val="00E26F77"/>
    <w:rsid w:val="00E35B32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61EF3"/>
    <w:rsid w:val="00F7324B"/>
    <w:rsid w:val="00F8659A"/>
    <w:rsid w:val="00FA66E6"/>
    <w:rsid w:val="00FD027D"/>
    <w:rsid w:val="00FD09BA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205</cp:revision>
  <dcterms:created xsi:type="dcterms:W3CDTF">2015-10-21T05:33:00Z</dcterms:created>
  <dcterms:modified xsi:type="dcterms:W3CDTF">2023-07-14T15:23:00Z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