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7B41C4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B3617C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470BE00" w14:textId="77777777" w:rsidR="00097B57" w:rsidRDefault="00097B57" w:rsidP="00097B5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recovery technique requires that transactions be logged in reverse order during the recovery process?</w:t>
      </w:r>
    </w:p>
    <w:p w14:paraId="24360036" w14:textId="77777777" w:rsidR="00097B57" w:rsidRPr="00FC28CD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FC28CD">
        <w:rPr>
          <w:b/>
          <w:bCs/>
        </w:rPr>
        <w:t>Undo logging</w:t>
      </w:r>
    </w:p>
    <w:p w14:paraId="46B2D4FC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Redo logging</w:t>
      </w:r>
    </w:p>
    <w:p w14:paraId="55A19852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Deferred update</w:t>
      </w:r>
    </w:p>
    <w:p w14:paraId="335D5449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Immediate update</w:t>
      </w:r>
    </w:p>
    <w:p w14:paraId="1E774DD6" w14:textId="77777777" w:rsidR="00097B57" w:rsidRDefault="00097B57" w:rsidP="00097B57">
      <w:pPr>
        <w:spacing w:after="0"/>
      </w:pPr>
    </w:p>
    <w:p w14:paraId="61F1D1FF" w14:textId="77777777" w:rsidR="00097B57" w:rsidRDefault="00097B57" w:rsidP="00097B57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disadvantage of the log-based recovery technique?</w:t>
      </w:r>
    </w:p>
    <w:p w14:paraId="151219E0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Increased disk I/O overhead</w:t>
      </w:r>
    </w:p>
    <w:p w14:paraId="727771FA" w14:textId="77777777" w:rsidR="00097B57" w:rsidRDefault="00097B57" w:rsidP="00097B57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Slower transaction processing</w:t>
      </w:r>
    </w:p>
    <w:p w14:paraId="092CE24F" w14:textId="77777777" w:rsidR="00A4405B" w:rsidRDefault="00097B57" w:rsidP="00A4405B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Increased disk space requirement</w:t>
      </w:r>
    </w:p>
    <w:p w14:paraId="3B3C0C57" w14:textId="72113E71" w:rsidR="00001910" w:rsidRPr="00D21825" w:rsidRDefault="00097B57" w:rsidP="00A4405B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 w:rsidRPr="00A4405B">
        <w:rPr>
          <w:b/>
          <w:bCs/>
        </w:rPr>
        <w:t>Limited support for concurrent transactions</w:t>
      </w:r>
    </w:p>
    <w:p w14:paraId="1A955ABB" w14:textId="77777777" w:rsidR="00D21825" w:rsidRPr="00001910" w:rsidRDefault="00D21825" w:rsidP="00D21825">
      <w:pPr>
        <w:pStyle w:val="ListParagraph"/>
        <w:spacing w:after="0" w:line="259" w:lineRule="auto"/>
        <w:ind w:left="1440" w:firstLine="0"/>
        <w:outlineLvl w:val="9"/>
      </w:pPr>
    </w:p>
    <w:p w14:paraId="47C4FC26" w14:textId="77777777" w:rsidR="00053C75" w:rsidRDefault="00053C75" w:rsidP="00053C7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control structure is used to execute a block of statements as long as a condition is true?</w:t>
      </w:r>
    </w:p>
    <w:p w14:paraId="6B0A17DE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FOR loop</w:t>
      </w:r>
    </w:p>
    <w:p w14:paraId="7D428639" w14:textId="77777777" w:rsidR="00053C75" w:rsidRPr="0064218E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4218E">
        <w:rPr>
          <w:b/>
          <w:bCs/>
        </w:rPr>
        <w:t>WHILE loop</w:t>
      </w:r>
    </w:p>
    <w:p w14:paraId="7C242C2B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SWITCH statement</w:t>
      </w:r>
    </w:p>
    <w:p w14:paraId="12BF6A61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IF-THEN-ELSE statement</w:t>
      </w:r>
    </w:p>
    <w:p w14:paraId="5460CF59" w14:textId="77777777" w:rsidR="00053C75" w:rsidRDefault="00053C75" w:rsidP="00053C75">
      <w:pPr>
        <w:spacing w:after="0"/>
      </w:pPr>
    </w:p>
    <w:p w14:paraId="20FF6772" w14:textId="77777777" w:rsidR="00053C75" w:rsidRDefault="00053C75" w:rsidP="00053C75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DBMS, a view is stored:</w:t>
      </w:r>
    </w:p>
    <w:p w14:paraId="0130394A" w14:textId="77777777" w:rsidR="00053C75" w:rsidRPr="0064218E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64218E">
        <w:rPr>
          <w:b/>
          <w:bCs/>
        </w:rPr>
        <w:t>In the system catalog</w:t>
      </w:r>
    </w:p>
    <w:p w14:paraId="32127A31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a temporary file</w:t>
      </w:r>
    </w:p>
    <w:p w14:paraId="09E66706" w14:textId="77777777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buffer cache</w:t>
      </w:r>
    </w:p>
    <w:p w14:paraId="670AF927" w14:textId="13A5994B" w:rsidR="00053C75" w:rsidRDefault="00053C75" w:rsidP="00053C75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transaction log</w:t>
      </w:r>
    </w:p>
    <w:p w14:paraId="52F69049" w14:textId="77777777" w:rsidR="001F2B7D" w:rsidRDefault="001F2B7D" w:rsidP="001F2B7D">
      <w:pPr>
        <w:pStyle w:val="ListParagraph"/>
        <w:spacing w:after="0" w:line="259" w:lineRule="auto"/>
        <w:ind w:left="1440" w:firstLine="0"/>
        <w:outlineLvl w:val="9"/>
      </w:pPr>
    </w:p>
    <w:p w14:paraId="0FB4EF83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type of lock used in concurrency control?</w:t>
      </w:r>
    </w:p>
    <w:p w14:paraId="2B5534F4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Shared lock</w:t>
      </w:r>
    </w:p>
    <w:p w14:paraId="7EDD4F9A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Exclusive lock</w:t>
      </w:r>
    </w:p>
    <w:p w14:paraId="0B43B46B" w14:textId="77777777" w:rsidR="00AA181A" w:rsidRPr="007567C5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7567C5">
        <w:rPr>
          <w:b/>
          <w:bCs/>
        </w:rPr>
        <w:t>Update lock</w:t>
      </w:r>
    </w:p>
    <w:p w14:paraId="3F6D2EE2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Read lock</w:t>
      </w:r>
    </w:p>
    <w:p w14:paraId="5AAC6EEA" w14:textId="77777777" w:rsidR="00AA181A" w:rsidRDefault="00AA181A" w:rsidP="00AA181A">
      <w:pPr>
        <w:spacing w:after="0"/>
      </w:pPr>
    </w:p>
    <w:p w14:paraId="2427E68B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two-phase locking protocol, when are locks released?</w:t>
      </w:r>
    </w:p>
    <w:p w14:paraId="29C42CAD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After the transaction is committed</w:t>
      </w:r>
    </w:p>
    <w:p w14:paraId="65F2BBF1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After the transaction is aborted</w:t>
      </w:r>
    </w:p>
    <w:p w14:paraId="2C20F740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 the growing phase</w:t>
      </w:r>
    </w:p>
    <w:p w14:paraId="07BA1EE8" w14:textId="77777777" w:rsidR="00AA181A" w:rsidRPr="002D5E31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2D5E31">
        <w:rPr>
          <w:b/>
          <w:bCs/>
        </w:rPr>
        <w:lastRenderedPageBreak/>
        <w:t>In the shrinking phase</w:t>
      </w:r>
    </w:p>
    <w:p w14:paraId="0A4056CB" w14:textId="77777777" w:rsidR="00AA181A" w:rsidRDefault="00AA181A" w:rsidP="00AA181A">
      <w:pPr>
        <w:spacing w:after="0"/>
      </w:pPr>
    </w:p>
    <w:p w14:paraId="614E592D" w14:textId="77777777" w:rsidR="00AA181A" w:rsidRDefault="00AA181A" w:rsidP="00AA181A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is NOT a benefit of using locking for concurrency control?</w:t>
      </w:r>
    </w:p>
    <w:p w14:paraId="15BFEC5E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Deadlock prevention</w:t>
      </w:r>
    </w:p>
    <w:p w14:paraId="7EDB7D87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Data consistency</w:t>
      </w:r>
    </w:p>
    <w:p w14:paraId="456BAAC4" w14:textId="77777777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Serializable execution</w:t>
      </w:r>
    </w:p>
    <w:p w14:paraId="4E82EB75" w14:textId="4531473D" w:rsidR="00AA181A" w:rsidRDefault="00AA181A" w:rsidP="00AA181A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8A0179">
        <w:rPr>
          <w:b/>
          <w:bCs/>
        </w:rPr>
        <w:t>High performance</w:t>
      </w:r>
    </w:p>
    <w:p w14:paraId="0E86CDF3" w14:textId="77777777" w:rsidR="008B79CC" w:rsidRPr="008A0179" w:rsidRDefault="008B79CC" w:rsidP="008B79CC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30ED4487" w14:textId="77777777" w:rsidR="008947AD" w:rsidRDefault="008947AD" w:rsidP="008947AD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control structure is used to execute a block of statements based on multiple conditions?</w:t>
      </w:r>
    </w:p>
    <w:p w14:paraId="196AB22E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IF-THEN-ELSE statement</w:t>
      </w:r>
    </w:p>
    <w:p w14:paraId="2D425EF6" w14:textId="77777777" w:rsidR="008947AD" w:rsidRPr="00C02CCA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SWITCH statement</w:t>
      </w:r>
    </w:p>
    <w:p w14:paraId="6641CB72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FOR loop</w:t>
      </w:r>
    </w:p>
    <w:p w14:paraId="0526CA94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WHILE loop</w:t>
      </w:r>
    </w:p>
    <w:p w14:paraId="0B50B595" w14:textId="77777777" w:rsidR="008947AD" w:rsidRDefault="008947AD" w:rsidP="008947AD">
      <w:pPr>
        <w:spacing w:after="0"/>
      </w:pPr>
    </w:p>
    <w:p w14:paraId="3252D784" w14:textId="77777777" w:rsidR="008947AD" w:rsidRDefault="008947AD" w:rsidP="008947AD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In a DBMS, a cursor can be used to navigate through:</w:t>
      </w:r>
    </w:p>
    <w:p w14:paraId="2F22BA3F" w14:textId="77777777" w:rsidR="008947AD" w:rsidRPr="00C02CCA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Rows of a table</w:t>
      </w:r>
    </w:p>
    <w:p w14:paraId="624FCDD0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Columns of a table</w:t>
      </w:r>
    </w:p>
    <w:p w14:paraId="2A9796FB" w14:textId="7777777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Indexes of a table</w:t>
      </w:r>
    </w:p>
    <w:p w14:paraId="1487DCAD" w14:textId="6504F107" w:rsidR="008947AD" w:rsidRDefault="008947AD" w:rsidP="008947AD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Triggers of a table</w:t>
      </w:r>
    </w:p>
    <w:p w14:paraId="099F73FC" w14:textId="77777777" w:rsidR="008B79CC" w:rsidRDefault="008B79CC" w:rsidP="008B79CC">
      <w:pPr>
        <w:pStyle w:val="ListParagraph"/>
        <w:spacing w:after="0" w:line="259" w:lineRule="auto"/>
        <w:ind w:left="1440" w:firstLine="0"/>
        <w:outlineLvl w:val="9"/>
      </w:pPr>
    </w:p>
    <w:p w14:paraId="542AA1FA" w14:textId="77777777" w:rsidR="00A4353E" w:rsidRDefault="00A4353E" w:rsidP="00A4353E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Which of the following statements is true about deferred update recovery technique?</w:t>
      </w:r>
    </w:p>
    <w:p w14:paraId="0294E5A4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requires more disk space for logging.</w:t>
      </w:r>
    </w:p>
    <w:p w14:paraId="253A74AF" w14:textId="77777777" w:rsidR="00A4353E" w:rsidRPr="00D71F21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  <w:rPr>
          <w:b/>
          <w:bCs/>
        </w:rPr>
      </w:pPr>
      <w:r w:rsidRPr="00D71F21">
        <w:rPr>
          <w:b/>
          <w:bCs/>
        </w:rPr>
        <w:t>It provides better concurrency control.</w:t>
      </w:r>
    </w:p>
    <w:p w14:paraId="4E9B2894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guarantees immediate crash recovery.</w:t>
      </w:r>
    </w:p>
    <w:p w14:paraId="31709FCA" w14:textId="77777777" w:rsidR="00A4353E" w:rsidRDefault="00A4353E" w:rsidP="00A4353E">
      <w:pPr>
        <w:pStyle w:val="ListParagraph"/>
        <w:numPr>
          <w:ilvl w:val="1"/>
          <w:numId w:val="22"/>
        </w:numPr>
        <w:spacing w:after="0" w:line="259" w:lineRule="auto"/>
        <w:outlineLvl w:val="9"/>
      </w:pPr>
      <w:r>
        <w:t>It is also known as shadow paging.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4638" w14:textId="77777777" w:rsidR="0038568C" w:rsidRDefault="0038568C">
      <w:pPr>
        <w:spacing w:after="0" w:line="240" w:lineRule="auto"/>
      </w:pPr>
      <w:r>
        <w:separator/>
      </w:r>
    </w:p>
  </w:endnote>
  <w:endnote w:type="continuationSeparator" w:id="0">
    <w:p w14:paraId="501208E9" w14:textId="77777777" w:rsidR="0038568C" w:rsidRDefault="0038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9735" w14:textId="77777777" w:rsidR="0038568C" w:rsidRDefault="0038568C">
      <w:pPr>
        <w:spacing w:after="0" w:line="240" w:lineRule="auto"/>
      </w:pPr>
      <w:r>
        <w:separator/>
      </w:r>
    </w:p>
  </w:footnote>
  <w:footnote w:type="continuationSeparator" w:id="0">
    <w:p w14:paraId="79536C94" w14:textId="77777777" w:rsidR="0038568C" w:rsidRDefault="0038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1210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20"/>
  </w:num>
  <w:num w:numId="5" w16cid:durableId="1429229340">
    <w:abstractNumId w:val="10"/>
  </w:num>
  <w:num w:numId="6" w16cid:durableId="345911616">
    <w:abstractNumId w:val="2"/>
  </w:num>
  <w:num w:numId="7" w16cid:durableId="1112869884">
    <w:abstractNumId w:val="18"/>
  </w:num>
  <w:num w:numId="8" w16cid:durableId="717557599">
    <w:abstractNumId w:val="16"/>
  </w:num>
  <w:num w:numId="9" w16cid:durableId="1331640253">
    <w:abstractNumId w:val="5"/>
  </w:num>
  <w:num w:numId="10" w16cid:durableId="192429685">
    <w:abstractNumId w:val="17"/>
  </w:num>
  <w:num w:numId="11" w16cid:durableId="438263701">
    <w:abstractNumId w:val="8"/>
  </w:num>
  <w:num w:numId="12" w16cid:durableId="959724609">
    <w:abstractNumId w:val="15"/>
  </w:num>
  <w:num w:numId="13" w16cid:durableId="428627185">
    <w:abstractNumId w:val="14"/>
  </w:num>
  <w:num w:numId="14" w16cid:durableId="1017197571">
    <w:abstractNumId w:val="1"/>
  </w:num>
  <w:num w:numId="15" w16cid:durableId="484132337">
    <w:abstractNumId w:val="22"/>
  </w:num>
  <w:num w:numId="16" w16cid:durableId="215119467">
    <w:abstractNumId w:val="12"/>
  </w:num>
  <w:num w:numId="17" w16cid:durableId="2112046485">
    <w:abstractNumId w:val="3"/>
  </w:num>
  <w:num w:numId="18" w16cid:durableId="1998801284">
    <w:abstractNumId w:val="0"/>
  </w:num>
  <w:num w:numId="19" w16cid:durableId="1102801630">
    <w:abstractNumId w:val="4"/>
  </w:num>
  <w:num w:numId="20" w16cid:durableId="694188503">
    <w:abstractNumId w:val="13"/>
  </w:num>
  <w:num w:numId="21" w16cid:durableId="1923560076">
    <w:abstractNumId w:val="11"/>
  </w:num>
  <w:num w:numId="22" w16cid:durableId="988752252">
    <w:abstractNumId w:val="23"/>
  </w:num>
  <w:num w:numId="23" w16cid:durableId="1977569059">
    <w:abstractNumId w:val="21"/>
  </w:num>
  <w:num w:numId="24" w16cid:durableId="1413350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84946"/>
    <w:rsid w:val="00086503"/>
    <w:rsid w:val="00097B57"/>
    <w:rsid w:val="000B04BF"/>
    <w:rsid w:val="000B2F99"/>
    <w:rsid w:val="000B46A8"/>
    <w:rsid w:val="000D26A8"/>
    <w:rsid w:val="00103C1F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203CE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7B6F"/>
    <w:rsid w:val="004F56B5"/>
    <w:rsid w:val="004F5822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F0850"/>
    <w:rsid w:val="006236BA"/>
    <w:rsid w:val="00631437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79CC"/>
    <w:rsid w:val="008D63EC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353E"/>
    <w:rsid w:val="00A4405B"/>
    <w:rsid w:val="00A47239"/>
    <w:rsid w:val="00A66508"/>
    <w:rsid w:val="00A95B69"/>
    <w:rsid w:val="00AA181A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3617C"/>
    <w:rsid w:val="00B40C4F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71CC"/>
    <w:rsid w:val="00C874B8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F3925"/>
    <w:rsid w:val="00E22A9C"/>
    <w:rsid w:val="00E60739"/>
    <w:rsid w:val="00E729EA"/>
    <w:rsid w:val="00E857F4"/>
    <w:rsid w:val="00EB3A10"/>
    <w:rsid w:val="00ED4DAD"/>
    <w:rsid w:val="00EE51DF"/>
    <w:rsid w:val="00EF1F10"/>
    <w:rsid w:val="00EF20C8"/>
    <w:rsid w:val="00F07659"/>
    <w:rsid w:val="00F10B3F"/>
    <w:rsid w:val="00F1481A"/>
    <w:rsid w:val="00F76A0E"/>
    <w:rsid w:val="00F775EE"/>
    <w:rsid w:val="00F8659A"/>
    <w:rsid w:val="00F8777E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254</cp:revision>
  <dcterms:created xsi:type="dcterms:W3CDTF">2015-10-21T05:33:00Z</dcterms:created>
  <dcterms:modified xsi:type="dcterms:W3CDTF">2023-07-29T16:39:00Z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