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5C693B2F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096FF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F8F726B" w14:textId="0D251950" w:rsidR="00CE5A5C" w:rsidRDefault="00CE5A5C" w:rsidP="00CE5A5C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Cs/>
          <w:iCs/>
        </w:rPr>
      </w:pPr>
    </w:p>
    <w:p w14:paraId="28AE1562" w14:textId="77777777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What is the primary purpose of a stored procedure in DBMS?</w:t>
      </w:r>
    </w:p>
    <w:p w14:paraId="397712C4" w14:textId="3432CC27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store and organize data in a database</w:t>
      </w:r>
    </w:p>
    <w:p w14:paraId="2817AB97" w14:textId="1066E3CF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retrieve data from the database</w:t>
      </w:r>
    </w:p>
    <w:p w14:paraId="2F1E9726" w14:textId="59687603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define the structure of the database</w:t>
      </w:r>
    </w:p>
    <w:p w14:paraId="3F6CA52F" w14:textId="5A9C8C87" w:rsidR="00CE5A5C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15475F">
        <w:rPr>
          <w:rFonts w:asciiTheme="majorHAnsi" w:eastAsia="Times New Roman" w:hAnsiTheme="majorHAnsi" w:cstheme="majorHAnsi"/>
          <w:b/>
          <w:iCs/>
        </w:rPr>
        <w:t>To encapsulate a series of database operations</w:t>
      </w:r>
    </w:p>
    <w:p w14:paraId="42C80F75" w14:textId="77777777" w:rsidR="0015475F" w:rsidRPr="0015475F" w:rsidRDefault="0015475F" w:rsidP="0015475F">
      <w:pPr>
        <w:pStyle w:val="ListParagraph"/>
        <w:spacing w:before="120" w:after="0" w:line="240" w:lineRule="auto"/>
        <w:ind w:left="1438" w:firstLine="0"/>
        <w:rPr>
          <w:rFonts w:asciiTheme="majorHAnsi" w:eastAsia="Times New Roman" w:hAnsiTheme="majorHAnsi" w:cstheme="majorHAnsi"/>
          <w:b/>
          <w:iCs/>
        </w:rPr>
      </w:pPr>
    </w:p>
    <w:p w14:paraId="4609CC9F" w14:textId="77777777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of the following statements is true about stored procedures?</w:t>
      </w:r>
    </w:p>
    <w:p w14:paraId="00FBD3B8" w14:textId="581A927D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Stored procedures cannot have input parameters</w:t>
      </w:r>
    </w:p>
    <w:p w14:paraId="57F5F928" w14:textId="77D0A88B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Stored procedures cannot return values</w:t>
      </w:r>
    </w:p>
    <w:p w14:paraId="12646008" w14:textId="08D62477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15475F">
        <w:rPr>
          <w:rFonts w:asciiTheme="majorHAnsi" w:eastAsia="Times New Roman" w:hAnsiTheme="majorHAnsi" w:cstheme="majorHAnsi"/>
          <w:b/>
          <w:iCs/>
        </w:rPr>
        <w:t>Stored procedures can be reused and shared by multiple applications</w:t>
      </w:r>
    </w:p>
    <w:p w14:paraId="65314237" w14:textId="421789EC" w:rsidR="00CE5A5C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Stored procedures can only be executed by the database administrator</w:t>
      </w:r>
    </w:p>
    <w:p w14:paraId="1C12EF9D" w14:textId="77777777" w:rsidR="0015475F" w:rsidRPr="0015475F" w:rsidRDefault="0015475F" w:rsidP="0015475F">
      <w:pPr>
        <w:pStyle w:val="ListParagraph"/>
        <w:spacing w:before="120" w:after="0" w:line="240" w:lineRule="auto"/>
        <w:ind w:left="1438" w:firstLine="0"/>
        <w:rPr>
          <w:rFonts w:asciiTheme="majorHAnsi" w:eastAsia="Times New Roman" w:hAnsiTheme="majorHAnsi" w:cstheme="majorHAnsi"/>
          <w:bCs/>
          <w:iCs/>
        </w:rPr>
      </w:pPr>
    </w:p>
    <w:p w14:paraId="2DC61C29" w14:textId="0E75CF65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of the following is not a type of trigger in DBMS?</w:t>
      </w:r>
    </w:p>
    <w:p w14:paraId="2433251E" w14:textId="65712F14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Insert trigger</w:t>
      </w:r>
    </w:p>
    <w:p w14:paraId="5923A9AB" w14:textId="02F92F09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Update trigger</w:t>
      </w:r>
    </w:p>
    <w:p w14:paraId="4830E0AF" w14:textId="0395CB15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Delete trigger</w:t>
      </w:r>
    </w:p>
    <w:p w14:paraId="16287211" w14:textId="47C8DCE8" w:rsidR="00CE5A5C" w:rsidRPr="00D81626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D81626">
        <w:rPr>
          <w:rFonts w:asciiTheme="majorHAnsi" w:eastAsia="Times New Roman" w:hAnsiTheme="majorHAnsi" w:cstheme="majorHAnsi"/>
          <w:b/>
          <w:iCs/>
        </w:rPr>
        <w:t>Search trigger</w:t>
      </w:r>
    </w:p>
    <w:p w14:paraId="3C22A905" w14:textId="77777777" w:rsidR="00CE5A5C" w:rsidRPr="0015475F" w:rsidRDefault="00CE5A5C" w:rsidP="00D81626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18BB0999" w14:textId="04D5918A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component of a package in DBMS defines the interface and public entities?</w:t>
      </w:r>
    </w:p>
    <w:p w14:paraId="5A6BF1D2" w14:textId="5C8F5DAF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Package body</w:t>
      </w:r>
    </w:p>
    <w:p w14:paraId="7A28EAD0" w14:textId="47BD99DE" w:rsidR="00CE5A5C" w:rsidRPr="00D81626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D81626">
        <w:rPr>
          <w:rFonts w:asciiTheme="majorHAnsi" w:eastAsia="Times New Roman" w:hAnsiTheme="majorHAnsi" w:cstheme="majorHAnsi"/>
          <w:b/>
          <w:iCs/>
        </w:rPr>
        <w:t>Package specification</w:t>
      </w:r>
    </w:p>
    <w:p w14:paraId="0EC5327D" w14:textId="3681022E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Package constructor</w:t>
      </w:r>
    </w:p>
    <w:p w14:paraId="2766285E" w14:textId="71307C1E" w:rsidR="00CE5A5C" w:rsidRDefault="00CE5A5C" w:rsidP="00D81626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Package signature</w:t>
      </w:r>
    </w:p>
    <w:p w14:paraId="6C168FE5" w14:textId="77777777" w:rsidR="00D81626" w:rsidRPr="00D81626" w:rsidRDefault="00D81626" w:rsidP="00D81626">
      <w:pPr>
        <w:pStyle w:val="ListParagraph"/>
        <w:spacing w:before="120" w:after="0" w:line="240" w:lineRule="auto"/>
        <w:ind w:left="1438" w:firstLine="0"/>
        <w:rPr>
          <w:rFonts w:asciiTheme="majorHAnsi" w:eastAsia="Times New Roman" w:hAnsiTheme="majorHAnsi" w:cstheme="majorHAnsi"/>
          <w:bCs/>
          <w:iCs/>
        </w:rPr>
      </w:pPr>
    </w:p>
    <w:p w14:paraId="1527694E" w14:textId="6ABBE6A2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What is the purpose of a package constructor in DBMS?</w:t>
      </w:r>
    </w:p>
    <w:p w14:paraId="23FF8FEF" w14:textId="46ABDE5C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define the implementation of the package's procedures and functions</w:t>
      </w:r>
    </w:p>
    <w:p w14:paraId="1E4178F3" w14:textId="205DCE4B" w:rsidR="00CE5A5C" w:rsidRPr="00D81626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D81626">
        <w:rPr>
          <w:rFonts w:asciiTheme="majorHAnsi" w:eastAsia="Times New Roman" w:hAnsiTheme="majorHAnsi" w:cstheme="majorHAnsi"/>
          <w:b/>
          <w:iCs/>
        </w:rPr>
        <w:t>To initialize the package's variables and state</w:t>
      </w:r>
    </w:p>
    <w:p w14:paraId="50C9D3CC" w14:textId="3D5E8A37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provide an entry point for executing the package's functionality</w:t>
      </w:r>
    </w:p>
    <w:p w14:paraId="69CF2AEC" w14:textId="4BCBD479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create instances of the package for concurrent usage</w:t>
      </w:r>
    </w:p>
    <w:p w14:paraId="4FB3B33B" w14:textId="77777777" w:rsidR="00CE5A5C" w:rsidRPr="0015475F" w:rsidRDefault="00CE5A5C" w:rsidP="00E64FA0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3BEFC22A" w14:textId="6B62683B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The property of a schedule that states that the result of executing concurrent transactions is the same as executing them serially is known as:</w:t>
      </w:r>
    </w:p>
    <w:p w14:paraId="77F89607" w14:textId="4042EB55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Consistency</w:t>
      </w:r>
    </w:p>
    <w:p w14:paraId="16A08368" w14:textId="636DAF2B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Atomicity</w:t>
      </w:r>
    </w:p>
    <w:p w14:paraId="26DDDFCF" w14:textId="29A27B1F" w:rsidR="00CE5A5C" w:rsidRPr="00E64FA0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E64FA0">
        <w:rPr>
          <w:rFonts w:asciiTheme="majorHAnsi" w:eastAsia="Times New Roman" w:hAnsiTheme="majorHAnsi" w:cstheme="majorHAnsi"/>
          <w:b/>
          <w:iCs/>
        </w:rPr>
        <w:lastRenderedPageBreak/>
        <w:t>Serializability</w:t>
      </w:r>
    </w:p>
    <w:p w14:paraId="28DFD66D" w14:textId="1C4A1A82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Durability</w:t>
      </w:r>
    </w:p>
    <w:p w14:paraId="522DE65E" w14:textId="77777777" w:rsidR="00CE5A5C" w:rsidRPr="0015475F" w:rsidRDefault="00CE5A5C" w:rsidP="00E64FA0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45EB78AB" w14:textId="0EED182B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of the following is not a concurrency control mechanism in DBMS?</w:t>
      </w:r>
    </w:p>
    <w:p w14:paraId="75810DC3" w14:textId="020777BD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Locking</w:t>
      </w:r>
    </w:p>
    <w:p w14:paraId="72F9E347" w14:textId="07263F8D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Timestamp ordering</w:t>
      </w:r>
    </w:p>
    <w:p w14:paraId="77911B4B" w14:textId="2B60B35C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Multiversion concurrency control</w:t>
      </w:r>
    </w:p>
    <w:p w14:paraId="731E0973" w14:textId="1AEEF4B7" w:rsidR="00CE5A5C" w:rsidRPr="00E64FA0" w:rsidRDefault="00CE5A5C" w:rsidP="00E64FA0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E64FA0">
        <w:rPr>
          <w:rFonts w:asciiTheme="majorHAnsi" w:eastAsia="Times New Roman" w:hAnsiTheme="majorHAnsi" w:cstheme="majorHAnsi"/>
          <w:b/>
          <w:iCs/>
        </w:rPr>
        <w:t>Rollback and recovery</w:t>
      </w:r>
    </w:p>
    <w:p w14:paraId="34C2F60B" w14:textId="77777777" w:rsidR="00CE5A5C" w:rsidRPr="0015475F" w:rsidRDefault="00CE5A5C" w:rsidP="00E64FA0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3665CC14" w14:textId="77777777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parameter mode is used when the procedure needs to both receive and send data to the calling program?</w:t>
      </w:r>
    </w:p>
    <w:p w14:paraId="7A52EB10" w14:textId="7D43C19B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IN</w:t>
      </w:r>
    </w:p>
    <w:p w14:paraId="5A10AFCF" w14:textId="490EB08E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OUT</w:t>
      </w:r>
    </w:p>
    <w:p w14:paraId="4D3580B9" w14:textId="0EF6E2A0" w:rsidR="00CE5A5C" w:rsidRPr="00E64FA0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E64FA0">
        <w:rPr>
          <w:rFonts w:asciiTheme="majorHAnsi" w:eastAsia="Times New Roman" w:hAnsiTheme="majorHAnsi" w:cstheme="majorHAnsi"/>
          <w:b/>
          <w:iCs/>
        </w:rPr>
        <w:t>INOUT</w:t>
      </w:r>
    </w:p>
    <w:p w14:paraId="189821F6" w14:textId="4FA81001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REF</w:t>
      </w:r>
    </w:p>
    <w:p w14:paraId="15FBAD8A" w14:textId="77777777" w:rsidR="00CE5A5C" w:rsidRPr="0015475F" w:rsidRDefault="00CE5A5C" w:rsidP="00E64FA0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733D532F" w14:textId="77777777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parameter mode is used when the procedure needs to pass a reference to a variable?</w:t>
      </w:r>
    </w:p>
    <w:p w14:paraId="12AD19EE" w14:textId="30A30EB2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IN</w:t>
      </w:r>
    </w:p>
    <w:p w14:paraId="15C869A6" w14:textId="7F7F4C15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OUT</w:t>
      </w:r>
    </w:p>
    <w:p w14:paraId="4489C2E5" w14:textId="0690EFDB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INOUT</w:t>
      </w:r>
    </w:p>
    <w:p w14:paraId="7406B0DE" w14:textId="4F067FDE" w:rsidR="00CE5A5C" w:rsidRPr="00E64FA0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E64FA0">
        <w:rPr>
          <w:rFonts w:asciiTheme="majorHAnsi" w:eastAsia="Times New Roman" w:hAnsiTheme="majorHAnsi" w:cstheme="majorHAnsi"/>
          <w:b/>
          <w:iCs/>
        </w:rPr>
        <w:t>REF</w:t>
      </w:r>
    </w:p>
    <w:p w14:paraId="39EE34CB" w14:textId="77777777" w:rsidR="00CE5A5C" w:rsidRPr="0015475F" w:rsidRDefault="00CE5A5C" w:rsidP="00E64FA0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0B41E8A2" w14:textId="53861E21" w:rsidR="00CE5A5C" w:rsidRPr="00E64FA0" w:rsidRDefault="00CE5A5C" w:rsidP="00E64FA0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The __________ Statement is used for creating the package body.</w:t>
      </w:r>
    </w:p>
    <w:p w14:paraId="7A863E6E" w14:textId="272AD7DC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CREATE</w:t>
      </w:r>
    </w:p>
    <w:p w14:paraId="0B15FFE9" w14:textId="00F2E5D2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CREATE PACKAGE</w:t>
      </w:r>
    </w:p>
    <w:p w14:paraId="66073EDF" w14:textId="377931B0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CREATE BODY</w:t>
      </w:r>
    </w:p>
    <w:p w14:paraId="3F03D7D0" w14:textId="5C2EC574" w:rsidR="00CE5A5C" w:rsidRPr="00E64FA0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E64FA0">
        <w:rPr>
          <w:rFonts w:asciiTheme="majorHAnsi" w:eastAsia="Times New Roman" w:hAnsiTheme="majorHAnsi" w:cstheme="majorHAnsi"/>
          <w:b/>
          <w:iCs/>
        </w:rPr>
        <w:t xml:space="preserve">CREATE PACKAGE BODY </w:t>
      </w:r>
    </w:p>
    <w:p w14:paraId="117B287F" w14:textId="77777777" w:rsidR="00CE5A5C" w:rsidRPr="00CE5A5C" w:rsidRDefault="00CE5A5C" w:rsidP="00CE5A5C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Cs/>
          <w:iCs/>
        </w:rPr>
      </w:pPr>
    </w:p>
    <w:p w14:paraId="6348CC81" w14:textId="77777777" w:rsidR="00CE5A5C" w:rsidRPr="00CE5A5C" w:rsidRDefault="00CE5A5C" w:rsidP="00A039A1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Cs/>
          <w:iCs/>
        </w:rPr>
      </w:pPr>
    </w:p>
    <w:p w14:paraId="19D7E28D" w14:textId="77777777" w:rsidR="00D57FD9" w:rsidRPr="000104F2" w:rsidRDefault="00D57FD9" w:rsidP="000104F2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09920418" w:rsidR="00FA66E6" w:rsidRDefault="00FA66E6" w:rsidP="003824DC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8EF1D" w14:textId="77777777" w:rsidR="009A358C" w:rsidRDefault="009A358C">
      <w:pPr>
        <w:spacing w:after="0" w:line="240" w:lineRule="auto"/>
      </w:pPr>
      <w:r>
        <w:separator/>
      </w:r>
    </w:p>
  </w:endnote>
  <w:endnote w:type="continuationSeparator" w:id="0">
    <w:p w14:paraId="6AFC84EA" w14:textId="77777777" w:rsidR="009A358C" w:rsidRDefault="009A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742C3" w14:textId="77777777" w:rsidR="009A358C" w:rsidRDefault="009A358C">
      <w:pPr>
        <w:spacing w:after="0" w:line="240" w:lineRule="auto"/>
      </w:pPr>
      <w:r>
        <w:separator/>
      </w:r>
    </w:p>
  </w:footnote>
  <w:footnote w:type="continuationSeparator" w:id="0">
    <w:p w14:paraId="4E1AFFA5" w14:textId="77777777" w:rsidR="009A358C" w:rsidRDefault="009A3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84E6222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1FE6CA5"/>
    <w:multiLevelType w:val="hybridMultilevel"/>
    <w:tmpl w:val="73C6D5A2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E220CE"/>
    <w:multiLevelType w:val="hybridMultilevel"/>
    <w:tmpl w:val="D0668908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55542CF6"/>
    <w:multiLevelType w:val="hybridMultilevel"/>
    <w:tmpl w:val="9AAC3CBA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340ACF0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B71C92"/>
    <w:multiLevelType w:val="hybridMultilevel"/>
    <w:tmpl w:val="073CFE3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2884A74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4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B2B82"/>
    <w:multiLevelType w:val="hybridMultilevel"/>
    <w:tmpl w:val="A4140A2E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6" w15:restartNumberingAfterBreak="0">
    <w:nsid w:val="76492F8E"/>
    <w:multiLevelType w:val="hybridMultilevel"/>
    <w:tmpl w:val="26EE021C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num w:numId="1" w16cid:durableId="559950304">
    <w:abstractNumId w:val="6"/>
  </w:num>
  <w:num w:numId="2" w16cid:durableId="1682778191">
    <w:abstractNumId w:val="5"/>
  </w:num>
  <w:num w:numId="3" w16cid:durableId="513300506">
    <w:abstractNumId w:val="4"/>
  </w:num>
  <w:num w:numId="4" w16cid:durableId="2032996945">
    <w:abstractNumId w:val="14"/>
  </w:num>
  <w:num w:numId="5" w16cid:durableId="1429229340">
    <w:abstractNumId w:val="7"/>
  </w:num>
  <w:num w:numId="6" w16cid:durableId="345911616">
    <w:abstractNumId w:val="2"/>
  </w:num>
  <w:num w:numId="7" w16cid:durableId="1112869884">
    <w:abstractNumId w:val="12"/>
  </w:num>
  <w:num w:numId="8" w16cid:durableId="717557599">
    <w:abstractNumId w:val="10"/>
  </w:num>
  <w:num w:numId="9" w16cid:durableId="1331640253">
    <w:abstractNumId w:val="3"/>
  </w:num>
  <w:num w:numId="10" w16cid:durableId="192429685">
    <w:abstractNumId w:val="11"/>
  </w:num>
  <w:num w:numId="11" w16cid:durableId="1423256205">
    <w:abstractNumId w:val="0"/>
  </w:num>
  <w:num w:numId="12" w16cid:durableId="1355299989">
    <w:abstractNumId w:val="13"/>
  </w:num>
  <w:num w:numId="13" w16cid:durableId="1223324784">
    <w:abstractNumId w:val="1"/>
  </w:num>
  <w:num w:numId="14" w16cid:durableId="764378997">
    <w:abstractNumId w:val="16"/>
  </w:num>
  <w:num w:numId="15" w16cid:durableId="310136506">
    <w:abstractNumId w:val="15"/>
  </w:num>
  <w:num w:numId="16" w16cid:durableId="798451758">
    <w:abstractNumId w:val="8"/>
  </w:num>
  <w:num w:numId="17" w16cid:durableId="4773858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04F2"/>
    <w:rsid w:val="000120E3"/>
    <w:rsid w:val="00012AE8"/>
    <w:rsid w:val="00025BBC"/>
    <w:rsid w:val="00041E9F"/>
    <w:rsid w:val="00086503"/>
    <w:rsid w:val="00096FF0"/>
    <w:rsid w:val="000B04BF"/>
    <w:rsid w:val="000B2F99"/>
    <w:rsid w:val="000B46A8"/>
    <w:rsid w:val="000D26A8"/>
    <w:rsid w:val="00103C1F"/>
    <w:rsid w:val="00105341"/>
    <w:rsid w:val="0015475F"/>
    <w:rsid w:val="00161B3C"/>
    <w:rsid w:val="00161E68"/>
    <w:rsid w:val="001A4930"/>
    <w:rsid w:val="001E1D74"/>
    <w:rsid w:val="00216064"/>
    <w:rsid w:val="00220F9C"/>
    <w:rsid w:val="00225253"/>
    <w:rsid w:val="00226BD6"/>
    <w:rsid w:val="0023389D"/>
    <w:rsid w:val="002374EB"/>
    <w:rsid w:val="00262F08"/>
    <w:rsid w:val="002C5DD7"/>
    <w:rsid w:val="002F50B0"/>
    <w:rsid w:val="003101AE"/>
    <w:rsid w:val="003203CE"/>
    <w:rsid w:val="00334B8A"/>
    <w:rsid w:val="00341588"/>
    <w:rsid w:val="0036574C"/>
    <w:rsid w:val="003824DC"/>
    <w:rsid w:val="003847F0"/>
    <w:rsid w:val="00392298"/>
    <w:rsid w:val="003A3146"/>
    <w:rsid w:val="003A6955"/>
    <w:rsid w:val="003C4B2B"/>
    <w:rsid w:val="003F252F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F56B5"/>
    <w:rsid w:val="005015E6"/>
    <w:rsid w:val="00513C13"/>
    <w:rsid w:val="00517EB5"/>
    <w:rsid w:val="00520F75"/>
    <w:rsid w:val="00523B58"/>
    <w:rsid w:val="00525350"/>
    <w:rsid w:val="0056330C"/>
    <w:rsid w:val="0058081E"/>
    <w:rsid w:val="005906F1"/>
    <w:rsid w:val="00595181"/>
    <w:rsid w:val="005A6560"/>
    <w:rsid w:val="005A683A"/>
    <w:rsid w:val="005C1099"/>
    <w:rsid w:val="005F0850"/>
    <w:rsid w:val="005F0B7C"/>
    <w:rsid w:val="005F44A4"/>
    <w:rsid w:val="00666995"/>
    <w:rsid w:val="006A097A"/>
    <w:rsid w:val="006D4BA8"/>
    <w:rsid w:val="006E028B"/>
    <w:rsid w:val="006E1771"/>
    <w:rsid w:val="006E778F"/>
    <w:rsid w:val="00710226"/>
    <w:rsid w:val="00740C93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4478A"/>
    <w:rsid w:val="008475F4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74DAC"/>
    <w:rsid w:val="00991A52"/>
    <w:rsid w:val="00992C87"/>
    <w:rsid w:val="0099631C"/>
    <w:rsid w:val="009A358C"/>
    <w:rsid w:val="009B4110"/>
    <w:rsid w:val="009B69B7"/>
    <w:rsid w:val="009D59C9"/>
    <w:rsid w:val="00A039A1"/>
    <w:rsid w:val="00A425C2"/>
    <w:rsid w:val="00A47239"/>
    <w:rsid w:val="00A60BA9"/>
    <w:rsid w:val="00A95B69"/>
    <w:rsid w:val="00AB126B"/>
    <w:rsid w:val="00AC48E3"/>
    <w:rsid w:val="00AD3949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E13F7"/>
    <w:rsid w:val="00CE5A5C"/>
    <w:rsid w:val="00CE7D1C"/>
    <w:rsid w:val="00CF6D43"/>
    <w:rsid w:val="00D03BEC"/>
    <w:rsid w:val="00D06A83"/>
    <w:rsid w:val="00D57FD9"/>
    <w:rsid w:val="00D65BE9"/>
    <w:rsid w:val="00D81626"/>
    <w:rsid w:val="00D9698A"/>
    <w:rsid w:val="00DF3925"/>
    <w:rsid w:val="00E22A9C"/>
    <w:rsid w:val="00E54CCE"/>
    <w:rsid w:val="00E60739"/>
    <w:rsid w:val="00E64FA0"/>
    <w:rsid w:val="00E729EA"/>
    <w:rsid w:val="00E857F4"/>
    <w:rsid w:val="00ED4DAD"/>
    <w:rsid w:val="00EE51DF"/>
    <w:rsid w:val="00EF20C8"/>
    <w:rsid w:val="00F07659"/>
    <w:rsid w:val="00F10B3F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180</cp:revision>
  <dcterms:created xsi:type="dcterms:W3CDTF">2015-10-21T05:33:00Z</dcterms:created>
  <dcterms:modified xsi:type="dcterms:W3CDTF">2023-07-14T14:36:00Z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