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4A8B5" w14:textId="3C5AD9A8" w:rsidR="002240DF" w:rsidRPr="002240DF" w:rsidRDefault="002240DF" w:rsidP="002240DF">
      <w:pPr>
        <w:jc w:val="both"/>
        <w:rPr>
          <w:rFonts w:ascii="Times New Roman" w:hAnsi="Times New Roman" w:cs="Times New Roman"/>
          <w:b/>
          <w:bCs/>
          <w:sz w:val="44"/>
          <w:szCs w:val="44"/>
          <w:u w:val="single"/>
        </w:rPr>
      </w:pPr>
      <w:r w:rsidRPr="002240DF">
        <w:rPr>
          <w:rFonts w:ascii="Times New Roman" w:hAnsi="Times New Roman" w:cs="Times New Roman"/>
          <w:b/>
          <w:bCs/>
          <w:sz w:val="44"/>
          <w:szCs w:val="44"/>
          <w:u w:val="single"/>
        </w:rPr>
        <w:t>INTRODUCTION</w:t>
      </w:r>
    </w:p>
    <w:p w14:paraId="6E4E8084" w14:textId="1224EC94" w:rsidR="00130186" w:rsidRPr="002240DF" w:rsidRDefault="00130186" w:rsidP="002240DF">
      <w:pPr>
        <w:jc w:val="both"/>
        <w:rPr>
          <w:rFonts w:ascii="Times New Roman" w:hAnsi="Times New Roman" w:cs="Times New Roman"/>
          <w:sz w:val="28"/>
          <w:szCs w:val="28"/>
        </w:rPr>
      </w:pPr>
      <w:r w:rsidRPr="002240DF">
        <w:rPr>
          <w:rFonts w:ascii="Times New Roman" w:hAnsi="Times New Roman" w:cs="Times New Roman"/>
          <w:sz w:val="28"/>
          <w:szCs w:val="28"/>
        </w:rPr>
        <w:t xml:space="preserve">Chennai is the capital of Tamil Nadu, an Indian state. It is one of the greatest cultural, commercial, and educational centres in South India. It is one of 4 metropolitan cities of India. Many people have relocated to Chennai in quest of better employment prospects and a better living over the years. Chennai is considered to be one of the most attractive tourist locations in India and due to such factors, the city is home to many youths from all across India and many foreigners. </w:t>
      </w:r>
      <w:r w:rsidR="006406BA" w:rsidRPr="002240DF">
        <w:rPr>
          <w:rFonts w:ascii="Times New Roman" w:hAnsi="Times New Roman" w:cs="Times New Roman"/>
          <w:sz w:val="28"/>
          <w:szCs w:val="28"/>
        </w:rPr>
        <w:t>As a result, numerous local businesses, such as restaurants and cafés, are flourishing. The main goal of this project is to explore Chennai's neighbourhoods for potential locations for a new café. This project may be beneficial to entrepreneurs and business owners interested in opening a café. The goal is to look at the locations of existing cafés and determine which site would be best for a new café to open.</w:t>
      </w:r>
    </w:p>
    <w:sectPr w:rsidR="00130186" w:rsidRPr="00224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86"/>
    <w:rsid w:val="00130186"/>
    <w:rsid w:val="002240DF"/>
    <w:rsid w:val="00640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25CD"/>
  <w15:chartTrackingRefBased/>
  <w15:docId w15:val="{D38C7659-4514-41A0-8565-FCE82E82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vaibhav</cp:lastModifiedBy>
  <cp:revision>2</cp:revision>
  <dcterms:created xsi:type="dcterms:W3CDTF">2021-06-27T06:55:00Z</dcterms:created>
  <dcterms:modified xsi:type="dcterms:W3CDTF">2021-06-27T07:25:00Z</dcterms:modified>
</cp:coreProperties>
</file>