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Why are functions advantageous to have in your programs?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Avoids Repetition of code , Code maintenance and updation becomes easy,  ans increased readability.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When does the code in a function run: when it's specified or when it's called?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When a function is called.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statement creates a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def Function_Name( parameters):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Body_OF_Function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a function and a function call?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Function is a way of performing certain actions to get desired results while function call is calling the function to perform desired task and achieve desired result.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many global scopes are there in a Python program? How many local scopes?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There are 2 global scopes one is builtin and one is global While there are 2 local scopes 1 is local and 1 is enclosed scope.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to variables in a local scope when the function call returns?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 xml:space="preserve">Ans. It gets destroyed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concept of a return value? Is it possible to have a return value in an expression?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Return value terminates the function call and return the result to function call. Yes 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function does not have a return statement, what is the return value of a call to that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In this case after execution of last statement of function it automatically returns to the function call and the return value of function is undefined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make a function variable refer to the global variable?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By using global keyword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data type of None?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Nonetype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does the sentence import areallyourpetsnamederic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Imports a module named </w:t>
      </w:r>
      <w:r>
        <w:rPr>
          <w:rtl w:val="0"/>
        </w:rPr>
        <w:t xml:space="preserve">areallyourpetsnamederic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you had a bacon() feature in a spam module, what would you call it after importing spam?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 spam.bacon()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By Error Handling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purpose of the try clause? What is the purpose of the except clause?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Try clause lets us check the block for code while except clause lets us handle the error encountered in try clause .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DCD7C"/>
    <w:multiLevelType w:val="singleLevel"/>
    <w:tmpl w:val="D67DCD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4CE377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Office_11.2.0.10200_F1E327BC-269C-435d-A152-05C5408002CA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vaibh</cp:lastModifiedBy>
  <dcterms:modified xsi:type="dcterms:W3CDTF">2021-07-13T16:31:33Z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1033-11.2.0.10200</vt:lpwstr>
  </property>
</Properties>
</file>