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9DB00" w14:textId="77777777" w:rsidR="00C70FE7" w:rsidRPr="00C70FE7" w:rsidRDefault="00C70FE7" w:rsidP="00C70FE7">
      <w:pPr>
        <w:rPr>
          <w:b/>
          <w:bCs/>
        </w:rPr>
      </w:pPr>
      <w:r w:rsidRPr="00C70FE7">
        <w:rPr>
          <w:rFonts w:ascii="Segoe UI Emoji" w:hAnsi="Segoe UI Emoji" w:cs="Segoe UI Emoji"/>
          <w:b/>
          <w:bCs/>
        </w:rPr>
        <w:t>📊</w:t>
      </w:r>
      <w:r w:rsidRPr="00C70FE7">
        <w:rPr>
          <w:b/>
          <w:bCs/>
        </w:rPr>
        <w:t xml:space="preserve"> HPA vs VPA in Kubernetes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3675"/>
        <w:gridCol w:w="3777"/>
      </w:tblGrid>
      <w:tr w:rsidR="00C70FE7" w:rsidRPr="00C70FE7" w14:paraId="73A24CD9" w14:textId="77777777" w:rsidTr="00C70F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038550" w14:textId="77777777" w:rsidR="00C70FE7" w:rsidRPr="00C70FE7" w:rsidRDefault="00C70FE7" w:rsidP="00C70FE7">
            <w:pPr>
              <w:rPr>
                <w:b/>
                <w:bCs/>
              </w:rPr>
            </w:pPr>
            <w:r w:rsidRPr="00C70FE7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B1E20A3" w14:textId="77777777" w:rsidR="00C70FE7" w:rsidRPr="00C70FE7" w:rsidRDefault="00C70FE7" w:rsidP="00C70FE7">
            <w:pPr>
              <w:rPr>
                <w:b/>
                <w:bCs/>
              </w:rPr>
            </w:pPr>
            <w:r w:rsidRPr="00C70FE7">
              <w:rPr>
                <w:b/>
                <w:bCs/>
              </w:rPr>
              <w:t xml:space="preserve">HPA (Horizontal Pod </w:t>
            </w:r>
            <w:proofErr w:type="spellStart"/>
            <w:r w:rsidRPr="00C70FE7">
              <w:rPr>
                <w:b/>
                <w:bCs/>
              </w:rPr>
              <w:t>Autoscaler</w:t>
            </w:r>
            <w:proofErr w:type="spellEnd"/>
            <w:r w:rsidRPr="00C70FE7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DD6C723" w14:textId="77777777" w:rsidR="00C70FE7" w:rsidRPr="00C70FE7" w:rsidRDefault="00C70FE7" w:rsidP="00C70FE7">
            <w:pPr>
              <w:rPr>
                <w:b/>
                <w:bCs/>
              </w:rPr>
            </w:pPr>
            <w:r w:rsidRPr="00C70FE7">
              <w:rPr>
                <w:b/>
                <w:bCs/>
              </w:rPr>
              <w:t xml:space="preserve">VPA (Vertical Pod </w:t>
            </w:r>
            <w:proofErr w:type="spellStart"/>
            <w:r w:rsidRPr="00C70FE7">
              <w:rPr>
                <w:b/>
                <w:bCs/>
              </w:rPr>
              <w:t>Autoscaler</w:t>
            </w:r>
            <w:proofErr w:type="spellEnd"/>
            <w:r w:rsidRPr="00C70FE7">
              <w:rPr>
                <w:b/>
                <w:bCs/>
              </w:rPr>
              <w:t>)</w:t>
            </w:r>
          </w:p>
        </w:tc>
      </w:tr>
      <w:tr w:rsidR="00C70FE7" w:rsidRPr="00C70FE7" w14:paraId="7C9D38B6" w14:textId="77777777" w:rsidTr="00C70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B1772" w14:textId="77777777" w:rsidR="00C70FE7" w:rsidRPr="00C70FE7" w:rsidRDefault="00C70FE7" w:rsidP="00C70FE7">
            <w:r w:rsidRPr="00C70FE7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B6F3893" w14:textId="77777777" w:rsidR="00C70FE7" w:rsidRPr="00C70FE7" w:rsidRDefault="00C70FE7" w:rsidP="00C70FE7">
            <w:r w:rsidRPr="00C70FE7">
              <w:t xml:space="preserve">Scales pods </w:t>
            </w:r>
            <w:r w:rsidRPr="00C70FE7">
              <w:rPr>
                <w:b/>
                <w:bCs/>
              </w:rPr>
              <w:t>horizontally</w:t>
            </w:r>
            <w:r w:rsidRPr="00C70FE7">
              <w:t xml:space="preserve"> (adds/removes pods) based on metrics like CPU, memory, or custom metrics.</w:t>
            </w:r>
          </w:p>
        </w:tc>
        <w:tc>
          <w:tcPr>
            <w:tcW w:w="0" w:type="auto"/>
            <w:vAlign w:val="center"/>
            <w:hideMark/>
          </w:tcPr>
          <w:p w14:paraId="44DA0FCE" w14:textId="77777777" w:rsidR="00C70FE7" w:rsidRPr="00C70FE7" w:rsidRDefault="00C70FE7" w:rsidP="00C70FE7">
            <w:r w:rsidRPr="00C70FE7">
              <w:t xml:space="preserve">Adjusts </w:t>
            </w:r>
            <w:r w:rsidRPr="00C70FE7">
              <w:rPr>
                <w:b/>
                <w:bCs/>
              </w:rPr>
              <w:t>resource requests/limits</w:t>
            </w:r>
            <w:r w:rsidRPr="00C70FE7">
              <w:t xml:space="preserve"> (CPU, memory) for existing pods.</w:t>
            </w:r>
          </w:p>
        </w:tc>
      </w:tr>
      <w:tr w:rsidR="00C70FE7" w:rsidRPr="00C70FE7" w14:paraId="1EA9F425" w14:textId="77777777" w:rsidTr="00C70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58705" w14:textId="77777777" w:rsidR="00C70FE7" w:rsidRPr="00C70FE7" w:rsidRDefault="00C70FE7" w:rsidP="00C70FE7">
            <w:r w:rsidRPr="00C70FE7">
              <w:rPr>
                <w:b/>
                <w:bCs/>
              </w:rPr>
              <w:t>Scaling Direction</w:t>
            </w:r>
          </w:p>
        </w:tc>
        <w:tc>
          <w:tcPr>
            <w:tcW w:w="0" w:type="auto"/>
            <w:vAlign w:val="center"/>
            <w:hideMark/>
          </w:tcPr>
          <w:p w14:paraId="216989AF" w14:textId="77777777" w:rsidR="00C70FE7" w:rsidRPr="00C70FE7" w:rsidRDefault="00C70FE7" w:rsidP="00C70FE7">
            <w:r w:rsidRPr="00C70FE7">
              <w:t>Horizontal (number of replicas)</w:t>
            </w:r>
          </w:p>
        </w:tc>
        <w:tc>
          <w:tcPr>
            <w:tcW w:w="0" w:type="auto"/>
            <w:vAlign w:val="center"/>
            <w:hideMark/>
          </w:tcPr>
          <w:p w14:paraId="68D3C142" w14:textId="77777777" w:rsidR="00C70FE7" w:rsidRPr="00C70FE7" w:rsidRDefault="00C70FE7" w:rsidP="00C70FE7">
            <w:r w:rsidRPr="00C70FE7">
              <w:t>Vertical (resources of a pod)</w:t>
            </w:r>
          </w:p>
        </w:tc>
      </w:tr>
      <w:tr w:rsidR="00C70FE7" w:rsidRPr="00C70FE7" w14:paraId="1B0944EC" w14:textId="77777777" w:rsidTr="00C70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7E9E2" w14:textId="77777777" w:rsidR="00C70FE7" w:rsidRPr="00C70FE7" w:rsidRDefault="00C70FE7" w:rsidP="00C70FE7">
            <w:r w:rsidRPr="00C70FE7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FA47704" w14:textId="77777777" w:rsidR="00C70FE7" w:rsidRPr="00C70FE7" w:rsidRDefault="00C70FE7" w:rsidP="00C70FE7">
            <w:r w:rsidRPr="00C70FE7">
              <w:t xml:space="preserve">Handle variable load by scaling </w:t>
            </w:r>
            <w:r w:rsidRPr="00C70FE7">
              <w:rPr>
                <w:b/>
                <w:bCs/>
              </w:rPr>
              <w:t>more replicas</w:t>
            </w:r>
            <w:r w:rsidRPr="00C70FE7">
              <w:t xml:space="preserve"> (e.g., more pods of a web server).</w:t>
            </w:r>
          </w:p>
        </w:tc>
        <w:tc>
          <w:tcPr>
            <w:tcW w:w="0" w:type="auto"/>
            <w:vAlign w:val="center"/>
            <w:hideMark/>
          </w:tcPr>
          <w:p w14:paraId="2376AE4B" w14:textId="77777777" w:rsidR="00C70FE7" w:rsidRPr="00C70FE7" w:rsidRDefault="00C70FE7" w:rsidP="00C70FE7">
            <w:r w:rsidRPr="00C70FE7">
              <w:t>Optimize pod performance when resource requirements change (e.g., increase memory for a JVM app).</w:t>
            </w:r>
          </w:p>
        </w:tc>
      </w:tr>
      <w:tr w:rsidR="00C70FE7" w:rsidRPr="00C70FE7" w14:paraId="5C346483" w14:textId="77777777" w:rsidTr="00C70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5C4C3" w14:textId="77777777" w:rsidR="00C70FE7" w:rsidRPr="00C70FE7" w:rsidRDefault="00C70FE7" w:rsidP="00C70FE7">
            <w:r w:rsidRPr="00C70FE7">
              <w:rPr>
                <w:b/>
                <w:bCs/>
              </w:rPr>
              <w:t>When to Use</w:t>
            </w:r>
          </w:p>
        </w:tc>
        <w:tc>
          <w:tcPr>
            <w:tcW w:w="0" w:type="auto"/>
            <w:vAlign w:val="center"/>
            <w:hideMark/>
          </w:tcPr>
          <w:p w14:paraId="6B7A3B10" w14:textId="77777777" w:rsidR="00C70FE7" w:rsidRPr="00C70FE7" w:rsidRDefault="00C70FE7" w:rsidP="00C70FE7">
            <w:r w:rsidRPr="00C70FE7">
              <w:t xml:space="preserve">You need </w:t>
            </w:r>
            <w:r w:rsidRPr="00C70FE7">
              <w:rPr>
                <w:b/>
                <w:bCs/>
              </w:rPr>
              <w:t>more pods</w:t>
            </w:r>
            <w:r w:rsidRPr="00C70FE7">
              <w:t xml:space="preserve"> under heavy load.</w:t>
            </w:r>
          </w:p>
        </w:tc>
        <w:tc>
          <w:tcPr>
            <w:tcW w:w="0" w:type="auto"/>
            <w:vAlign w:val="center"/>
            <w:hideMark/>
          </w:tcPr>
          <w:p w14:paraId="4B38C6EE" w14:textId="77777777" w:rsidR="00C70FE7" w:rsidRPr="00C70FE7" w:rsidRDefault="00C70FE7" w:rsidP="00C70FE7">
            <w:r w:rsidRPr="00C70FE7">
              <w:t xml:space="preserve">You need </w:t>
            </w:r>
            <w:r w:rsidRPr="00C70FE7">
              <w:rPr>
                <w:b/>
                <w:bCs/>
              </w:rPr>
              <w:t>bigger pods</w:t>
            </w:r>
            <w:r w:rsidRPr="00C70FE7">
              <w:t>, not more of them.</w:t>
            </w:r>
          </w:p>
        </w:tc>
      </w:tr>
      <w:tr w:rsidR="00C70FE7" w:rsidRPr="00C70FE7" w14:paraId="65A7CEAA" w14:textId="77777777" w:rsidTr="00C70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0DD70" w14:textId="77777777" w:rsidR="00C70FE7" w:rsidRPr="00C70FE7" w:rsidRDefault="00C70FE7" w:rsidP="00C70FE7">
            <w:r w:rsidRPr="00C70FE7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93C0872" w14:textId="77777777" w:rsidR="00C70FE7" w:rsidRPr="00C70FE7" w:rsidRDefault="00C70FE7" w:rsidP="00C70FE7">
            <w:r w:rsidRPr="00C70FE7">
              <w:t>Increase pods from 3 → 10 when CPU &gt; 70%.</w:t>
            </w:r>
          </w:p>
        </w:tc>
        <w:tc>
          <w:tcPr>
            <w:tcW w:w="0" w:type="auto"/>
            <w:vAlign w:val="center"/>
            <w:hideMark/>
          </w:tcPr>
          <w:p w14:paraId="0F1CF9CC" w14:textId="77777777" w:rsidR="00C70FE7" w:rsidRPr="00C70FE7" w:rsidRDefault="00C70FE7" w:rsidP="00C70FE7">
            <w:r w:rsidRPr="00C70FE7">
              <w:t>Increase memory from 512Mi → 1Gi for a pod that needs more RAM.</w:t>
            </w:r>
          </w:p>
        </w:tc>
      </w:tr>
      <w:tr w:rsidR="00C70FE7" w:rsidRPr="00C70FE7" w14:paraId="387A53EC" w14:textId="77777777" w:rsidTr="00C70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03B81" w14:textId="77777777" w:rsidR="00C70FE7" w:rsidRPr="00C70FE7" w:rsidRDefault="00C70FE7" w:rsidP="00C70FE7">
            <w:r w:rsidRPr="00C70FE7">
              <w:rPr>
                <w:b/>
                <w:bCs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10E7A559" w14:textId="77777777" w:rsidR="00C70FE7" w:rsidRPr="00C70FE7" w:rsidRDefault="00C70FE7" w:rsidP="00C70FE7">
            <w:r w:rsidRPr="00C70FE7">
              <w:t>CPU, Memory, or Custom Metrics via Prometheus Adapter.</w:t>
            </w:r>
          </w:p>
        </w:tc>
        <w:tc>
          <w:tcPr>
            <w:tcW w:w="0" w:type="auto"/>
            <w:vAlign w:val="center"/>
            <w:hideMark/>
          </w:tcPr>
          <w:p w14:paraId="21BF06F3" w14:textId="77777777" w:rsidR="00C70FE7" w:rsidRPr="00C70FE7" w:rsidRDefault="00C70FE7" w:rsidP="00C70FE7">
            <w:r w:rsidRPr="00C70FE7">
              <w:t>CPU, Memory usage patterns (via VPA Recommender).</w:t>
            </w:r>
          </w:p>
        </w:tc>
      </w:tr>
      <w:tr w:rsidR="00C70FE7" w:rsidRPr="00C70FE7" w14:paraId="33C2817C" w14:textId="77777777" w:rsidTr="00C70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24EB0" w14:textId="77777777" w:rsidR="00C70FE7" w:rsidRPr="00C70FE7" w:rsidRDefault="00C70FE7" w:rsidP="00C70FE7">
            <w:r w:rsidRPr="00C70FE7">
              <w:rPr>
                <w:b/>
                <w:bCs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5C19A7E" w14:textId="77777777" w:rsidR="00C70FE7" w:rsidRPr="00C70FE7" w:rsidRDefault="00C70FE7" w:rsidP="00C70FE7">
            <w:r w:rsidRPr="00C70FE7">
              <w:t xml:space="preserve">Standard in Kubernetes (via </w:t>
            </w:r>
            <w:proofErr w:type="spellStart"/>
            <w:r w:rsidRPr="00C70FE7">
              <w:t>kubectl</w:t>
            </w:r>
            <w:proofErr w:type="spellEnd"/>
            <w:r w:rsidRPr="00C70FE7">
              <w:t xml:space="preserve"> </w:t>
            </w:r>
            <w:proofErr w:type="spellStart"/>
            <w:r w:rsidRPr="00C70FE7">
              <w:t>autoscale</w:t>
            </w:r>
            <w:proofErr w:type="spellEnd"/>
            <w:r w:rsidRPr="00C70FE7">
              <w:t>).</w:t>
            </w:r>
          </w:p>
        </w:tc>
        <w:tc>
          <w:tcPr>
            <w:tcW w:w="0" w:type="auto"/>
            <w:vAlign w:val="center"/>
            <w:hideMark/>
          </w:tcPr>
          <w:p w14:paraId="5F50A478" w14:textId="77777777" w:rsidR="00C70FE7" w:rsidRPr="00C70FE7" w:rsidRDefault="00C70FE7" w:rsidP="00C70FE7">
            <w:r w:rsidRPr="00C70FE7">
              <w:t>Needs VPA components installed: Recommender, Updater, Admission Controller.</w:t>
            </w:r>
          </w:p>
        </w:tc>
      </w:tr>
      <w:tr w:rsidR="00C70FE7" w:rsidRPr="00C70FE7" w14:paraId="378618C4" w14:textId="77777777" w:rsidTr="00C70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E4F7B" w14:textId="77777777" w:rsidR="00C70FE7" w:rsidRPr="00C70FE7" w:rsidRDefault="00C70FE7" w:rsidP="00C70FE7">
            <w:proofErr w:type="spellStart"/>
            <w:r w:rsidRPr="00C70FE7">
              <w:rPr>
                <w:b/>
                <w:bCs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6C0EEE" w14:textId="77777777" w:rsidR="00C70FE7" w:rsidRPr="00C70FE7" w:rsidRDefault="00C70FE7" w:rsidP="00C70FE7">
            <w:r w:rsidRPr="00C70FE7">
              <w:t>Adds/removes pods (affects number of pods).</w:t>
            </w:r>
          </w:p>
        </w:tc>
        <w:tc>
          <w:tcPr>
            <w:tcW w:w="0" w:type="auto"/>
            <w:vAlign w:val="center"/>
            <w:hideMark/>
          </w:tcPr>
          <w:p w14:paraId="788593DA" w14:textId="77777777" w:rsidR="00C70FE7" w:rsidRPr="00C70FE7" w:rsidRDefault="00C70FE7" w:rsidP="00C70FE7">
            <w:r w:rsidRPr="00C70FE7">
              <w:t>Adjusts resource requests (affects pod spec; may trigger pod restart).</w:t>
            </w:r>
          </w:p>
        </w:tc>
      </w:tr>
      <w:tr w:rsidR="00C70FE7" w:rsidRPr="00C70FE7" w14:paraId="2957E056" w14:textId="77777777" w:rsidTr="00C70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0F9BC" w14:textId="77777777" w:rsidR="00C70FE7" w:rsidRPr="00C70FE7" w:rsidRDefault="00C70FE7" w:rsidP="00C70FE7">
            <w:r w:rsidRPr="00C70FE7">
              <w:rPr>
                <w:b/>
                <w:bCs/>
              </w:rPr>
              <w:t>Rolling Update</w:t>
            </w:r>
          </w:p>
        </w:tc>
        <w:tc>
          <w:tcPr>
            <w:tcW w:w="0" w:type="auto"/>
            <w:vAlign w:val="center"/>
            <w:hideMark/>
          </w:tcPr>
          <w:p w14:paraId="3F2975AB" w14:textId="77777777" w:rsidR="00C70FE7" w:rsidRPr="00C70FE7" w:rsidRDefault="00C70FE7" w:rsidP="00C70FE7">
            <w:r w:rsidRPr="00C70FE7">
              <w:t>No pod restart required.</w:t>
            </w:r>
          </w:p>
        </w:tc>
        <w:tc>
          <w:tcPr>
            <w:tcW w:w="0" w:type="auto"/>
            <w:vAlign w:val="center"/>
            <w:hideMark/>
          </w:tcPr>
          <w:p w14:paraId="3493E8D4" w14:textId="77777777" w:rsidR="00C70FE7" w:rsidRPr="00C70FE7" w:rsidRDefault="00C70FE7" w:rsidP="00C70FE7">
            <w:r w:rsidRPr="00C70FE7">
              <w:t xml:space="preserve">May require </w:t>
            </w:r>
            <w:r w:rsidRPr="00C70FE7">
              <w:rPr>
                <w:b/>
                <w:bCs/>
              </w:rPr>
              <w:t>pod restarts</w:t>
            </w:r>
            <w:r w:rsidRPr="00C70FE7">
              <w:t xml:space="preserve"> when applying new resources.</w:t>
            </w:r>
          </w:p>
        </w:tc>
      </w:tr>
      <w:tr w:rsidR="00C70FE7" w:rsidRPr="00C70FE7" w14:paraId="4F30B363" w14:textId="77777777" w:rsidTr="00C70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61C7C" w14:textId="77777777" w:rsidR="00C70FE7" w:rsidRPr="00C70FE7" w:rsidRDefault="00C70FE7" w:rsidP="00C70FE7">
            <w:r w:rsidRPr="00C70FE7">
              <w:rPr>
                <w:b/>
                <w:bCs/>
              </w:rPr>
              <w:t>Can be combined?</w:t>
            </w:r>
          </w:p>
        </w:tc>
        <w:tc>
          <w:tcPr>
            <w:tcW w:w="0" w:type="auto"/>
            <w:vAlign w:val="center"/>
            <w:hideMark/>
          </w:tcPr>
          <w:p w14:paraId="3BBF8156" w14:textId="77777777" w:rsidR="00C70FE7" w:rsidRPr="00C70FE7" w:rsidRDefault="00C70FE7" w:rsidP="00C70FE7">
            <w:r w:rsidRPr="00C70FE7">
              <w:t>Yes, but with care (HPA and VPA can conflict if scaling on same metrics).</w:t>
            </w:r>
          </w:p>
        </w:tc>
        <w:tc>
          <w:tcPr>
            <w:tcW w:w="0" w:type="auto"/>
            <w:vAlign w:val="center"/>
            <w:hideMark/>
          </w:tcPr>
          <w:p w14:paraId="3CD1943D" w14:textId="77777777" w:rsidR="00C70FE7" w:rsidRPr="00C70FE7" w:rsidRDefault="00C70FE7" w:rsidP="00C70FE7">
            <w:r w:rsidRPr="00C70FE7">
              <w:t xml:space="preserve">Yes, with custom tuning (usually </w:t>
            </w:r>
            <w:r w:rsidRPr="00C70FE7">
              <w:rPr>
                <w:b/>
                <w:bCs/>
              </w:rPr>
              <w:t>HPA for CPU scaling</w:t>
            </w:r>
            <w:r w:rsidRPr="00C70FE7">
              <w:t xml:space="preserve">, </w:t>
            </w:r>
            <w:r w:rsidRPr="00C70FE7">
              <w:rPr>
                <w:b/>
                <w:bCs/>
              </w:rPr>
              <w:t>VPA for memory tuning</w:t>
            </w:r>
            <w:r w:rsidRPr="00C70FE7">
              <w:t>).</w:t>
            </w:r>
          </w:p>
        </w:tc>
      </w:tr>
    </w:tbl>
    <w:p w14:paraId="1A5EC4E5" w14:textId="77777777" w:rsidR="00C70FE7" w:rsidRPr="00C70FE7" w:rsidRDefault="00C70FE7" w:rsidP="00C70FE7">
      <w:r w:rsidRPr="00C70FE7">
        <w:pict w14:anchorId="2CE40F39">
          <v:rect id="_x0000_i1037" style="width:0;height:1.5pt" o:hralign="center" o:hrstd="t" o:hr="t" fillcolor="#a0a0a0" stroked="f"/>
        </w:pict>
      </w:r>
    </w:p>
    <w:p w14:paraId="40B43632" w14:textId="77777777" w:rsidR="00C70FE7" w:rsidRPr="00C70FE7" w:rsidRDefault="00C70FE7" w:rsidP="00C70FE7">
      <w:pPr>
        <w:rPr>
          <w:b/>
          <w:bCs/>
        </w:rPr>
      </w:pPr>
      <w:r w:rsidRPr="00C70FE7">
        <w:rPr>
          <w:rFonts w:ascii="Segoe UI Emoji" w:hAnsi="Segoe UI Emoji" w:cs="Segoe UI Emoji"/>
          <w:b/>
          <w:bCs/>
        </w:rPr>
        <w:t>🚀</w:t>
      </w:r>
      <w:r w:rsidRPr="00C70FE7">
        <w:rPr>
          <w:b/>
          <w:bCs/>
        </w:rPr>
        <w:t xml:space="preserve"> Example Scenarios</w:t>
      </w:r>
    </w:p>
    <w:p w14:paraId="5C8FEE0F" w14:textId="77777777" w:rsidR="00C70FE7" w:rsidRPr="00C70FE7" w:rsidRDefault="00C70FE7" w:rsidP="00C70FE7">
      <w:r w:rsidRPr="00C70FE7">
        <w:rPr>
          <w:rFonts w:ascii="Segoe UI Emoji" w:hAnsi="Segoe UI Emoji" w:cs="Segoe UI Emoji"/>
        </w:rPr>
        <w:t>🔹</w:t>
      </w:r>
      <w:r w:rsidRPr="00C70FE7">
        <w:t xml:space="preserve"> </w:t>
      </w:r>
      <w:r w:rsidRPr="00C70FE7">
        <w:rPr>
          <w:b/>
          <w:bCs/>
        </w:rPr>
        <w:t>HPA Example</w:t>
      </w:r>
      <w:r w:rsidRPr="00C70FE7">
        <w:t xml:space="preserve"> (Web App):</w:t>
      </w:r>
    </w:p>
    <w:p w14:paraId="18ACA3BF" w14:textId="77777777" w:rsidR="00C70FE7" w:rsidRPr="00C70FE7" w:rsidRDefault="00C70FE7" w:rsidP="00C70FE7">
      <w:pPr>
        <w:numPr>
          <w:ilvl w:val="0"/>
          <w:numId w:val="1"/>
        </w:numPr>
      </w:pPr>
      <w:r w:rsidRPr="00C70FE7">
        <w:lastRenderedPageBreak/>
        <w:t>Your frontend app needs to handle high traffic → HPA scales pods from 3 → 10.</w:t>
      </w:r>
    </w:p>
    <w:p w14:paraId="32129840" w14:textId="77777777" w:rsidR="00C70FE7" w:rsidRPr="00C70FE7" w:rsidRDefault="00C70FE7" w:rsidP="00C70FE7">
      <w:r w:rsidRPr="00C70FE7">
        <w:rPr>
          <w:rFonts w:ascii="Segoe UI Emoji" w:hAnsi="Segoe UI Emoji" w:cs="Segoe UI Emoji"/>
        </w:rPr>
        <w:t>🔹</w:t>
      </w:r>
      <w:r w:rsidRPr="00C70FE7">
        <w:t xml:space="preserve"> </w:t>
      </w:r>
      <w:r w:rsidRPr="00C70FE7">
        <w:rPr>
          <w:b/>
          <w:bCs/>
        </w:rPr>
        <w:t>VPA Example</w:t>
      </w:r>
      <w:r w:rsidRPr="00C70FE7">
        <w:t xml:space="preserve"> (Heavy App):</w:t>
      </w:r>
    </w:p>
    <w:p w14:paraId="0E679C21" w14:textId="77777777" w:rsidR="00C70FE7" w:rsidRPr="00C70FE7" w:rsidRDefault="00C70FE7" w:rsidP="00C70FE7">
      <w:pPr>
        <w:numPr>
          <w:ilvl w:val="0"/>
          <w:numId w:val="2"/>
        </w:numPr>
      </w:pPr>
      <w:r w:rsidRPr="00C70FE7">
        <w:t>A Java app starts throwing OOM errors → VPA adjusts memory from 1Gi to 2Gi.</w:t>
      </w:r>
    </w:p>
    <w:p w14:paraId="37DD5F67" w14:textId="77777777" w:rsidR="00C70FE7" w:rsidRPr="00C70FE7" w:rsidRDefault="00C70FE7" w:rsidP="00C70FE7">
      <w:r w:rsidRPr="00C70FE7">
        <w:pict w14:anchorId="4428B9BA">
          <v:rect id="_x0000_i1038" style="width:0;height:1.5pt" o:hralign="center" o:hrstd="t" o:hr="t" fillcolor="#a0a0a0" stroked="f"/>
        </w:pict>
      </w:r>
    </w:p>
    <w:p w14:paraId="42A1BBD9" w14:textId="77777777" w:rsidR="00C70FE7" w:rsidRPr="00C70FE7" w:rsidRDefault="00C70FE7" w:rsidP="00C70FE7">
      <w:pPr>
        <w:rPr>
          <w:b/>
          <w:bCs/>
        </w:rPr>
      </w:pPr>
      <w:r w:rsidRPr="00C70FE7">
        <w:rPr>
          <w:rFonts w:ascii="Segoe UI Emoji" w:hAnsi="Segoe UI Emoji" w:cs="Segoe UI Emoji"/>
          <w:b/>
          <w:bCs/>
        </w:rPr>
        <w:t>🧠</w:t>
      </w:r>
      <w:r w:rsidRPr="00C70FE7">
        <w:rPr>
          <w:b/>
          <w:bCs/>
        </w:rPr>
        <w:t xml:space="preserve"> Quick Tip</w:t>
      </w:r>
    </w:p>
    <w:p w14:paraId="51B04DF8" w14:textId="77777777" w:rsidR="00C70FE7" w:rsidRPr="00C70FE7" w:rsidRDefault="00C70FE7" w:rsidP="00C70FE7">
      <w:r w:rsidRPr="00C70FE7">
        <w:t xml:space="preserve">For </w:t>
      </w:r>
      <w:r w:rsidRPr="00C70FE7">
        <w:rPr>
          <w:b/>
          <w:bCs/>
        </w:rPr>
        <w:t>microservices</w:t>
      </w:r>
      <w:r w:rsidRPr="00C70FE7">
        <w:t>:</w:t>
      </w:r>
    </w:p>
    <w:p w14:paraId="73AC10A3" w14:textId="77777777" w:rsidR="00C70FE7" w:rsidRPr="00C70FE7" w:rsidRDefault="00C70FE7" w:rsidP="00C70FE7">
      <w:pPr>
        <w:numPr>
          <w:ilvl w:val="0"/>
          <w:numId w:val="3"/>
        </w:numPr>
      </w:pPr>
      <w:r w:rsidRPr="00C70FE7">
        <w:t xml:space="preserve">Use </w:t>
      </w:r>
      <w:r w:rsidRPr="00C70FE7">
        <w:rPr>
          <w:b/>
          <w:bCs/>
        </w:rPr>
        <w:t>HPA</w:t>
      </w:r>
      <w:r w:rsidRPr="00C70FE7">
        <w:t xml:space="preserve"> when load is </w:t>
      </w:r>
      <w:r w:rsidRPr="00C70FE7">
        <w:rPr>
          <w:b/>
          <w:bCs/>
        </w:rPr>
        <w:t>variable</w:t>
      </w:r>
      <w:r w:rsidRPr="00C70FE7">
        <w:t xml:space="preserve"> (frontend, APIs).</w:t>
      </w:r>
    </w:p>
    <w:p w14:paraId="2B072C7C" w14:textId="77777777" w:rsidR="00C70FE7" w:rsidRPr="00C70FE7" w:rsidRDefault="00C70FE7" w:rsidP="00C70FE7">
      <w:pPr>
        <w:numPr>
          <w:ilvl w:val="0"/>
          <w:numId w:val="3"/>
        </w:numPr>
      </w:pPr>
      <w:r w:rsidRPr="00C70FE7">
        <w:t xml:space="preserve">Use </w:t>
      </w:r>
      <w:r w:rsidRPr="00C70FE7">
        <w:rPr>
          <w:b/>
          <w:bCs/>
        </w:rPr>
        <w:t>VPA</w:t>
      </w:r>
      <w:r w:rsidRPr="00C70FE7">
        <w:t xml:space="preserve"> when load is </w:t>
      </w:r>
      <w:r w:rsidRPr="00C70FE7">
        <w:rPr>
          <w:b/>
          <w:bCs/>
        </w:rPr>
        <w:t>steady but resource-intensive</w:t>
      </w:r>
      <w:r w:rsidRPr="00C70FE7">
        <w:t xml:space="preserve"> (DB connectors, data processors).</w:t>
      </w:r>
    </w:p>
    <w:p w14:paraId="4D4260D8" w14:textId="77777777" w:rsidR="00C70FE7" w:rsidRPr="00C70FE7" w:rsidRDefault="00C70FE7" w:rsidP="00C70FE7">
      <w:r w:rsidRPr="00C70FE7">
        <w:t xml:space="preserve">For </w:t>
      </w:r>
      <w:r w:rsidRPr="00C70FE7">
        <w:rPr>
          <w:b/>
          <w:bCs/>
        </w:rPr>
        <w:t>best practices</w:t>
      </w:r>
      <w:r w:rsidRPr="00C70FE7">
        <w:t>:</w:t>
      </w:r>
      <w:r w:rsidRPr="00C70FE7">
        <w:br/>
      </w:r>
      <w:r w:rsidRPr="00C70FE7">
        <w:rPr>
          <w:rFonts w:ascii="Segoe UI Emoji" w:hAnsi="Segoe UI Emoji" w:cs="Segoe UI Emoji"/>
        </w:rPr>
        <w:t>✅</w:t>
      </w:r>
      <w:r w:rsidRPr="00C70FE7">
        <w:t xml:space="preserve"> Use </w:t>
      </w:r>
      <w:r w:rsidRPr="00C70FE7">
        <w:rPr>
          <w:b/>
          <w:bCs/>
        </w:rPr>
        <w:t>HPA for stateless services</w:t>
      </w:r>
      <w:r w:rsidRPr="00C70FE7">
        <w:t>.</w:t>
      </w:r>
      <w:r w:rsidRPr="00C70FE7">
        <w:br/>
      </w:r>
      <w:r w:rsidRPr="00C70FE7">
        <w:rPr>
          <w:rFonts w:ascii="Segoe UI Emoji" w:hAnsi="Segoe UI Emoji" w:cs="Segoe UI Emoji"/>
        </w:rPr>
        <w:t>✅</w:t>
      </w:r>
      <w:r w:rsidRPr="00C70FE7">
        <w:t xml:space="preserve"> Use </w:t>
      </w:r>
      <w:r w:rsidRPr="00C70FE7">
        <w:rPr>
          <w:b/>
          <w:bCs/>
        </w:rPr>
        <w:t>VPA for batch/</w:t>
      </w:r>
      <w:proofErr w:type="spellStart"/>
      <w:r w:rsidRPr="00C70FE7">
        <w:rPr>
          <w:b/>
          <w:bCs/>
        </w:rPr>
        <w:t>cron</w:t>
      </w:r>
      <w:proofErr w:type="spellEnd"/>
      <w:r w:rsidRPr="00C70FE7">
        <w:rPr>
          <w:b/>
          <w:bCs/>
        </w:rPr>
        <w:t xml:space="preserve"> jobs</w:t>
      </w:r>
      <w:r w:rsidRPr="00C70FE7">
        <w:t xml:space="preserve"> or resource-tuning.</w:t>
      </w:r>
    </w:p>
    <w:p w14:paraId="150AA2BD" w14:textId="77777777" w:rsidR="00C70FE7" w:rsidRDefault="00C70FE7"/>
    <w:sectPr w:rsidR="00C70F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65466"/>
    <w:multiLevelType w:val="multilevel"/>
    <w:tmpl w:val="2D4C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352D9C"/>
    <w:multiLevelType w:val="multilevel"/>
    <w:tmpl w:val="0ED8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903C2C"/>
    <w:multiLevelType w:val="multilevel"/>
    <w:tmpl w:val="2E20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730418">
    <w:abstractNumId w:val="0"/>
  </w:num>
  <w:num w:numId="2" w16cid:durableId="1305114003">
    <w:abstractNumId w:val="1"/>
  </w:num>
  <w:num w:numId="3" w16cid:durableId="19853500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E7"/>
    <w:rsid w:val="00C70FE7"/>
    <w:rsid w:val="00DB0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BA2C5"/>
  <w15:chartTrackingRefBased/>
  <w15:docId w15:val="{22B1D5D7-AC57-496E-8E94-2AEFECE46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F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F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F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F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F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F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F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12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8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15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Karade</dc:creator>
  <cp:keywords/>
  <dc:description/>
  <cp:lastModifiedBy>Vaibhav Karade</cp:lastModifiedBy>
  <cp:revision>1</cp:revision>
  <dcterms:created xsi:type="dcterms:W3CDTF">2025-05-29T13:41:00Z</dcterms:created>
  <dcterms:modified xsi:type="dcterms:W3CDTF">2025-05-29T13:41:00Z</dcterms:modified>
</cp:coreProperties>
</file>