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3DE39" w14:textId="77777777" w:rsidR="00DC26CE" w:rsidRPr="00DC26CE" w:rsidRDefault="00DC26CE" w:rsidP="00DC26CE">
      <w:pPr>
        <w:rPr>
          <w:b/>
          <w:bCs/>
        </w:rPr>
      </w:pPr>
      <w:r w:rsidRPr="00DC26CE">
        <w:rPr>
          <w:b/>
          <w:bCs/>
        </w:rPr>
        <w:t>Prerequisites Setup</w:t>
      </w:r>
    </w:p>
    <w:p w14:paraId="33110048" w14:textId="77777777" w:rsidR="00DC26CE" w:rsidRPr="00DC26CE" w:rsidRDefault="00DC26CE" w:rsidP="00DC26CE">
      <w:pPr>
        <w:rPr>
          <w:b/>
          <w:bCs/>
        </w:rPr>
      </w:pPr>
      <w:r w:rsidRPr="00DC26CE">
        <w:rPr>
          <w:b/>
          <w:bCs/>
        </w:rPr>
        <w:t>1. Identify Subscription</w:t>
      </w:r>
    </w:p>
    <w:p w14:paraId="2E44A040" w14:textId="77777777" w:rsidR="00DC26CE" w:rsidRPr="00DC26CE" w:rsidRDefault="00DC26CE" w:rsidP="00DC26CE">
      <w:pPr>
        <w:numPr>
          <w:ilvl w:val="0"/>
          <w:numId w:val="3"/>
        </w:numPr>
      </w:pPr>
      <w:r w:rsidRPr="00DC26CE">
        <w:t xml:space="preserve">Azure DevOps charges are billed through your </w:t>
      </w:r>
      <w:r w:rsidRPr="00DC26CE">
        <w:rPr>
          <w:b/>
          <w:bCs/>
        </w:rPr>
        <w:t>Azure subscription</w:t>
      </w:r>
      <w:r w:rsidRPr="00DC26CE">
        <w:t>.</w:t>
      </w:r>
    </w:p>
    <w:p w14:paraId="19C485C7" w14:textId="77777777" w:rsidR="00DC26CE" w:rsidRPr="00DC26CE" w:rsidRDefault="00DC26CE" w:rsidP="00DC26CE">
      <w:pPr>
        <w:numPr>
          <w:ilvl w:val="0"/>
          <w:numId w:val="3"/>
        </w:numPr>
      </w:pPr>
      <w:r w:rsidRPr="00DC26CE">
        <w:t>Note down:</w:t>
      </w:r>
    </w:p>
    <w:p w14:paraId="234CE48F" w14:textId="77777777" w:rsidR="00DC26CE" w:rsidRPr="00DC26CE" w:rsidRDefault="00DC26CE" w:rsidP="00DC26CE">
      <w:pPr>
        <w:numPr>
          <w:ilvl w:val="1"/>
          <w:numId w:val="3"/>
        </w:numPr>
      </w:pPr>
      <w:r w:rsidRPr="00DC26CE">
        <w:rPr>
          <w:b/>
          <w:bCs/>
        </w:rPr>
        <w:t>Subscription ID</w:t>
      </w:r>
    </w:p>
    <w:p w14:paraId="57E8FD71" w14:textId="77777777" w:rsidR="00DC26CE" w:rsidRPr="00DC26CE" w:rsidRDefault="00DC26CE" w:rsidP="00DC26CE">
      <w:pPr>
        <w:numPr>
          <w:ilvl w:val="1"/>
          <w:numId w:val="3"/>
        </w:numPr>
      </w:pPr>
      <w:r w:rsidRPr="00DC26CE">
        <w:rPr>
          <w:b/>
          <w:bCs/>
        </w:rPr>
        <w:t>Azure DevOps Organization Name</w:t>
      </w:r>
    </w:p>
    <w:p w14:paraId="204FBA6F" w14:textId="77777777" w:rsidR="00DC26CE" w:rsidRPr="00DC26CE" w:rsidRDefault="00DC26CE" w:rsidP="00DC26CE">
      <w:r w:rsidRPr="00DC26CE">
        <w:t xml:space="preserve">(You can confirm billing in </w:t>
      </w:r>
      <w:r w:rsidRPr="00DC26CE">
        <w:rPr>
          <w:b/>
          <w:bCs/>
        </w:rPr>
        <w:t>Azure Portal → Cost Management + Billing → Cost analysis → Filter by "Microsoft.VisualStudio" resource type</w:t>
      </w:r>
      <w:r w:rsidRPr="00DC26CE">
        <w:t>.)</w:t>
      </w:r>
    </w:p>
    <w:p w14:paraId="2DAFFAC2" w14:textId="77777777" w:rsidR="00DC26CE" w:rsidRPr="00DC26CE" w:rsidRDefault="00DC26CE" w:rsidP="00DC26CE">
      <w:r w:rsidRPr="00DC26CE">
        <w:pict w14:anchorId="1C78FE46">
          <v:rect id="_x0000_i1093" style="width:0;height:1.5pt" o:hralign="center" o:hrstd="t" o:hr="t" fillcolor="#a0a0a0" stroked="f"/>
        </w:pict>
      </w:r>
    </w:p>
    <w:p w14:paraId="5333B46D" w14:textId="77777777" w:rsidR="00DC26CE" w:rsidRPr="00DC26CE" w:rsidRDefault="00DC26CE" w:rsidP="00DC26CE">
      <w:pPr>
        <w:rPr>
          <w:b/>
          <w:bCs/>
        </w:rPr>
      </w:pPr>
      <w:r w:rsidRPr="00DC26CE">
        <w:rPr>
          <w:b/>
          <w:bCs/>
        </w:rPr>
        <w:t>2. Create / Use Automation Account</w:t>
      </w:r>
    </w:p>
    <w:p w14:paraId="019D8C2C" w14:textId="77777777" w:rsidR="00DC26CE" w:rsidRPr="00DC26CE" w:rsidRDefault="00DC26CE" w:rsidP="00DC26CE">
      <w:pPr>
        <w:numPr>
          <w:ilvl w:val="0"/>
          <w:numId w:val="4"/>
        </w:numPr>
      </w:pPr>
      <w:r w:rsidRPr="00DC26CE">
        <w:t xml:space="preserve">In the Azure Portal, go to </w:t>
      </w:r>
      <w:r w:rsidRPr="00DC26CE">
        <w:rPr>
          <w:b/>
          <w:bCs/>
        </w:rPr>
        <w:t>Automation Accounts</w:t>
      </w:r>
      <w:r w:rsidRPr="00DC26CE">
        <w:t xml:space="preserve"> → Create new OR use an existing one.</w:t>
      </w:r>
    </w:p>
    <w:p w14:paraId="14172DE8" w14:textId="77777777" w:rsidR="00DC26CE" w:rsidRPr="00DC26CE" w:rsidRDefault="00DC26CE" w:rsidP="00DC26CE">
      <w:pPr>
        <w:numPr>
          <w:ilvl w:val="0"/>
          <w:numId w:val="4"/>
        </w:numPr>
      </w:pPr>
      <w:r w:rsidRPr="00DC26CE">
        <w:t xml:space="preserve">Choose the </w:t>
      </w:r>
      <w:r w:rsidRPr="00DC26CE">
        <w:rPr>
          <w:b/>
          <w:bCs/>
        </w:rPr>
        <w:t>same subscription</w:t>
      </w:r>
      <w:r w:rsidRPr="00DC26CE">
        <w:t xml:space="preserve"> that holds your DevOps billing.</w:t>
      </w:r>
    </w:p>
    <w:p w14:paraId="5848E06B" w14:textId="77777777" w:rsidR="00DC26CE" w:rsidRPr="00DC26CE" w:rsidRDefault="00DC26CE" w:rsidP="00DC26CE">
      <w:pPr>
        <w:numPr>
          <w:ilvl w:val="0"/>
          <w:numId w:val="4"/>
        </w:numPr>
      </w:pPr>
      <w:r w:rsidRPr="00DC26CE">
        <w:t xml:space="preserve">Select a </w:t>
      </w:r>
      <w:r w:rsidRPr="00DC26CE">
        <w:rPr>
          <w:b/>
          <w:bCs/>
        </w:rPr>
        <w:t>region</w:t>
      </w:r>
      <w:r w:rsidRPr="00DC26CE">
        <w:t xml:space="preserve"> (doesn’t affect billing but should match compliance).</w:t>
      </w:r>
    </w:p>
    <w:p w14:paraId="7ED6449E" w14:textId="77777777" w:rsidR="00DC26CE" w:rsidRPr="00DC26CE" w:rsidRDefault="00DC26CE" w:rsidP="00DC26CE">
      <w:r w:rsidRPr="00DC26CE">
        <w:pict w14:anchorId="68BF830B">
          <v:rect id="_x0000_i1094" style="width:0;height:1.5pt" o:hralign="center" o:hrstd="t" o:hr="t" fillcolor="#a0a0a0" stroked="f"/>
        </w:pict>
      </w:r>
    </w:p>
    <w:p w14:paraId="7D135E86" w14:textId="77777777" w:rsidR="00DC26CE" w:rsidRPr="00DC26CE" w:rsidRDefault="00DC26CE" w:rsidP="00DC26CE">
      <w:pPr>
        <w:rPr>
          <w:b/>
          <w:bCs/>
        </w:rPr>
      </w:pPr>
      <w:r w:rsidRPr="00DC26CE">
        <w:rPr>
          <w:b/>
          <w:bCs/>
        </w:rPr>
        <w:t>3. Enable Managed Identity for Automation Account</w:t>
      </w:r>
    </w:p>
    <w:p w14:paraId="6B1E4811" w14:textId="77777777" w:rsidR="00DC26CE" w:rsidRPr="00DC26CE" w:rsidRDefault="00DC26CE" w:rsidP="00DC26CE">
      <w:pPr>
        <w:numPr>
          <w:ilvl w:val="0"/>
          <w:numId w:val="5"/>
        </w:numPr>
      </w:pPr>
      <w:r w:rsidRPr="00DC26CE">
        <w:t xml:space="preserve">Inside the Automation Account → </w:t>
      </w:r>
      <w:r w:rsidRPr="00DC26CE">
        <w:rPr>
          <w:b/>
          <w:bCs/>
        </w:rPr>
        <w:t>Identity</w:t>
      </w:r>
      <w:r w:rsidRPr="00DC26CE">
        <w:t>.</w:t>
      </w:r>
    </w:p>
    <w:p w14:paraId="03BFAB17" w14:textId="77777777" w:rsidR="00DC26CE" w:rsidRPr="00DC26CE" w:rsidRDefault="00DC26CE" w:rsidP="00DC26CE">
      <w:pPr>
        <w:numPr>
          <w:ilvl w:val="0"/>
          <w:numId w:val="5"/>
        </w:numPr>
      </w:pPr>
      <w:r w:rsidRPr="00DC26CE">
        <w:t xml:space="preserve">Turn </w:t>
      </w:r>
      <w:r w:rsidRPr="00DC26CE">
        <w:rPr>
          <w:b/>
          <w:bCs/>
        </w:rPr>
        <w:t>System-assigned managed identity</w:t>
      </w:r>
      <w:r w:rsidRPr="00DC26CE">
        <w:t xml:space="preserve"> → </w:t>
      </w:r>
      <w:r w:rsidRPr="00DC26CE">
        <w:rPr>
          <w:b/>
          <w:bCs/>
        </w:rPr>
        <w:t>On</w:t>
      </w:r>
      <w:r w:rsidRPr="00DC26CE">
        <w:t>.</w:t>
      </w:r>
    </w:p>
    <w:p w14:paraId="6B134F05" w14:textId="77777777" w:rsidR="00DC26CE" w:rsidRPr="00DC26CE" w:rsidRDefault="00DC26CE" w:rsidP="00DC26CE">
      <w:pPr>
        <w:numPr>
          <w:ilvl w:val="0"/>
          <w:numId w:val="5"/>
        </w:numPr>
      </w:pPr>
      <w:r w:rsidRPr="00DC26CE">
        <w:t>Save.</w:t>
      </w:r>
    </w:p>
    <w:p w14:paraId="5ECB5F76" w14:textId="77777777" w:rsidR="00DC26CE" w:rsidRPr="00DC26CE" w:rsidRDefault="00DC26CE" w:rsidP="00DC26CE">
      <w:pPr>
        <w:numPr>
          <w:ilvl w:val="1"/>
          <w:numId w:val="5"/>
        </w:numPr>
      </w:pPr>
      <w:r w:rsidRPr="00DC26CE">
        <w:t>This creates an Azure AD service principal for your Automation Account.</w:t>
      </w:r>
    </w:p>
    <w:p w14:paraId="3B1A1A65" w14:textId="77777777" w:rsidR="00DC26CE" w:rsidRPr="00DC26CE" w:rsidRDefault="00DC26CE" w:rsidP="00DC26CE">
      <w:r w:rsidRPr="00DC26CE">
        <w:pict w14:anchorId="16131F01">
          <v:rect id="_x0000_i1095" style="width:0;height:1.5pt" o:hralign="center" o:hrstd="t" o:hr="t" fillcolor="#a0a0a0" stroked="f"/>
        </w:pict>
      </w:r>
    </w:p>
    <w:p w14:paraId="73735713" w14:textId="77777777" w:rsidR="00DC26CE" w:rsidRPr="00DC26CE" w:rsidRDefault="00DC26CE" w:rsidP="00DC26CE">
      <w:pPr>
        <w:rPr>
          <w:b/>
          <w:bCs/>
        </w:rPr>
      </w:pPr>
      <w:r w:rsidRPr="00DC26CE">
        <w:rPr>
          <w:b/>
          <w:bCs/>
        </w:rPr>
        <w:t>4. Assign RBAC Roles to Managed Identity</w:t>
      </w:r>
    </w:p>
    <w:p w14:paraId="2AE0718F" w14:textId="77777777" w:rsidR="00DC26CE" w:rsidRPr="00DC26CE" w:rsidRDefault="00DC26CE" w:rsidP="00DC26CE">
      <w:r w:rsidRPr="00DC26CE">
        <w:t>The Automation Account’s managed identity needs permission to read cost data.</w:t>
      </w:r>
    </w:p>
    <w:p w14:paraId="7F7145F3" w14:textId="77777777" w:rsidR="00DC26CE" w:rsidRPr="00DC26CE" w:rsidRDefault="00DC26CE" w:rsidP="00DC26CE">
      <w:pPr>
        <w:numPr>
          <w:ilvl w:val="0"/>
          <w:numId w:val="6"/>
        </w:numPr>
      </w:pPr>
      <w:r w:rsidRPr="00DC26CE">
        <w:t xml:space="preserve">Go to </w:t>
      </w:r>
      <w:r w:rsidRPr="00DC26CE">
        <w:rPr>
          <w:b/>
          <w:bCs/>
        </w:rPr>
        <w:t>Azure Portal → Subscriptions → [Your Subscription] → Access control (IAM)</w:t>
      </w:r>
      <w:r w:rsidRPr="00DC26CE">
        <w:t>.</w:t>
      </w:r>
    </w:p>
    <w:p w14:paraId="379574A9" w14:textId="77777777" w:rsidR="00DC26CE" w:rsidRPr="00DC26CE" w:rsidRDefault="00DC26CE" w:rsidP="00DC26CE">
      <w:pPr>
        <w:numPr>
          <w:ilvl w:val="0"/>
          <w:numId w:val="6"/>
        </w:numPr>
      </w:pPr>
      <w:r w:rsidRPr="00DC26CE">
        <w:t xml:space="preserve">Click </w:t>
      </w:r>
      <w:r w:rsidRPr="00DC26CE">
        <w:rPr>
          <w:b/>
          <w:bCs/>
        </w:rPr>
        <w:t>Add → Add role assignment</w:t>
      </w:r>
      <w:r w:rsidRPr="00DC26CE">
        <w:t>.</w:t>
      </w:r>
    </w:p>
    <w:p w14:paraId="7BA95B1F" w14:textId="77777777" w:rsidR="00DC26CE" w:rsidRPr="00DC26CE" w:rsidRDefault="00DC26CE" w:rsidP="00DC26CE">
      <w:pPr>
        <w:numPr>
          <w:ilvl w:val="0"/>
          <w:numId w:val="6"/>
        </w:numPr>
      </w:pPr>
      <w:r w:rsidRPr="00DC26CE">
        <w:t>Assign the following roles to your Automation Account’s managed identity:</w:t>
      </w:r>
    </w:p>
    <w:p w14:paraId="2B19AB66" w14:textId="77777777" w:rsidR="00DC26CE" w:rsidRPr="00DC26CE" w:rsidRDefault="00DC26CE" w:rsidP="00DC26CE">
      <w:pPr>
        <w:numPr>
          <w:ilvl w:val="1"/>
          <w:numId w:val="6"/>
        </w:numPr>
      </w:pPr>
      <w:r w:rsidRPr="00DC26CE">
        <w:rPr>
          <w:b/>
          <w:bCs/>
        </w:rPr>
        <w:t>Reader</w:t>
      </w:r>
    </w:p>
    <w:p w14:paraId="12D13AB4" w14:textId="77777777" w:rsidR="00DC26CE" w:rsidRPr="00DC26CE" w:rsidRDefault="00DC26CE" w:rsidP="00DC26CE">
      <w:pPr>
        <w:numPr>
          <w:ilvl w:val="1"/>
          <w:numId w:val="6"/>
        </w:numPr>
      </w:pPr>
      <w:r w:rsidRPr="00DC26CE">
        <w:rPr>
          <w:b/>
          <w:bCs/>
        </w:rPr>
        <w:t>Cost Management Reader</w:t>
      </w:r>
    </w:p>
    <w:p w14:paraId="7FC5CC46" w14:textId="77777777" w:rsidR="00DC26CE" w:rsidRPr="00DC26CE" w:rsidRDefault="00DC26CE" w:rsidP="00DC26CE">
      <w:r w:rsidRPr="00DC26CE">
        <w:rPr>
          <w:rFonts w:ascii="Segoe UI Emoji" w:hAnsi="Segoe UI Emoji" w:cs="Segoe UI Emoji"/>
        </w:rPr>
        <w:lastRenderedPageBreak/>
        <w:t>🔎</w:t>
      </w:r>
      <w:r w:rsidRPr="00DC26CE">
        <w:t xml:space="preserve"> Why both?</w:t>
      </w:r>
    </w:p>
    <w:p w14:paraId="623AA52B" w14:textId="77777777" w:rsidR="00DC26CE" w:rsidRPr="00DC26CE" w:rsidRDefault="00DC26CE" w:rsidP="00DC26CE">
      <w:pPr>
        <w:numPr>
          <w:ilvl w:val="0"/>
          <w:numId w:val="7"/>
        </w:numPr>
      </w:pPr>
      <w:r w:rsidRPr="00DC26CE">
        <w:rPr>
          <w:i/>
          <w:iCs/>
        </w:rPr>
        <w:t>Reader</w:t>
      </w:r>
      <w:r w:rsidRPr="00DC26CE">
        <w:t xml:space="preserve"> → allows access to subscription resource metadata.</w:t>
      </w:r>
    </w:p>
    <w:p w14:paraId="7EDF59AE" w14:textId="77777777" w:rsidR="00DC26CE" w:rsidRPr="00DC26CE" w:rsidRDefault="00DC26CE" w:rsidP="00DC26CE">
      <w:pPr>
        <w:numPr>
          <w:ilvl w:val="0"/>
          <w:numId w:val="7"/>
        </w:numPr>
      </w:pPr>
      <w:r w:rsidRPr="00DC26CE">
        <w:rPr>
          <w:i/>
          <w:iCs/>
        </w:rPr>
        <w:t>Cost Management Reader</w:t>
      </w:r>
      <w:r w:rsidRPr="00DC26CE">
        <w:t xml:space="preserve"> → allows fetching cost and usage details.</w:t>
      </w:r>
    </w:p>
    <w:p w14:paraId="59805A1A" w14:textId="77777777" w:rsidR="00DC26CE" w:rsidRPr="00DC26CE" w:rsidRDefault="00DC26CE" w:rsidP="00DC26CE">
      <w:r w:rsidRPr="00DC26CE">
        <w:pict w14:anchorId="76993351">
          <v:rect id="_x0000_i1096" style="width:0;height:1.5pt" o:hralign="center" o:hrstd="t" o:hr="t" fillcolor="#a0a0a0" stroked="f"/>
        </w:pict>
      </w:r>
    </w:p>
    <w:p w14:paraId="2C0D74E2" w14:textId="77777777" w:rsidR="00DC26CE" w:rsidRPr="00DC26CE" w:rsidRDefault="00DC26CE" w:rsidP="00DC26CE">
      <w:pPr>
        <w:rPr>
          <w:b/>
          <w:bCs/>
        </w:rPr>
      </w:pPr>
      <w:r w:rsidRPr="00DC26CE">
        <w:rPr>
          <w:b/>
          <w:bCs/>
        </w:rPr>
        <w:t>5. Import Required PowerShell Modules into Automation Account</w:t>
      </w:r>
    </w:p>
    <w:p w14:paraId="1B49C8FC" w14:textId="77777777" w:rsidR="00DC26CE" w:rsidRPr="00DC26CE" w:rsidRDefault="00DC26CE" w:rsidP="00DC26CE">
      <w:r w:rsidRPr="00DC26CE">
        <w:t>Azure Automation doesn’t include all modules by default. You must add these:</w:t>
      </w:r>
    </w:p>
    <w:p w14:paraId="78B03EF0" w14:textId="77777777" w:rsidR="00DC26CE" w:rsidRPr="00DC26CE" w:rsidRDefault="00DC26CE" w:rsidP="00DC26CE">
      <w:pPr>
        <w:numPr>
          <w:ilvl w:val="0"/>
          <w:numId w:val="8"/>
        </w:numPr>
      </w:pPr>
      <w:r w:rsidRPr="00DC26CE">
        <w:t xml:space="preserve">In your </w:t>
      </w:r>
      <w:r w:rsidRPr="00DC26CE">
        <w:rPr>
          <w:b/>
          <w:bCs/>
        </w:rPr>
        <w:t>Automation Account → Modules → Browse gallery</w:t>
      </w:r>
      <w:r w:rsidRPr="00DC26CE">
        <w:t>.</w:t>
      </w:r>
    </w:p>
    <w:p w14:paraId="1C6B83C3" w14:textId="77777777" w:rsidR="00DC26CE" w:rsidRPr="00DC26CE" w:rsidRDefault="00DC26CE" w:rsidP="00DC26CE">
      <w:pPr>
        <w:numPr>
          <w:ilvl w:val="0"/>
          <w:numId w:val="8"/>
        </w:numPr>
      </w:pPr>
      <w:r w:rsidRPr="00DC26CE">
        <w:t>Import the following:</w:t>
      </w:r>
    </w:p>
    <w:p w14:paraId="63AA8C01" w14:textId="77777777" w:rsidR="00DC26CE" w:rsidRPr="00DC26CE" w:rsidRDefault="00DC26CE" w:rsidP="00DC26CE">
      <w:pPr>
        <w:numPr>
          <w:ilvl w:val="1"/>
          <w:numId w:val="8"/>
        </w:numPr>
      </w:pPr>
      <w:r w:rsidRPr="00DC26CE">
        <w:t>Az.Accounts</w:t>
      </w:r>
    </w:p>
    <w:p w14:paraId="20C9FD19" w14:textId="77777777" w:rsidR="00DC26CE" w:rsidRPr="00DC26CE" w:rsidRDefault="00DC26CE" w:rsidP="00DC26CE">
      <w:pPr>
        <w:numPr>
          <w:ilvl w:val="1"/>
          <w:numId w:val="8"/>
        </w:numPr>
      </w:pPr>
      <w:r w:rsidRPr="00DC26CE">
        <w:t>Az.Resources</w:t>
      </w:r>
    </w:p>
    <w:p w14:paraId="7FFF6FC9" w14:textId="77777777" w:rsidR="00DC26CE" w:rsidRPr="00DC26CE" w:rsidRDefault="00DC26CE" w:rsidP="00DC26CE">
      <w:pPr>
        <w:numPr>
          <w:ilvl w:val="1"/>
          <w:numId w:val="8"/>
        </w:numPr>
      </w:pPr>
      <w:r w:rsidRPr="00DC26CE">
        <w:t>Az.CostManagement</w:t>
      </w:r>
    </w:p>
    <w:p w14:paraId="05706BB5" w14:textId="77777777" w:rsidR="00DC26CE" w:rsidRPr="00DC26CE" w:rsidRDefault="00DC26CE" w:rsidP="00DC26CE">
      <w:r w:rsidRPr="00DC26CE">
        <w:rPr>
          <w:rFonts w:ascii="Segoe UI Emoji" w:hAnsi="Segoe UI Emoji" w:cs="Segoe UI Emoji"/>
        </w:rPr>
        <w:t>✅</w:t>
      </w:r>
      <w:r w:rsidRPr="00DC26CE">
        <w:t xml:space="preserve"> These are required for authentication + cost management queries.</w:t>
      </w:r>
    </w:p>
    <w:p w14:paraId="44E0B1A1" w14:textId="77777777" w:rsidR="00DC26CE" w:rsidRPr="00DC26CE" w:rsidRDefault="00DC26CE" w:rsidP="00DC26CE">
      <w:r w:rsidRPr="00DC26CE">
        <w:pict w14:anchorId="6E528EFA">
          <v:rect id="_x0000_i1097" style="width:0;height:1.5pt" o:hralign="center" o:hrstd="t" o:hr="t" fillcolor="#a0a0a0" stroked="f"/>
        </w:pict>
      </w:r>
    </w:p>
    <w:p w14:paraId="7B0B5423" w14:textId="77777777" w:rsidR="00DC26CE" w:rsidRPr="00DC26CE" w:rsidRDefault="00DC26CE" w:rsidP="00DC26CE">
      <w:pPr>
        <w:rPr>
          <w:b/>
          <w:bCs/>
        </w:rPr>
      </w:pPr>
      <w:r w:rsidRPr="00DC26CE">
        <w:rPr>
          <w:b/>
          <w:bCs/>
        </w:rPr>
        <w:t>6. Networking (Optional)</w:t>
      </w:r>
    </w:p>
    <w:p w14:paraId="7CA7BD12" w14:textId="77777777" w:rsidR="00DC26CE" w:rsidRPr="00DC26CE" w:rsidRDefault="00DC26CE" w:rsidP="00DC26CE">
      <w:r w:rsidRPr="00DC26CE">
        <w:t xml:space="preserve">If your Automation Account uses a </w:t>
      </w:r>
      <w:r w:rsidRPr="00DC26CE">
        <w:rPr>
          <w:b/>
          <w:bCs/>
        </w:rPr>
        <w:t>private network (VNET integration)</w:t>
      </w:r>
      <w:r w:rsidRPr="00DC26CE">
        <w:t>, ensure outbound access to:</w:t>
      </w:r>
    </w:p>
    <w:p w14:paraId="4A0D4D34" w14:textId="77777777" w:rsidR="00DC26CE" w:rsidRPr="00DC26CE" w:rsidRDefault="00DC26CE" w:rsidP="00DC26CE">
      <w:pPr>
        <w:numPr>
          <w:ilvl w:val="0"/>
          <w:numId w:val="9"/>
        </w:numPr>
      </w:pPr>
      <w:r w:rsidRPr="00DC26CE">
        <w:t>Azure Resource Manager (https://management.azure.com)</w:t>
      </w:r>
    </w:p>
    <w:p w14:paraId="7B57B2DB" w14:textId="77777777" w:rsidR="00DC26CE" w:rsidRPr="00DC26CE" w:rsidRDefault="00DC26CE" w:rsidP="00DC26CE">
      <w:pPr>
        <w:numPr>
          <w:ilvl w:val="0"/>
          <w:numId w:val="9"/>
        </w:numPr>
      </w:pPr>
      <w:r w:rsidRPr="00DC26CE">
        <w:t>Azure Cost Management endpoint</w:t>
      </w:r>
    </w:p>
    <w:p w14:paraId="6E757C22" w14:textId="77777777" w:rsidR="00DC26CE" w:rsidRPr="00DC26CE" w:rsidRDefault="00DC26CE" w:rsidP="00DC26CE">
      <w:r w:rsidRPr="00DC26CE">
        <w:t>If not using private endpoints, no changes needed.</w:t>
      </w:r>
    </w:p>
    <w:p w14:paraId="2C2818DE" w14:textId="77777777" w:rsidR="00DC26CE" w:rsidRPr="00DC26CE" w:rsidRDefault="00DC26CE" w:rsidP="00DC26CE">
      <w:r w:rsidRPr="00DC26CE">
        <w:pict w14:anchorId="70440407">
          <v:rect id="_x0000_i1098" style="width:0;height:1.5pt" o:hralign="center" o:hrstd="t" o:hr="t" fillcolor="#a0a0a0" stroked="f"/>
        </w:pict>
      </w:r>
    </w:p>
    <w:p w14:paraId="194EC183" w14:textId="77777777" w:rsidR="00DC26CE" w:rsidRPr="00DC26CE" w:rsidRDefault="00DC26CE" w:rsidP="00DC26CE">
      <w:pPr>
        <w:rPr>
          <w:b/>
          <w:bCs/>
        </w:rPr>
      </w:pPr>
      <w:r w:rsidRPr="00DC26CE">
        <w:rPr>
          <w:b/>
          <w:bCs/>
        </w:rPr>
        <w:t>7. Create the Runbook</w:t>
      </w:r>
    </w:p>
    <w:p w14:paraId="7D626F4A" w14:textId="77777777" w:rsidR="00DC26CE" w:rsidRPr="00DC26CE" w:rsidRDefault="00DC26CE" w:rsidP="00DC26CE">
      <w:pPr>
        <w:numPr>
          <w:ilvl w:val="0"/>
          <w:numId w:val="10"/>
        </w:numPr>
      </w:pPr>
      <w:r w:rsidRPr="00DC26CE">
        <w:t xml:space="preserve">In the Automation Account → </w:t>
      </w:r>
      <w:r w:rsidRPr="00DC26CE">
        <w:rPr>
          <w:b/>
          <w:bCs/>
        </w:rPr>
        <w:t>Runbooks → Create a Runbook</w:t>
      </w:r>
      <w:r w:rsidRPr="00DC26CE">
        <w:t>.</w:t>
      </w:r>
    </w:p>
    <w:p w14:paraId="44546CA2" w14:textId="77777777" w:rsidR="00DC26CE" w:rsidRPr="00DC26CE" w:rsidRDefault="00DC26CE" w:rsidP="00DC26CE">
      <w:pPr>
        <w:numPr>
          <w:ilvl w:val="1"/>
          <w:numId w:val="10"/>
        </w:numPr>
      </w:pPr>
      <w:r w:rsidRPr="00DC26CE">
        <w:t>Name: Get-AzureDevOps-CostReport</w:t>
      </w:r>
    </w:p>
    <w:p w14:paraId="75D85B57" w14:textId="77777777" w:rsidR="00DC26CE" w:rsidRPr="00DC26CE" w:rsidRDefault="00DC26CE" w:rsidP="00DC26CE">
      <w:pPr>
        <w:numPr>
          <w:ilvl w:val="1"/>
          <w:numId w:val="10"/>
        </w:numPr>
      </w:pPr>
      <w:r w:rsidRPr="00DC26CE">
        <w:t xml:space="preserve">Type: </w:t>
      </w:r>
      <w:r w:rsidRPr="00DC26CE">
        <w:rPr>
          <w:b/>
          <w:bCs/>
        </w:rPr>
        <w:t>PowerShell</w:t>
      </w:r>
    </w:p>
    <w:p w14:paraId="0835064E" w14:textId="77777777" w:rsidR="00DC26CE" w:rsidRPr="00DC26CE" w:rsidRDefault="00DC26CE" w:rsidP="00DC26CE">
      <w:pPr>
        <w:numPr>
          <w:ilvl w:val="1"/>
          <w:numId w:val="10"/>
        </w:numPr>
      </w:pPr>
      <w:r w:rsidRPr="00DC26CE">
        <w:t>Runtime: PowerShell 7.2 (recommended for Az modules).</w:t>
      </w:r>
    </w:p>
    <w:p w14:paraId="753F8ED0" w14:textId="77777777" w:rsidR="00DC26CE" w:rsidRPr="00DC26CE" w:rsidRDefault="00DC26CE" w:rsidP="00DC26CE">
      <w:pPr>
        <w:numPr>
          <w:ilvl w:val="0"/>
          <w:numId w:val="10"/>
        </w:numPr>
      </w:pPr>
      <w:r w:rsidRPr="00DC26CE">
        <w:t>Paste in the script I provided.</w:t>
      </w:r>
    </w:p>
    <w:p w14:paraId="2256AF69" w14:textId="77777777" w:rsidR="00DC26CE" w:rsidRPr="00DC26CE" w:rsidRDefault="00DC26CE" w:rsidP="00DC26CE">
      <w:pPr>
        <w:numPr>
          <w:ilvl w:val="0"/>
          <w:numId w:val="10"/>
        </w:numPr>
      </w:pPr>
      <w:r w:rsidRPr="00DC26CE">
        <w:t>Replace:</w:t>
      </w:r>
    </w:p>
    <w:p w14:paraId="72940DB5" w14:textId="77777777" w:rsidR="00DC26CE" w:rsidRPr="00DC26CE" w:rsidRDefault="00DC26CE" w:rsidP="00DC26CE">
      <w:pPr>
        <w:numPr>
          <w:ilvl w:val="1"/>
          <w:numId w:val="10"/>
        </w:numPr>
      </w:pPr>
      <w:r w:rsidRPr="00DC26CE">
        <w:t>$SubscriptionId = "&lt;your-subscription-id&gt;"</w:t>
      </w:r>
    </w:p>
    <w:p w14:paraId="34DECC4B" w14:textId="77777777" w:rsidR="00DC26CE" w:rsidRPr="00DC26CE" w:rsidRDefault="00DC26CE" w:rsidP="00DC26CE">
      <w:pPr>
        <w:numPr>
          <w:ilvl w:val="1"/>
          <w:numId w:val="10"/>
        </w:numPr>
      </w:pPr>
      <w:r w:rsidRPr="00DC26CE">
        <w:lastRenderedPageBreak/>
        <w:t>$DevOpsOrgName = "&lt;your-organization-name&gt;"</w:t>
      </w:r>
    </w:p>
    <w:p w14:paraId="625036AE" w14:textId="77777777" w:rsidR="00DC26CE" w:rsidRPr="00DC26CE" w:rsidRDefault="00DC26CE" w:rsidP="00DC26CE">
      <w:r w:rsidRPr="00DC26CE">
        <w:pict w14:anchorId="7C5B8071">
          <v:rect id="_x0000_i1099" style="width:0;height:1.5pt" o:hralign="center" o:hrstd="t" o:hr="t" fillcolor="#a0a0a0" stroked="f"/>
        </w:pict>
      </w:r>
    </w:p>
    <w:p w14:paraId="3A4E9E75" w14:textId="77777777" w:rsidR="00DC26CE" w:rsidRPr="00DC26CE" w:rsidRDefault="00DC26CE" w:rsidP="00DC26CE">
      <w:pPr>
        <w:rPr>
          <w:b/>
          <w:bCs/>
        </w:rPr>
      </w:pPr>
      <w:r w:rsidRPr="00DC26CE">
        <w:rPr>
          <w:b/>
          <w:bCs/>
        </w:rPr>
        <w:t>8. Test the Runbook</w:t>
      </w:r>
    </w:p>
    <w:p w14:paraId="7521C1E5" w14:textId="77777777" w:rsidR="00DC26CE" w:rsidRPr="00DC26CE" w:rsidRDefault="00DC26CE" w:rsidP="00DC26CE">
      <w:pPr>
        <w:numPr>
          <w:ilvl w:val="0"/>
          <w:numId w:val="11"/>
        </w:numPr>
      </w:pPr>
      <w:r w:rsidRPr="00DC26CE">
        <w:t>Save &amp; Publish the runbook.</w:t>
      </w:r>
    </w:p>
    <w:p w14:paraId="2B1874C4" w14:textId="77777777" w:rsidR="00DC26CE" w:rsidRPr="00DC26CE" w:rsidRDefault="00DC26CE" w:rsidP="00DC26CE">
      <w:pPr>
        <w:numPr>
          <w:ilvl w:val="0"/>
          <w:numId w:val="11"/>
        </w:numPr>
      </w:pPr>
      <w:r w:rsidRPr="00DC26CE">
        <w:t>Run it once manually to check output.</w:t>
      </w:r>
    </w:p>
    <w:p w14:paraId="64443F5E" w14:textId="77777777" w:rsidR="00DC26CE" w:rsidRPr="00DC26CE" w:rsidRDefault="00DC26CE" w:rsidP="00DC26CE">
      <w:pPr>
        <w:numPr>
          <w:ilvl w:val="0"/>
          <w:numId w:val="11"/>
        </w:numPr>
      </w:pPr>
      <w:r w:rsidRPr="00DC26CE">
        <w:t>Verify the output shows your Azure DevOps cost.</w:t>
      </w:r>
    </w:p>
    <w:p w14:paraId="293FF3E2" w14:textId="77777777" w:rsidR="00DC26CE" w:rsidRPr="00DC26CE" w:rsidRDefault="00DC26CE" w:rsidP="00DC26CE">
      <w:r w:rsidRPr="00DC26CE">
        <w:pict w14:anchorId="5D5B71A6">
          <v:rect id="_x0000_i1100" style="width:0;height:1.5pt" o:hralign="center" o:hrstd="t" o:hr="t" fillcolor="#a0a0a0" stroked="f"/>
        </w:pict>
      </w:r>
    </w:p>
    <w:p w14:paraId="157BECD0" w14:textId="77777777" w:rsidR="00DC26CE" w:rsidRPr="00DC26CE" w:rsidRDefault="00DC26CE" w:rsidP="00DC26CE">
      <w:pPr>
        <w:rPr>
          <w:b/>
          <w:bCs/>
        </w:rPr>
      </w:pPr>
      <w:r w:rsidRPr="00DC26CE">
        <w:rPr>
          <w:b/>
          <w:bCs/>
        </w:rPr>
        <w:t>9. Automate Scheduling</w:t>
      </w:r>
    </w:p>
    <w:p w14:paraId="4E389485" w14:textId="77777777" w:rsidR="00DC26CE" w:rsidRPr="00DC26CE" w:rsidRDefault="00DC26CE" w:rsidP="00DC26CE">
      <w:pPr>
        <w:numPr>
          <w:ilvl w:val="0"/>
          <w:numId w:val="12"/>
        </w:numPr>
      </w:pPr>
      <w:r w:rsidRPr="00DC26CE">
        <w:t xml:space="preserve">Go to </w:t>
      </w:r>
      <w:r w:rsidRPr="00DC26CE">
        <w:rPr>
          <w:b/>
          <w:bCs/>
        </w:rPr>
        <w:t>Runbooks → Schedules → Add a Schedule</w:t>
      </w:r>
      <w:r w:rsidRPr="00DC26CE">
        <w:t>.</w:t>
      </w:r>
    </w:p>
    <w:p w14:paraId="6BA68B8E" w14:textId="77777777" w:rsidR="00DC26CE" w:rsidRPr="00DC26CE" w:rsidRDefault="00DC26CE" w:rsidP="00DC26CE">
      <w:pPr>
        <w:numPr>
          <w:ilvl w:val="0"/>
          <w:numId w:val="12"/>
        </w:numPr>
      </w:pPr>
      <w:r w:rsidRPr="00DC26CE">
        <w:t>Example: Run every 30 days (monthly).</w:t>
      </w:r>
    </w:p>
    <w:p w14:paraId="6F44AD3C" w14:textId="77777777" w:rsidR="00DC26CE" w:rsidRPr="00DC26CE" w:rsidRDefault="00DC26CE" w:rsidP="00DC26CE">
      <w:pPr>
        <w:numPr>
          <w:ilvl w:val="0"/>
          <w:numId w:val="12"/>
        </w:numPr>
      </w:pPr>
      <w:r w:rsidRPr="00DC26CE">
        <w:t>Link the schedule to your runbook.</w:t>
      </w:r>
    </w:p>
    <w:p w14:paraId="281DF104" w14:textId="77777777" w:rsidR="00657454" w:rsidRPr="00DC26CE" w:rsidRDefault="00657454" w:rsidP="00DC26CE"/>
    <w:sectPr w:rsidR="00657454" w:rsidRPr="00DC2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4079"/>
    <w:multiLevelType w:val="multilevel"/>
    <w:tmpl w:val="3CE2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6042A"/>
    <w:multiLevelType w:val="multilevel"/>
    <w:tmpl w:val="F6BC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17C56"/>
    <w:multiLevelType w:val="multilevel"/>
    <w:tmpl w:val="A00C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A38B9"/>
    <w:multiLevelType w:val="multilevel"/>
    <w:tmpl w:val="9064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F56C4"/>
    <w:multiLevelType w:val="multilevel"/>
    <w:tmpl w:val="B3B4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D25F4"/>
    <w:multiLevelType w:val="multilevel"/>
    <w:tmpl w:val="68D6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667BD5"/>
    <w:multiLevelType w:val="multilevel"/>
    <w:tmpl w:val="FCCE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D107A"/>
    <w:multiLevelType w:val="multilevel"/>
    <w:tmpl w:val="B81CC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1930F1"/>
    <w:multiLevelType w:val="multilevel"/>
    <w:tmpl w:val="93EC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D102EC"/>
    <w:multiLevelType w:val="multilevel"/>
    <w:tmpl w:val="9FAE5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EC1D98"/>
    <w:multiLevelType w:val="multilevel"/>
    <w:tmpl w:val="2FDA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526A5F"/>
    <w:multiLevelType w:val="multilevel"/>
    <w:tmpl w:val="3E36F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86613">
    <w:abstractNumId w:val="6"/>
  </w:num>
  <w:num w:numId="2" w16cid:durableId="946811175">
    <w:abstractNumId w:val="4"/>
  </w:num>
  <w:num w:numId="3" w16cid:durableId="469173083">
    <w:abstractNumId w:val="3"/>
  </w:num>
  <w:num w:numId="4" w16cid:durableId="1335641812">
    <w:abstractNumId w:val="8"/>
  </w:num>
  <w:num w:numId="5" w16cid:durableId="727384534">
    <w:abstractNumId w:val="0"/>
  </w:num>
  <w:num w:numId="6" w16cid:durableId="364717237">
    <w:abstractNumId w:val="1"/>
  </w:num>
  <w:num w:numId="7" w16cid:durableId="577833677">
    <w:abstractNumId w:val="10"/>
  </w:num>
  <w:num w:numId="8" w16cid:durableId="563881563">
    <w:abstractNumId w:val="11"/>
  </w:num>
  <w:num w:numId="9" w16cid:durableId="1621758518">
    <w:abstractNumId w:val="2"/>
  </w:num>
  <w:num w:numId="10" w16cid:durableId="388307091">
    <w:abstractNumId w:val="5"/>
  </w:num>
  <w:num w:numId="11" w16cid:durableId="580137155">
    <w:abstractNumId w:val="9"/>
  </w:num>
  <w:num w:numId="12" w16cid:durableId="5166203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454"/>
    <w:rsid w:val="002E183F"/>
    <w:rsid w:val="00657454"/>
    <w:rsid w:val="00A85A8A"/>
    <w:rsid w:val="00DC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CAFCC"/>
  <w15:chartTrackingRefBased/>
  <w15:docId w15:val="{A7E3B49D-E5E3-4554-9C8D-0EAC85B4E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7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45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74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745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74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4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7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7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68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9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2</cp:revision>
  <dcterms:created xsi:type="dcterms:W3CDTF">2025-08-04T04:15:00Z</dcterms:created>
  <dcterms:modified xsi:type="dcterms:W3CDTF">2025-08-20T13:39:00Z</dcterms:modified>
</cp:coreProperties>
</file>