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61A9" w14:textId="77777777" w:rsidR="000838E3" w:rsidRDefault="00000000">
      <w:pPr>
        <w:spacing w:after="40"/>
        <w:jc w:val="center"/>
      </w:pPr>
      <w:r>
        <w:rPr>
          <w:b/>
          <w:bCs/>
          <w:color w:val="1F4E79"/>
          <w:sz w:val="52"/>
          <w:szCs w:val="52"/>
        </w:rPr>
        <w:t>VAIBHAV KARADE</w:t>
      </w:r>
    </w:p>
    <w:p w14:paraId="05D288A9" w14:textId="77777777" w:rsidR="000838E3" w:rsidRDefault="00000000">
      <w:pPr>
        <w:spacing w:after="20"/>
        <w:jc w:val="center"/>
      </w:pPr>
      <w:r>
        <w:rPr>
          <w:b/>
          <w:bCs/>
          <w:color w:val="555555"/>
          <w:sz w:val="26"/>
          <w:szCs w:val="26"/>
        </w:rPr>
        <w:t>Cloud DevOps Engineer</w:t>
      </w:r>
    </w:p>
    <w:p w14:paraId="78D15CF6" w14:textId="77777777" w:rsidR="000838E3" w:rsidRDefault="00000000">
      <w:pPr>
        <w:spacing w:after="60"/>
        <w:jc w:val="center"/>
      </w:pPr>
      <w:r>
        <w:rPr>
          <w:color w:val="555555"/>
          <w:sz w:val="18"/>
          <w:szCs w:val="18"/>
        </w:rPr>
        <w:t>Dharwad, India 580006  •  +91 7349610842  •  vaibhavkarade43@gmail.com</w:t>
      </w:r>
    </w:p>
    <w:p w14:paraId="12E83198" w14:textId="516DECCE" w:rsidR="000838E3" w:rsidRDefault="00000000">
      <w:pPr>
        <w:pBdr>
          <w:bottom w:val="single" w:sz="12" w:space="4" w:color="1F4E79"/>
        </w:pBdr>
        <w:spacing w:after="160"/>
        <w:jc w:val="center"/>
      </w:pPr>
      <w:r>
        <w:rPr>
          <w:b/>
          <w:bCs/>
          <w:color w:val="1F4E79"/>
          <w:sz w:val="18"/>
          <w:szCs w:val="18"/>
        </w:rPr>
        <w:t xml:space="preserve">AZ-900  •  AZ-104  •  AZ-400 Certified  •  </w:t>
      </w:r>
      <w:r w:rsidR="00186D2A">
        <w:rPr>
          <w:b/>
          <w:bCs/>
          <w:color w:val="1F4E79"/>
          <w:sz w:val="18"/>
          <w:szCs w:val="18"/>
        </w:rPr>
        <w:t>6</w:t>
      </w:r>
      <w:r>
        <w:rPr>
          <w:b/>
          <w:bCs/>
          <w:color w:val="1F4E79"/>
          <w:sz w:val="18"/>
          <w:szCs w:val="18"/>
        </w:rPr>
        <w:t>.</w:t>
      </w:r>
      <w:r w:rsidR="00186D2A">
        <w:rPr>
          <w:b/>
          <w:bCs/>
          <w:color w:val="1F4E79"/>
          <w:sz w:val="18"/>
          <w:szCs w:val="18"/>
        </w:rPr>
        <w:t>7</w:t>
      </w:r>
      <w:r>
        <w:rPr>
          <w:b/>
          <w:bCs/>
          <w:color w:val="1F4E79"/>
          <w:sz w:val="18"/>
          <w:szCs w:val="18"/>
        </w:rPr>
        <w:t xml:space="preserve"> Years Experience</w:t>
      </w:r>
    </w:p>
    <w:p w14:paraId="70C3612B" w14:textId="77777777" w:rsidR="000838E3" w:rsidRDefault="00000000">
      <w:pPr>
        <w:pBdr>
          <w:bottom w:val="single" w:sz="8" w:space="4" w:color="1F4E79"/>
        </w:pBdr>
        <w:spacing w:before="200" w:after="80"/>
      </w:pPr>
      <w:r>
        <w:rPr>
          <w:b/>
          <w:bCs/>
          <w:color w:val="1F4E79"/>
          <w:sz w:val="22"/>
          <w:szCs w:val="22"/>
        </w:rPr>
        <w:t>PROFESSIONAL SUMMARY</w:t>
      </w:r>
    </w:p>
    <w:p w14:paraId="12739D5E" w14:textId="45498491" w:rsidR="000838E3" w:rsidRDefault="00000000">
      <w:pPr>
        <w:spacing w:before="80" w:after="80"/>
      </w:pPr>
      <w:r>
        <w:t xml:space="preserve">Results-driven Cloud DevOps Engineer with </w:t>
      </w:r>
      <w:r w:rsidR="00344558">
        <w:t>6</w:t>
      </w:r>
      <w:r>
        <w:t>.</w:t>
      </w:r>
      <w:r w:rsidR="00344558">
        <w:t>7</w:t>
      </w:r>
      <w:r>
        <w:t xml:space="preserve"> years of hands-on experience at Capgemini, TCS, and EPAM Systems, specializing in CI/CD automation, Kubernetes orchestration, cloud infrastructure, and data operations on Azure. Microsoft Azure certified (AZ-900, AZ-104, AZ-400) with a strong track record of designing scalable DevOps pipelines, automating cloud workflows, and supporting data platforms including Azure Databricks, Azure Data Factory, and SQL Server. Adept at reducing deployment friction, improving system reliability, and enabling data-driven organizations through infrastructure-as-code and GitOps practices.</w:t>
      </w:r>
    </w:p>
    <w:p w14:paraId="7868E49B" w14:textId="77777777" w:rsidR="000838E3" w:rsidRDefault="00000000">
      <w:pPr>
        <w:pBdr>
          <w:bottom w:val="single" w:sz="8" w:space="4" w:color="1F4E79"/>
        </w:pBdr>
        <w:spacing w:before="200" w:after="80"/>
      </w:pPr>
      <w:r>
        <w:rPr>
          <w:b/>
          <w:bCs/>
          <w:color w:val="1F4E79"/>
          <w:sz w:val="22"/>
          <w:szCs w:val="22"/>
        </w:rPr>
        <w:t>CORE COMPETENCIES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880"/>
      </w:tblGrid>
      <w:tr w:rsidR="000838E3" w14:paraId="6E9516D7" w14:textId="77777777">
        <w:tblPrEx>
          <w:tblCellMar>
            <w:top w:w="0" w:type="dxa"/>
            <w:bottom w:w="0" w:type="dxa"/>
          </w:tblCellMar>
        </w:tblPrEx>
        <w:tc>
          <w:tcPr>
            <w:tcW w:w="2400" w:type="dxa"/>
            <w:tcMar>
              <w:top w:w="60" w:type="dxa"/>
              <w:left w:w="80" w:type="dxa"/>
              <w:bottom w:w="60" w:type="dxa"/>
              <w:right w:w="80" w:type="dxa"/>
            </w:tcMar>
          </w:tcPr>
          <w:p w14:paraId="6B16F6C2" w14:textId="77777777" w:rsidR="000838E3" w:rsidRDefault="00000000">
            <w:r>
              <w:rPr>
                <w:sz w:val="17"/>
                <w:szCs w:val="17"/>
              </w:rPr>
              <w:t>• CI/CD Pipelines (Azure DevOps, GitHub Actions, Jenkins, GitLab)</w:t>
            </w:r>
          </w:p>
        </w:tc>
        <w:tc>
          <w:tcPr>
            <w:tcW w:w="2400" w:type="dxa"/>
            <w:tcMar>
              <w:top w:w="60" w:type="dxa"/>
              <w:left w:w="80" w:type="dxa"/>
              <w:bottom w:w="60" w:type="dxa"/>
              <w:right w:w="80" w:type="dxa"/>
            </w:tcMar>
          </w:tcPr>
          <w:p w14:paraId="6B055268" w14:textId="77777777" w:rsidR="000838E3" w:rsidRDefault="00000000">
            <w:r>
              <w:rPr>
                <w:sz w:val="17"/>
                <w:szCs w:val="17"/>
              </w:rPr>
              <w:t>• Kubernetes &amp; Docker Orchestration</w:t>
            </w:r>
          </w:p>
        </w:tc>
        <w:tc>
          <w:tcPr>
            <w:tcW w:w="2400" w:type="dxa"/>
            <w:tcMar>
              <w:top w:w="60" w:type="dxa"/>
              <w:left w:w="80" w:type="dxa"/>
              <w:bottom w:w="60" w:type="dxa"/>
              <w:right w:w="80" w:type="dxa"/>
            </w:tcMar>
          </w:tcPr>
          <w:p w14:paraId="46374935" w14:textId="77777777" w:rsidR="000838E3" w:rsidRDefault="00000000">
            <w:r>
              <w:rPr>
                <w:sz w:val="17"/>
                <w:szCs w:val="17"/>
              </w:rPr>
              <w:t>• Infrastructure as Code (Terraform, Ansible)</w:t>
            </w:r>
          </w:p>
        </w:tc>
        <w:tc>
          <w:tcPr>
            <w:tcW w:w="2880" w:type="dxa"/>
            <w:tcMar>
              <w:top w:w="60" w:type="dxa"/>
              <w:left w:w="80" w:type="dxa"/>
              <w:bottom w:w="60" w:type="dxa"/>
              <w:right w:w="80" w:type="dxa"/>
            </w:tcMar>
          </w:tcPr>
          <w:p w14:paraId="52003F9C" w14:textId="77777777" w:rsidR="000838E3" w:rsidRDefault="00000000">
            <w:r>
              <w:rPr>
                <w:sz w:val="17"/>
                <w:szCs w:val="17"/>
              </w:rPr>
              <w:t>• Azure Cloud (ADF, Databricks, AKS, App Gateway)</w:t>
            </w:r>
          </w:p>
        </w:tc>
      </w:tr>
      <w:tr w:rsidR="000838E3" w14:paraId="68DD88CF" w14:textId="77777777">
        <w:tblPrEx>
          <w:tblCellMar>
            <w:top w:w="0" w:type="dxa"/>
            <w:bottom w:w="0" w:type="dxa"/>
          </w:tblCellMar>
        </w:tblPrEx>
        <w:tc>
          <w:tcPr>
            <w:tcW w:w="2400" w:type="dxa"/>
            <w:tcMar>
              <w:top w:w="60" w:type="dxa"/>
              <w:left w:w="80" w:type="dxa"/>
              <w:bottom w:w="60" w:type="dxa"/>
              <w:right w:w="80" w:type="dxa"/>
            </w:tcMar>
          </w:tcPr>
          <w:p w14:paraId="689A27C5" w14:textId="77777777" w:rsidR="000838E3" w:rsidRDefault="00000000">
            <w:r>
              <w:rPr>
                <w:sz w:val="17"/>
                <w:szCs w:val="17"/>
              </w:rPr>
              <w:t>• Monitoring &amp; Observability (Prometheus, Grafana, ELK Stack)</w:t>
            </w:r>
          </w:p>
        </w:tc>
        <w:tc>
          <w:tcPr>
            <w:tcW w:w="2400" w:type="dxa"/>
            <w:tcMar>
              <w:top w:w="60" w:type="dxa"/>
              <w:left w:w="80" w:type="dxa"/>
              <w:bottom w:w="60" w:type="dxa"/>
              <w:right w:w="80" w:type="dxa"/>
            </w:tcMar>
          </w:tcPr>
          <w:p w14:paraId="7CF49F88" w14:textId="77777777" w:rsidR="000838E3" w:rsidRDefault="00000000">
            <w:r>
              <w:rPr>
                <w:sz w:val="17"/>
                <w:szCs w:val="17"/>
              </w:rPr>
              <w:t>• DevSecOps (SonarQube, Trivy, Nexus, Secret Rotation)</w:t>
            </w:r>
          </w:p>
        </w:tc>
        <w:tc>
          <w:tcPr>
            <w:tcW w:w="2400" w:type="dxa"/>
            <w:tcMar>
              <w:top w:w="60" w:type="dxa"/>
              <w:left w:w="80" w:type="dxa"/>
              <w:bottom w:w="60" w:type="dxa"/>
              <w:right w:w="80" w:type="dxa"/>
            </w:tcMar>
          </w:tcPr>
          <w:p w14:paraId="4F9924FC" w14:textId="77777777" w:rsidR="000838E3" w:rsidRDefault="00000000">
            <w:r>
              <w:rPr>
                <w:sz w:val="17"/>
                <w:szCs w:val="17"/>
              </w:rPr>
              <w:t>• GitOps &amp; Helm Chart Management</w:t>
            </w:r>
          </w:p>
        </w:tc>
        <w:tc>
          <w:tcPr>
            <w:tcW w:w="2880" w:type="dxa"/>
            <w:tcMar>
              <w:top w:w="60" w:type="dxa"/>
              <w:left w:w="80" w:type="dxa"/>
              <w:bottom w:w="60" w:type="dxa"/>
              <w:right w:w="80" w:type="dxa"/>
            </w:tcMar>
          </w:tcPr>
          <w:p w14:paraId="412CA5B3" w14:textId="77777777" w:rsidR="000838E3" w:rsidRDefault="00000000">
            <w:r>
              <w:rPr>
                <w:sz w:val="17"/>
                <w:szCs w:val="17"/>
              </w:rPr>
              <w:t>• DataOps &amp; Cloud Data Platform Administration</w:t>
            </w:r>
          </w:p>
        </w:tc>
      </w:tr>
    </w:tbl>
    <w:p w14:paraId="15D663AA" w14:textId="77777777" w:rsidR="000838E3" w:rsidRDefault="00000000">
      <w:pPr>
        <w:pBdr>
          <w:bottom w:val="single" w:sz="8" w:space="4" w:color="1F4E79"/>
        </w:pBdr>
        <w:spacing w:before="200" w:after="80"/>
      </w:pPr>
      <w:r>
        <w:rPr>
          <w:b/>
          <w:bCs/>
          <w:color w:val="1F4E79"/>
          <w:sz w:val="22"/>
          <w:szCs w:val="22"/>
        </w:rPr>
        <w:t>PROFESSIONAL EXPERIENCE</w:t>
      </w:r>
    </w:p>
    <w:p w14:paraId="5CBA2AE7" w14:textId="77777777" w:rsidR="000838E3" w:rsidRDefault="00000000">
      <w:pPr>
        <w:tabs>
          <w:tab w:val="right" w:pos="10080"/>
        </w:tabs>
        <w:spacing w:before="160" w:after="40"/>
      </w:pPr>
      <w:r>
        <w:rPr>
          <w:b/>
          <w:bCs/>
          <w:sz w:val="22"/>
          <w:szCs w:val="22"/>
        </w:rPr>
        <w:t>Cloud DevOps Engineer</w:t>
      </w:r>
      <w:r>
        <w:rPr>
          <w:color w:val="555555"/>
        </w:rPr>
        <w:t xml:space="preserve">  |  </w:t>
      </w:r>
      <w:r>
        <w:rPr>
          <w:b/>
          <w:bCs/>
          <w:color w:val="1F4E79"/>
        </w:rPr>
        <w:t>EPAM Systems</w:t>
      </w:r>
      <w:r>
        <w:rPr>
          <w:color w:val="555555"/>
        </w:rPr>
        <w:t xml:space="preserve">  |  Bengaluru, India (Remote)</w:t>
      </w:r>
      <w:r>
        <w:rPr>
          <w:i/>
          <w:iCs/>
          <w:color w:val="555555"/>
        </w:rPr>
        <w:tab/>
        <w:t>Nov 2023 – Present</w:t>
      </w:r>
    </w:p>
    <w:p w14:paraId="6D0CB7F5" w14:textId="77777777" w:rsidR="000838E3" w:rsidRDefault="00000000">
      <w:pPr>
        <w:pStyle w:val="ListParagraph"/>
        <w:numPr>
          <w:ilvl w:val="0"/>
          <w:numId w:val="2"/>
        </w:numPr>
        <w:spacing w:before="30" w:after="30"/>
      </w:pPr>
      <w:r>
        <w:t>Designed and optimized CI/CD pipelines for cloud-native applications using Azure DevOps, GitHub Actions, Jenkins, and GitLab, enabling automated, zero-touch deployments across dev, staging, and production environments.</w:t>
      </w:r>
    </w:p>
    <w:p w14:paraId="1BFA1C41" w14:textId="77777777" w:rsidR="000838E3" w:rsidRDefault="00000000">
      <w:pPr>
        <w:pStyle w:val="ListParagraph"/>
        <w:numPr>
          <w:ilvl w:val="0"/>
          <w:numId w:val="2"/>
        </w:numPr>
        <w:spacing w:before="30" w:after="30"/>
      </w:pPr>
      <w:r>
        <w:t>Containerized applications using Docker and Kubernetes (AKS), ensuring environment parity across the full SDLC and reducing environment-related defects.</w:t>
      </w:r>
    </w:p>
    <w:p w14:paraId="651AB2F7" w14:textId="77777777" w:rsidR="000838E3" w:rsidRDefault="00000000">
      <w:pPr>
        <w:pStyle w:val="ListParagraph"/>
        <w:numPr>
          <w:ilvl w:val="0"/>
          <w:numId w:val="2"/>
        </w:numPr>
        <w:spacing w:before="30" w:after="30"/>
      </w:pPr>
      <w:r>
        <w:t>Managed and supported Azure Data Factory and Azure Logic Apps workflows for data integration and processing pipelines in a production DataOps environment.</w:t>
      </w:r>
    </w:p>
    <w:p w14:paraId="4C50A744" w14:textId="77777777" w:rsidR="000838E3" w:rsidRDefault="00000000">
      <w:pPr>
        <w:pStyle w:val="ListParagraph"/>
        <w:numPr>
          <w:ilvl w:val="0"/>
          <w:numId w:val="2"/>
        </w:numPr>
        <w:spacing w:before="30" w:after="30"/>
      </w:pPr>
      <w:r>
        <w:t>Built real-time observability stack with Prometheus, Grafana, and ELK Stack for application monitoring, log aggregation, and proactive incident detection.</w:t>
      </w:r>
    </w:p>
    <w:p w14:paraId="4D2DA701" w14:textId="77777777" w:rsidR="000838E3" w:rsidRDefault="00000000">
      <w:pPr>
        <w:pStyle w:val="ListParagraph"/>
        <w:numPr>
          <w:ilvl w:val="0"/>
          <w:numId w:val="2"/>
        </w:numPr>
        <w:spacing w:before="30" w:after="30"/>
      </w:pPr>
      <w:r>
        <w:t>Ensured compliance and governance across Azure Databricks, Azure Data Factory, and SQL Server; enforced RBAC and access controls for data platform security.</w:t>
      </w:r>
    </w:p>
    <w:p w14:paraId="6B6CC041" w14:textId="77777777" w:rsidR="000838E3" w:rsidRDefault="00000000">
      <w:pPr>
        <w:pStyle w:val="ListParagraph"/>
        <w:numPr>
          <w:ilvl w:val="0"/>
          <w:numId w:val="2"/>
        </w:numPr>
        <w:spacing w:before="30" w:after="30"/>
      </w:pPr>
      <w:r>
        <w:t>Integrated SonarQube for continuous code quality analysis and automated security scanning with Trivy and Nexus artifact management.</w:t>
      </w:r>
    </w:p>
    <w:p w14:paraId="46187739" w14:textId="77777777" w:rsidR="000838E3" w:rsidRDefault="00000000">
      <w:pPr>
        <w:pStyle w:val="ListParagraph"/>
        <w:numPr>
          <w:ilvl w:val="0"/>
          <w:numId w:val="2"/>
        </w:numPr>
        <w:spacing w:before="30" w:after="30"/>
      </w:pPr>
      <w:r>
        <w:t>Automated operational workflows including: removal of disabled users from Azure AD security groups, Azure DevOps work item state transitions to improve lead/cycle time, PAT token rotation for Azure Databricks, and Service Principal secret rotation in Azure.</w:t>
      </w:r>
    </w:p>
    <w:p w14:paraId="33A2980E" w14:textId="77777777" w:rsidR="000838E3" w:rsidRDefault="00000000">
      <w:pPr>
        <w:pStyle w:val="ListParagraph"/>
        <w:numPr>
          <w:ilvl w:val="0"/>
          <w:numId w:val="2"/>
        </w:numPr>
        <w:spacing w:before="30" w:after="30"/>
      </w:pPr>
      <w:r>
        <w:t>Configured backup, CI/CD setup, and alerting pipelines for Azure Analysis Services, ensuring high availability of the BI platform.</w:t>
      </w:r>
    </w:p>
    <w:p w14:paraId="7FB01C76" w14:textId="77777777" w:rsidR="000838E3" w:rsidRDefault="00000000">
      <w:pPr>
        <w:tabs>
          <w:tab w:val="right" w:pos="10080"/>
        </w:tabs>
        <w:spacing w:before="160" w:after="40"/>
      </w:pPr>
      <w:r>
        <w:rPr>
          <w:b/>
          <w:bCs/>
          <w:sz w:val="22"/>
          <w:szCs w:val="22"/>
        </w:rPr>
        <w:t>DevOps Engineer</w:t>
      </w:r>
      <w:r>
        <w:rPr>
          <w:color w:val="555555"/>
        </w:rPr>
        <w:t xml:space="preserve">  |  </w:t>
      </w:r>
      <w:r>
        <w:rPr>
          <w:b/>
          <w:bCs/>
          <w:color w:val="1F4E79"/>
        </w:rPr>
        <w:t>Tata Consultancy Services (TCS)</w:t>
      </w:r>
      <w:r>
        <w:rPr>
          <w:color w:val="555555"/>
        </w:rPr>
        <w:t xml:space="preserve">  |  Pune, India (Remote)</w:t>
      </w:r>
      <w:r>
        <w:rPr>
          <w:i/>
          <w:iCs/>
          <w:color w:val="555555"/>
        </w:rPr>
        <w:tab/>
        <w:t>Aug 2022 – Nov 2023</w:t>
      </w:r>
    </w:p>
    <w:p w14:paraId="2240D0BB" w14:textId="77777777" w:rsidR="000838E3" w:rsidRDefault="00000000">
      <w:pPr>
        <w:pStyle w:val="ListParagraph"/>
        <w:numPr>
          <w:ilvl w:val="0"/>
          <w:numId w:val="2"/>
        </w:numPr>
        <w:spacing w:before="30" w:after="30"/>
      </w:pPr>
      <w:r>
        <w:t>Built and maintained robust CI/CD pipelines using Azure DevOps, GitHub, and Jenkins for continuous delivery of microservices-based applications.</w:t>
      </w:r>
    </w:p>
    <w:p w14:paraId="2B946522" w14:textId="77777777" w:rsidR="000838E3" w:rsidRDefault="00000000">
      <w:pPr>
        <w:pStyle w:val="ListParagraph"/>
        <w:numPr>
          <w:ilvl w:val="0"/>
          <w:numId w:val="2"/>
        </w:numPr>
        <w:spacing w:before="30" w:after="30"/>
      </w:pPr>
      <w:r>
        <w:t>Automated infrastructure provisioning and configuration management with Terraform and Ansible, achieving consistent, repeatable deployments at scale.</w:t>
      </w:r>
    </w:p>
    <w:p w14:paraId="76F8A2F6" w14:textId="77777777" w:rsidR="000838E3" w:rsidRDefault="00000000">
      <w:pPr>
        <w:pStyle w:val="ListParagraph"/>
        <w:numPr>
          <w:ilvl w:val="0"/>
          <w:numId w:val="2"/>
        </w:numPr>
        <w:spacing w:before="30" w:after="30"/>
      </w:pPr>
      <w:r>
        <w:t>Implemented container orchestration using Docker Swarm, Kubernetes, and Rancher, improving microservices deployment velocity and resource utilization.</w:t>
      </w:r>
    </w:p>
    <w:p w14:paraId="3B90C0DC" w14:textId="77777777" w:rsidR="000838E3" w:rsidRDefault="00000000">
      <w:pPr>
        <w:pStyle w:val="ListParagraph"/>
        <w:numPr>
          <w:ilvl w:val="0"/>
          <w:numId w:val="2"/>
        </w:numPr>
        <w:spacing w:before="30" w:after="30"/>
      </w:pPr>
      <w:r>
        <w:t>Deployed and maintained Prometheus and Grafana monitoring stack with custom alerting rules, ensuring SLA compliance and proactive issue resolution.</w:t>
      </w:r>
    </w:p>
    <w:p w14:paraId="3B439DC0" w14:textId="77777777" w:rsidR="000838E3" w:rsidRDefault="00000000">
      <w:pPr>
        <w:tabs>
          <w:tab w:val="right" w:pos="10080"/>
        </w:tabs>
        <w:spacing w:before="160" w:after="40"/>
      </w:pPr>
      <w:r>
        <w:rPr>
          <w:b/>
          <w:bCs/>
          <w:sz w:val="22"/>
          <w:szCs w:val="22"/>
        </w:rPr>
        <w:t>Software Engineer – DevOps</w:t>
      </w:r>
      <w:r>
        <w:rPr>
          <w:color w:val="555555"/>
        </w:rPr>
        <w:t xml:space="preserve">  |  </w:t>
      </w:r>
      <w:r>
        <w:rPr>
          <w:b/>
          <w:bCs/>
          <w:color w:val="1F4E79"/>
        </w:rPr>
        <w:t>Capgemini Technology Services</w:t>
      </w:r>
      <w:r>
        <w:rPr>
          <w:color w:val="555555"/>
        </w:rPr>
        <w:t xml:space="preserve">  |  Bengaluru, India (Remote)</w:t>
      </w:r>
      <w:r>
        <w:rPr>
          <w:i/>
          <w:iCs/>
          <w:color w:val="555555"/>
        </w:rPr>
        <w:tab/>
        <w:t>Aug 2019 – Jul 2022</w:t>
      </w:r>
    </w:p>
    <w:p w14:paraId="2C07A2D2" w14:textId="77777777" w:rsidR="000838E3" w:rsidRDefault="00000000">
      <w:pPr>
        <w:pStyle w:val="ListParagraph"/>
        <w:numPr>
          <w:ilvl w:val="0"/>
          <w:numId w:val="2"/>
        </w:numPr>
        <w:spacing w:before="30" w:after="30"/>
      </w:pPr>
      <w:r>
        <w:t>Transitioned from Hyper-V environments to Azure Cloud, gaining depth across Azure networking, security, compute, and DevOps toolchain.</w:t>
      </w:r>
    </w:p>
    <w:p w14:paraId="3BFE247C" w14:textId="77777777" w:rsidR="000838E3" w:rsidRDefault="00000000">
      <w:pPr>
        <w:pStyle w:val="ListParagraph"/>
        <w:numPr>
          <w:ilvl w:val="0"/>
          <w:numId w:val="2"/>
        </w:numPr>
        <w:spacing w:before="30" w:after="30"/>
      </w:pPr>
      <w:r>
        <w:t>Managed Azure DevOps project-level RBAC, access controls, and user permission models for enterprise teams.</w:t>
      </w:r>
    </w:p>
    <w:p w14:paraId="1FCA8CDB" w14:textId="77777777" w:rsidR="000838E3" w:rsidRDefault="00000000">
      <w:pPr>
        <w:pStyle w:val="ListParagraph"/>
        <w:numPr>
          <w:ilvl w:val="0"/>
          <w:numId w:val="2"/>
        </w:numPr>
        <w:spacing w:before="30" w:after="30"/>
      </w:pPr>
      <w:r>
        <w:t>Provisioned and managed large-scale cloud infrastructure using Terraform across services including Web Apps, Deployment Slots, Azure Load Balancer, Application Gateway, Azure Firewall, Azure Policy, Azure Monitor, Azure Backup, and Azure Update Management.</w:t>
      </w:r>
    </w:p>
    <w:p w14:paraId="388A5EF0" w14:textId="77777777" w:rsidR="000838E3" w:rsidRDefault="00000000">
      <w:pPr>
        <w:pStyle w:val="ListParagraph"/>
        <w:numPr>
          <w:ilvl w:val="0"/>
          <w:numId w:val="2"/>
        </w:numPr>
        <w:spacing w:before="30" w:after="30"/>
      </w:pPr>
      <w:r>
        <w:t>Worked directly with clients to enhance automated testing frameworks within CI/CD environments using Azure tools, contributing to a 3x reduction in production code defects.</w:t>
      </w:r>
    </w:p>
    <w:p w14:paraId="2F68EB90" w14:textId="77777777" w:rsidR="000838E3" w:rsidRDefault="00000000">
      <w:pPr>
        <w:pStyle w:val="ListParagraph"/>
        <w:numPr>
          <w:ilvl w:val="0"/>
          <w:numId w:val="2"/>
        </w:numPr>
        <w:spacing w:before="30" w:after="30"/>
      </w:pPr>
      <w:r>
        <w:t>Leveraged Azure CLI and Azure PowerShell for day-to-day resource management and automation scripting.</w:t>
      </w:r>
    </w:p>
    <w:p w14:paraId="6721CD00" w14:textId="77777777" w:rsidR="000838E3" w:rsidRDefault="00000000">
      <w:pPr>
        <w:pBdr>
          <w:bottom w:val="single" w:sz="8" w:space="4" w:color="1F4E79"/>
        </w:pBdr>
        <w:spacing w:before="200" w:after="80"/>
      </w:pPr>
      <w:r>
        <w:rPr>
          <w:b/>
          <w:bCs/>
          <w:color w:val="1F4E79"/>
          <w:sz w:val="22"/>
          <w:szCs w:val="22"/>
        </w:rPr>
        <w:t>TECHNICAL SKILLS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0838E3" w14:paraId="26A914F5"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16C2631A" w14:textId="77777777" w:rsidR="000838E3" w:rsidRDefault="00000000">
            <w:r>
              <w:rPr>
                <w:b/>
                <w:bCs/>
                <w:color w:val="1F4E79"/>
                <w:sz w:val="18"/>
                <w:szCs w:val="18"/>
              </w:rPr>
              <w:t>Cloud Platforms</w:t>
            </w:r>
          </w:p>
        </w:tc>
        <w:tc>
          <w:tcPr>
            <w:tcW w:w="7680" w:type="dxa"/>
            <w:tcMar>
              <w:top w:w="80" w:type="dxa"/>
              <w:left w:w="120" w:type="dxa"/>
              <w:bottom w:w="80" w:type="dxa"/>
              <w:right w:w="120" w:type="dxa"/>
            </w:tcMar>
          </w:tcPr>
          <w:p w14:paraId="3A6097B7" w14:textId="77777777" w:rsidR="000838E3" w:rsidRDefault="00000000">
            <w:r>
              <w:rPr>
                <w:sz w:val="18"/>
                <w:szCs w:val="18"/>
              </w:rPr>
              <w:t>Microsoft Azure (AKS, ADF, Databricks, App Gateway, Firewall, Monitor, Backup), AWS</w:t>
            </w:r>
          </w:p>
        </w:tc>
      </w:tr>
      <w:tr w:rsidR="000838E3" w14:paraId="67E940BE"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3F95CDCD" w14:textId="77777777" w:rsidR="000838E3" w:rsidRDefault="00000000">
            <w:r>
              <w:rPr>
                <w:b/>
                <w:bCs/>
                <w:color w:val="1F4E79"/>
                <w:sz w:val="18"/>
                <w:szCs w:val="18"/>
              </w:rPr>
              <w:t>CI/CD &amp; DevOps</w:t>
            </w:r>
          </w:p>
        </w:tc>
        <w:tc>
          <w:tcPr>
            <w:tcW w:w="7680" w:type="dxa"/>
            <w:tcMar>
              <w:top w:w="80" w:type="dxa"/>
              <w:left w:w="120" w:type="dxa"/>
              <w:bottom w:w="80" w:type="dxa"/>
              <w:right w:w="120" w:type="dxa"/>
            </w:tcMar>
          </w:tcPr>
          <w:p w14:paraId="7105004B" w14:textId="77777777" w:rsidR="000838E3" w:rsidRDefault="00000000">
            <w:r>
              <w:rPr>
                <w:sz w:val="18"/>
                <w:szCs w:val="18"/>
              </w:rPr>
              <w:t>Azure DevOps, GitHub Actions, GitLab CI, Jenkins, GitOps</w:t>
            </w:r>
          </w:p>
        </w:tc>
      </w:tr>
      <w:tr w:rsidR="000838E3" w14:paraId="1EEA79D0"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7A65B0D5" w14:textId="77777777" w:rsidR="000838E3" w:rsidRDefault="00000000">
            <w:r>
              <w:rPr>
                <w:b/>
                <w:bCs/>
                <w:color w:val="1F4E79"/>
                <w:sz w:val="18"/>
                <w:szCs w:val="18"/>
              </w:rPr>
              <w:t>Containers &amp; Orchestration</w:t>
            </w:r>
          </w:p>
        </w:tc>
        <w:tc>
          <w:tcPr>
            <w:tcW w:w="7680" w:type="dxa"/>
            <w:tcMar>
              <w:top w:w="80" w:type="dxa"/>
              <w:left w:w="120" w:type="dxa"/>
              <w:bottom w:w="80" w:type="dxa"/>
              <w:right w:w="120" w:type="dxa"/>
            </w:tcMar>
          </w:tcPr>
          <w:p w14:paraId="2A3DC63A" w14:textId="77777777" w:rsidR="000838E3" w:rsidRDefault="00000000">
            <w:r>
              <w:rPr>
                <w:sz w:val="18"/>
                <w:szCs w:val="18"/>
              </w:rPr>
              <w:t>Docker, Kubernetes (AKS), Helm, Rancher, Docker Swarm, Kyverno, Velero</w:t>
            </w:r>
          </w:p>
        </w:tc>
      </w:tr>
      <w:tr w:rsidR="000838E3" w14:paraId="5AD66295"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244FD2C4" w14:textId="77777777" w:rsidR="000838E3" w:rsidRDefault="00000000">
            <w:r>
              <w:rPr>
                <w:b/>
                <w:bCs/>
                <w:color w:val="1F4E79"/>
                <w:sz w:val="18"/>
                <w:szCs w:val="18"/>
              </w:rPr>
              <w:t>IaC &amp; Config Mgmt</w:t>
            </w:r>
          </w:p>
        </w:tc>
        <w:tc>
          <w:tcPr>
            <w:tcW w:w="7680" w:type="dxa"/>
            <w:tcMar>
              <w:top w:w="80" w:type="dxa"/>
              <w:left w:w="120" w:type="dxa"/>
              <w:bottom w:w="80" w:type="dxa"/>
              <w:right w:w="120" w:type="dxa"/>
            </w:tcMar>
          </w:tcPr>
          <w:p w14:paraId="25557781" w14:textId="77777777" w:rsidR="000838E3" w:rsidRDefault="00000000">
            <w:r>
              <w:rPr>
                <w:sz w:val="18"/>
                <w:szCs w:val="18"/>
              </w:rPr>
              <w:t>Terraform, Ansible</w:t>
            </w:r>
          </w:p>
        </w:tc>
      </w:tr>
      <w:tr w:rsidR="000838E3" w14:paraId="74FC2900"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6D90DC59" w14:textId="77777777" w:rsidR="000838E3" w:rsidRDefault="00000000">
            <w:r>
              <w:rPr>
                <w:b/>
                <w:bCs/>
                <w:color w:val="1F4E79"/>
                <w:sz w:val="18"/>
                <w:szCs w:val="18"/>
              </w:rPr>
              <w:t>Monitoring &amp; Logging</w:t>
            </w:r>
          </w:p>
        </w:tc>
        <w:tc>
          <w:tcPr>
            <w:tcW w:w="7680" w:type="dxa"/>
            <w:tcMar>
              <w:top w:w="80" w:type="dxa"/>
              <w:left w:w="120" w:type="dxa"/>
              <w:bottom w:w="80" w:type="dxa"/>
              <w:right w:w="120" w:type="dxa"/>
            </w:tcMar>
          </w:tcPr>
          <w:p w14:paraId="69622396" w14:textId="77777777" w:rsidR="000838E3" w:rsidRDefault="00000000">
            <w:r>
              <w:rPr>
                <w:sz w:val="18"/>
                <w:szCs w:val="18"/>
              </w:rPr>
              <w:t>Prometheus, Grafana, ELK Stack (Elasticsearch, Logstash, Kibana)</w:t>
            </w:r>
          </w:p>
        </w:tc>
      </w:tr>
      <w:tr w:rsidR="000838E3" w14:paraId="7514AC4B"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08BDDA57" w14:textId="77777777" w:rsidR="000838E3" w:rsidRDefault="00000000">
            <w:r>
              <w:rPr>
                <w:b/>
                <w:bCs/>
                <w:color w:val="1F4E79"/>
                <w:sz w:val="18"/>
                <w:szCs w:val="18"/>
              </w:rPr>
              <w:t>Security &amp; DevSecOps</w:t>
            </w:r>
          </w:p>
        </w:tc>
        <w:tc>
          <w:tcPr>
            <w:tcW w:w="7680" w:type="dxa"/>
            <w:tcMar>
              <w:top w:w="80" w:type="dxa"/>
              <w:left w:w="120" w:type="dxa"/>
              <w:bottom w:w="80" w:type="dxa"/>
              <w:right w:w="120" w:type="dxa"/>
            </w:tcMar>
          </w:tcPr>
          <w:p w14:paraId="766E0076" w14:textId="77777777" w:rsidR="000838E3" w:rsidRDefault="00000000">
            <w:r>
              <w:rPr>
                <w:sz w:val="18"/>
                <w:szCs w:val="18"/>
              </w:rPr>
              <w:t>SonarQube, Trivy, Nexus, Secret Rotation, Service Principal, RBAC, Azure Policy</w:t>
            </w:r>
          </w:p>
        </w:tc>
      </w:tr>
      <w:tr w:rsidR="000838E3" w14:paraId="4EB8D31A"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3522BC26" w14:textId="77777777" w:rsidR="000838E3" w:rsidRDefault="00000000">
            <w:r>
              <w:rPr>
                <w:b/>
                <w:bCs/>
                <w:color w:val="1F4E79"/>
                <w:sz w:val="18"/>
                <w:szCs w:val="18"/>
              </w:rPr>
              <w:t>DataOps</w:t>
            </w:r>
          </w:p>
        </w:tc>
        <w:tc>
          <w:tcPr>
            <w:tcW w:w="7680" w:type="dxa"/>
            <w:tcMar>
              <w:top w:w="80" w:type="dxa"/>
              <w:left w:w="120" w:type="dxa"/>
              <w:bottom w:w="80" w:type="dxa"/>
              <w:right w:w="120" w:type="dxa"/>
            </w:tcMar>
          </w:tcPr>
          <w:p w14:paraId="1098BDDF" w14:textId="77777777" w:rsidR="000838E3" w:rsidRDefault="00000000">
            <w:r>
              <w:rPr>
                <w:sz w:val="18"/>
                <w:szCs w:val="18"/>
              </w:rPr>
              <w:t>Azure Databricks, Azure Data Factory, Azure Logic Apps, SQL Server, Azure Analysis Services</w:t>
            </w:r>
          </w:p>
        </w:tc>
      </w:tr>
      <w:tr w:rsidR="000838E3" w14:paraId="02DE5879"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2387640A" w14:textId="77777777" w:rsidR="000838E3" w:rsidRDefault="00000000">
            <w:r>
              <w:rPr>
                <w:b/>
                <w:bCs/>
                <w:color w:val="1F4E79"/>
                <w:sz w:val="18"/>
                <w:szCs w:val="18"/>
              </w:rPr>
              <w:t>Scripting</w:t>
            </w:r>
          </w:p>
        </w:tc>
        <w:tc>
          <w:tcPr>
            <w:tcW w:w="7680" w:type="dxa"/>
            <w:tcMar>
              <w:top w:w="80" w:type="dxa"/>
              <w:left w:w="120" w:type="dxa"/>
              <w:bottom w:w="80" w:type="dxa"/>
              <w:right w:w="120" w:type="dxa"/>
            </w:tcMar>
          </w:tcPr>
          <w:p w14:paraId="1C159413" w14:textId="77777777" w:rsidR="000838E3" w:rsidRDefault="00000000">
            <w:r>
              <w:rPr>
                <w:sz w:val="18"/>
                <w:szCs w:val="18"/>
              </w:rPr>
              <w:t>Bash, PowerShell, Azure CLI</w:t>
            </w:r>
          </w:p>
        </w:tc>
      </w:tr>
      <w:tr w:rsidR="000838E3" w14:paraId="43758266" w14:textId="77777777">
        <w:tblPrEx>
          <w:tblCellMar>
            <w:top w:w="0" w:type="dxa"/>
            <w:bottom w:w="0" w:type="dxa"/>
          </w:tblCellMar>
        </w:tblPrEx>
        <w:tc>
          <w:tcPr>
            <w:tcW w:w="2400" w:type="dxa"/>
            <w:shd w:val="clear" w:color="auto" w:fill="D6E4F0"/>
            <w:tcMar>
              <w:top w:w="80" w:type="dxa"/>
              <w:left w:w="120" w:type="dxa"/>
              <w:bottom w:w="80" w:type="dxa"/>
              <w:right w:w="120" w:type="dxa"/>
            </w:tcMar>
          </w:tcPr>
          <w:p w14:paraId="26F4DCF2" w14:textId="77777777" w:rsidR="000838E3" w:rsidRDefault="00000000">
            <w:r>
              <w:rPr>
                <w:b/>
                <w:bCs/>
                <w:color w:val="1F4E79"/>
                <w:sz w:val="18"/>
                <w:szCs w:val="18"/>
              </w:rPr>
              <w:t>Cost &amp; Resource Mgmt</w:t>
            </w:r>
          </w:p>
        </w:tc>
        <w:tc>
          <w:tcPr>
            <w:tcW w:w="7680" w:type="dxa"/>
            <w:tcMar>
              <w:top w:w="80" w:type="dxa"/>
              <w:left w:w="120" w:type="dxa"/>
              <w:bottom w:w="80" w:type="dxa"/>
              <w:right w:w="120" w:type="dxa"/>
            </w:tcMar>
          </w:tcPr>
          <w:p w14:paraId="1ACCF23B" w14:textId="77777777" w:rsidR="000838E3" w:rsidRDefault="00000000">
            <w:r>
              <w:rPr>
                <w:sz w:val="18"/>
                <w:szCs w:val="18"/>
              </w:rPr>
              <w:t>Cast AI, Karpenter</w:t>
            </w:r>
          </w:p>
        </w:tc>
      </w:tr>
    </w:tbl>
    <w:p w14:paraId="0E18490B" w14:textId="77777777" w:rsidR="000838E3" w:rsidRDefault="00000000">
      <w:pPr>
        <w:pBdr>
          <w:bottom w:val="single" w:sz="8" w:space="4" w:color="1F4E79"/>
        </w:pBdr>
        <w:spacing w:before="200" w:after="80"/>
      </w:pPr>
      <w:r>
        <w:rPr>
          <w:b/>
          <w:bCs/>
          <w:color w:val="1F4E79"/>
          <w:sz w:val="22"/>
          <w:szCs w:val="22"/>
        </w:rPr>
        <w:t>CERTIFICATIONS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0838E3" w14:paraId="72E07691" w14:textId="77777777">
        <w:tblPrEx>
          <w:tblCellMar>
            <w:top w:w="0" w:type="dxa"/>
            <w:bottom w:w="0" w:type="dxa"/>
          </w:tblCellMar>
        </w:tblPrEx>
        <w:tc>
          <w:tcPr>
            <w:tcW w:w="3360" w:type="dxa"/>
            <w:tcBorders>
              <w:top w:val="single" w:sz="2" w:space="0" w:color="BBBBBB"/>
              <w:left w:val="single" w:sz="2" w:space="0" w:color="BBBBBB"/>
              <w:bottom w:val="single" w:sz="2" w:space="0" w:color="BBBBBB"/>
              <w:right w:val="single" w:sz="2" w:space="0" w:color="BBBBBB"/>
            </w:tcBorders>
            <w:shd w:val="clear" w:color="auto" w:fill="D6E4F0"/>
            <w:tcMar>
              <w:top w:w="100" w:type="dxa"/>
              <w:left w:w="160" w:type="dxa"/>
              <w:bottom w:w="100" w:type="dxa"/>
              <w:right w:w="160" w:type="dxa"/>
            </w:tcMar>
          </w:tcPr>
          <w:p w14:paraId="54B6D122" w14:textId="77777777" w:rsidR="000838E3" w:rsidRDefault="00000000">
            <w:r>
              <w:rPr>
                <w:b/>
                <w:bCs/>
                <w:color w:val="1F4E79"/>
                <w:sz w:val="18"/>
                <w:szCs w:val="18"/>
              </w:rPr>
              <w:t>AZ-900 — Azure Fundamentals</w:t>
            </w:r>
          </w:p>
          <w:p w14:paraId="0481F0A7" w14:textId="77777777" w:rsidR="000838E3" w:rsidRDefault="00000000">
            <w:r>
              <w:rPr>
                <w:color w:val="555555"/>
                <w:sz w:val="17"/>
                <w:szCs w:val="17"/>
              </w:rPr>
              <w:t>Microsoft</w:t>
            </w:r>
          </w:p>
        </w:tc>
        <w:tc>
          <w:tcPr>
            <w:tcW w:w="3360" w:type="dxa"/>
            <w:tcBorders>
              <w:top w:val="single" w:sz="2" w:space="0" w:color="BBBBBB"/>
              <w:left w:val="single" w:sz="2" w:space="0" w:color="BBBBBB"/>
              <w:bottom w:val="single" w:sz="2" w:space="0" w:color="BBBBBB"/>
              <w:right w:val="single" w:sz="2" w:space="0" w:color="BBBBBB"/>
            </w:tcBorders>
            <w:shd w:val="clear" w:color="auto" w:fill="D6E4F0"/>
            <w:tcMar>
              <w:top w:w="100" w:type="dxa"/>
              <w:left w:w="160" w:type="dxa"/>
              <w:bottom w:w="100" w:type="dxa"/>
              <w:right w:w="160" w:type="dxa"/>
            </w:tcMar>
          </w:tcPr>
          <w:p w14:paraId="07F9EE58" w14:textId="77777777" w:rsidR="000838E3" w:rsidRDefault="00000000">
            <w:r>
              <w:rPr>
                <w:b/>
                <w:bCs/>
                <w:color w:val="1F4E79"/>
                <w:sz w:val="18"/>
                <w:szCs w:val="18"/>
              </w:rPr>
              <w:t>AZ-104 — Azure Administrator</w:t>
            </w:r>
          </w:p>
          <w:p w14:paraId="1A3957E0" w14:textId="77777777" w:rsidR="000838E3" w:rsidRDefault="00000000">
            <w:r>
              <w:rPr>
                <w:color w:val="555555"/>
                <w:sz w:val="17"/>
                <w:szCs w:val="17"/>
              </w:rPr>
              <w:t>Microsoft</w:t>
            </w:r>
          </w:p>
        </w:tc>
        <w:tc>
          <w:tcPr>
            <w:tcW w:w="3360" w:type="dxa"/>
            <w:tcBorders>
              <w:top w:val="single" w:sz="2" w:space="0" w:color="BBBBBB"/>
              <w:left w:val="single" w:sz="2" w:space="0" w:color="BBBBBB"/>
              <w:bottom w:val="single" w:sz="2" w:space="0" w:color="BBBBBB"/>
              <w:right w:val="single" w:sz="2" w:space="0" w:color="BBBBBB"/>
            </w:tcBorders>
            <w:shd w:val="clear" w:color="auto" w:fill="D6E4F0"/>
            <w:tcMar>
              <w:top w:w="100" w:type="dxa"/>
              <w:left w:w="160" w:type="dxa"/>
              <w:bottom w:w="100" w:type="dxa"/>
              <w:right w:w="160" w:type="dxa"/>
            </w:tcMar>
          </w:tcPr>
          <w:p w14:paraId="24ECDECE" w14:textId="77777777" w:rsidR="000838E3" w:rsidRDefault="00000000">
            <w:r>
              <w:rPr>
                <w:b/>
                <w:bCs/>
                <w:color w:val="1F4E79"/>
                <w:sz w:val="18"/>
                <w:szCs w:val="18"/>
              </w:rPr>
              <w:t>AZ-400 — Azure DevOps Engineer</w:t>
            </w:r>
          </w:p>
          <w:p w14:paraId="2E2C41AE" w14:textId="77777777" w:rsidR="000838E3" w:rsidRDefault="00000000">
            <w:r>
              <w:rPr>
                <w:color w:val="555555"/>
                <w:sz w:val="17"/>
                <w:szCs w:val="17"/>
              </w:rPr>
              <w:t>Microsoft</w:t>
            </w:r>
          </w:p>
        </w:tc>
      </w:tr>
    </w:tbl>
    <w:p w14:paraId="28318805" w14:textId="77777777" w:rsidR="000838E3" w:rsidRDefault="00000000">
      <w:pPr>
        <w:pBdr>
          <w:bottom w:val="single" w:sz="8" w:space="4" w:color="1F4E79"/>
        </w:pBdr>
        <w:spacing w:before="200" w:after="80"/>
      </w:pPr>
      <w:r>
        <w:rPr>
          <w:b/>
          <w:bCs/>
          <w:color w:val="1F4E79"/>
          <w:sz w:val="22"/>
          <w:szCs w:val="22"/>
        </w:rPr>
        <w:t>EDUCATION</w:t>
      </w:r>
    </w:p>
    <w:p w14:paraId="0F3BFEA9" w14:textId="2016F737" w:rsidR="000838E3" w:rsidRDefault="00000000">
      <w:pPr>
        <w:tabs>
          <w:tab w:val="right" w:pos="10080"/>
        </w:tabs>
        <w:spacing w:before="80" w:after="20"/>
      </w:pPr>
      <w:r>
        <w:rPr>
          <w:b/>
          <w:bCs/>
        </w:rPr>
        <w:t>Bachelor of Engineering — Electronics and Communication Engineering</w:t>
      </w:r>
      <w:r>
        <w:rPr>
          <w:i/>
          <w:iCs/>
          <w:color w:val="555555"/>
          <w:sz w:val="18"/>
          <w:szCs w:val="18"/>
        </w:rPr>
        <w:tab/>
        <w:t>Graduated 201</w:t>
      </w:r>
      <w:r w:rsidR="00186D2A">
        <w:rPr>
          <w:i/>
          <w:iCs/>
          <w:color w:val="555555"/>
          <w:sz w:val="18"/>
          <w:szCs w:val="18"/>
        </w:rPr>
        <w:t>8</w:t>
      </w:r>
    </w:p>
    <w:p w14:paraId="0BA560E1" w14:textId="77777777" w:rsidR="000838E3" w:rsidRDefault="00000000">
      <w:pPr>
        <w:spacing w:after="80"/>
      </w:pPr>
      <w:r>
        <w:rPr>
          <w:color w:val="1F4E79"/>
          <w:sz w:val="19"/>
          <w:szCs w:val="19"/>
        </w:rPr>
        <w:t>KLS Vishwanathrao Deshpande Institute of Technology (KLS VDIT)</w:t>
      </w:r>
    </w:p>
    <w:sectPr w:rsidR="000838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014A2"/>
    <w:multiLevelType w:val="hybridMultilevel"/>
    <w:tmpl w:val="6FE650DE"/>
    <w:lvl w:ilvl="0" w:tplc="CACEF3D2">
      <w:start w:val="1"/>
      <w:numFmt w:val="bullet"/>
      <w:lvlText w:val="•"/>
      <w:lvlJc w:val="left"/>
      <w:pPr>
        <w:ind w:left="540" w:hanging="260"/>
      </w:pPr>
    </w:lvl>
    <w:lvl w:ilvl="1" w:tplc="54BE5452">
      <w:numFmt w:val="decimal"/>
      <w:lvlText w:val=""/>
      <w:lvlJc w:val="left"/>
    </w:lvl>
    <w:lvl w:ilvl="2" w:tplc="3B082DCC">
      <w:numFmt w:val="decimal"/>
      <w:lvlText w:val=""/>
      <w:lvlJc w:val="left"/>
    </w:lvl>
    <w:lvl w:ilvl="3" w:tplc="5972C284">
      <w:numFmt w:val="decimal"/>
      <w:lvlText w:val=""/>
      <w:lvlJc w:val="left"/>
    </w:lvl>
    <w:lvl w:ilvl="4" w:tplc="C56EA9E8">
      <w:numFmt w:val="decimal"/>
      <w:lvlText w:val=""/>
      <w:lvlJc w:val="left"/>
    </w:lvl>
    <w:lvl w:ilvl="5" w:tplc="9286B19A">
      <w:numFmt w:val="decimal"/>
      <w:lvlText w:val=""/>
      <w:lvlJc w:val="left"/>
    </w:lvl>
    <w:lvl w:ilvl="6" w:tplc="0CC2EABA">
      <w:numFmt w:val="decimal"/>
      <w:lvlText w:val=""/>
      <w:lvlJc w:val="left"/>
    </w:lvl>
    <w:lvl w:ilvl="7" w:tplc="91841738">
      <w:numFmt w:val="decimal"/>
      <w:lvlText w:val=""/>
      <w:lvlJc w:val="left"/>
    </w:lvl>
    <w:lvl w:ilvl="8" w:tplc="1690EBE8">
      <w:numFmt w:val="decimal"/>
      <w:lvlText w:val=""/>
      <w:lvlJc w:val="left"/>
    </w:lvl>
  </w:abstractNum>
  <w:abstractNum w:abstractNumId="1" w15:restartNumberingAfterBreak="0">
    <w:nsid w:val="7F9D75D0"/>
    <w:multiLevelType w:val="hybridMultilevel"/>
    <w:tmpl w:val="FDFEB056"/>
    <w:lvl w:ilvl="0" w:tplc="59EE7298">
      <w:start w:val="1"/>
      <w:numFmt w:val="bullet"/>
      <w:lvlText w:val="●"/>
      <w:lvlJc w:val="left"/>
      <w:pPr>
        <w:ind w:left="720" w:hanging="360"/>
      </w:pPr>
    </w:lvl>
    <w:lvl w:ilvl="1" w:tplc="BB90224E">
      <w:start w:val="1"/>
      <w:numFmt w:val="bullet"/>
      <w:lvlText w:val="○"/>
      <w:lvlJc w:val="left"/>
      <w:pPr>
        <w:ind w:left="1440" w:hanging="360"/>
      </w:pPr>
    </w:lvl>
    <w:lvl w:ilvl="2" w:tplc="947E4608">
      <w:start w:val="1"/>
      <w:numFmt w:val="bullet"/>
      <w:lvlText w:val="■"/>
      <w:lvlJc w:val="left"/>
      <w:pPr>
        <w:ind w:left="2160" w:hanging="360"/>
      </w:pPr>
    </w:lvl>
    <w:lvl w:ilvl="3" w:tplc="363A99FE">
      <w:start w:val="1"/>
      <w:numFmt w:val="bullet"/>
      <w:lvlText w:val="●"/>
      <w:lvlJc w:val="left"/>
      <w:pPr>
        <w:ind w:left="2880" w:hanging="360"/>
      </w:pPr>
    </w:lvl>
    <w:lvl w:ilvl="4" w:tplc="4BA689EE">
      <w:start w:val="1"/>
      <w:numFmt w:val="bullet"/>
      <w:lvlText w:val="○"/>
      <w:lvlJc w:val="left"/>
      <w:pPr>
        <w:ind w:left="3600" w:hanging="360"/>
      </w:pPr>
    </w:lvl>
    <w:lvl w:ilvl="5" w:tplc="D79E8462">
      <w:start w:val="1"/>
      <w:numFmt w:val="bullet"/>
      <w:lvlText w:val="■"/>
      <w:lvlJc w:val="left"/>
      <w:pPr>
        <w:ind w:left="4320" w:hanging="360"/>
      </w:pPr>
    </w:lvl>
    <w:lvl w:ilvl="6" w:tplc="4508AF12">
      <w:start w:val="1"/>
      <w:numFmt w:val="bullet"/>
      <w:lvlText w:val="●"/>
      <w:lvlJc w:val="left"/>
      <w:pPr>
        <w:ind w:left="5040" w:hanging="360"/>
      </w:pPr>
    </w:lvl>
    <w:lvl w:ilvl="7" w:tplc="B0FE8908">
      <w:start w:val="1"/>
      <w:numFmt w:val="bullet"/>
      <w:lvlText w:val="●"/>
      <w:lvlJc w:val="left"/>
      <w:pPr>
        <w:ind w:left="5760" w:hanging="360"/>
      </w:pPr>
    </w:lvl>
    <w:lvl w:ilvl="8" w:tplc="6248D634">
      <w:start w:val="1"/>
      <w:numFmt w:val="bullet"/>
      <w:lvlText w:val="●"/>
      <w:lvlJc w:val="left"/>
      <w:pPr>
        <w:ind w:left="6480" w:hanging="360"/>
      </w:pPr>
    </w:lvl>
  </w:abstractNum>
  <w:num w:numId="1" w16cid:durableId="1827896384">
    <w:abstractNumId w:val="1"/>
    <w:lvlOverride w:ilvl="0">
      <w:startOverride w:val="1"/>
    </w:lvlOverride>
  </w:num>
  <w:num w:numId="2" w16cid:durableId="908425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8E3"/>
    <w:rsid w:val="000838E3"/>
    <w:rsid w:val="00186D2A"/>
    <w:rsid w:val="00344558"/>
    <w:rsid w:val="00762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6948"/>
  <w15:docId w15:val="{953CF96A-28E4-44E2-9932-3C4C34C3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786</Words>
  <Characters>4483</Characters>
  <Application>Microsoft Office Word</Application>
  <DocSecurity>0</DocSecurity>
  <Lines>37</Lines>
  <Paragraphs>10</Paragraphs>
  <ScaleCrop>false</ScaleCrop>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Karade</cp:lastModifiedBy>
  <cp:revision>3</cp:revision>
  <dcterms:created xsi:type="dcterms:W3CDTF">2026-04-25T11:27:00Z</dcterms:created>
  <dcterms:modified xsi:type="dcterms:W3CDTF">2026-04-27T01:57:00Z</dcterms:modified>
</cp:coreProperties>
</file>