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87" w:rsidRDefault="00906EE5" w:rsidP="008D686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C++ </w:t>
      </w:r>
      <w:r w:rsidR="005404A4" w:rsidRPr="005B76CA">
        <w:rPr>
          <w:rFonts w:ascii="Arial" w:hAnsi="Arial" w:cs="Arial"/>
          <w:b/>
          <w:sz w:val="28"/>
          <w:szCs w:val="28"/>
          <w:u w:val="single"/>
        </w:rPr>
        <w:t>Programming Assignments</w:t>
      </w:r>
      <w:r w:rsidR="00A830ED">
        <w:rPr>
          <w:rFonts w:ascii="Arial" w:hAnsi="Arial" w:cs="Arial"/>
          <w:b/>
          <w:sz w:val="28"/>
          <w:szCs w:val="28"/>
          <w:u w:val="single"/>
        </w:rPr>
        <w:t xml:space="preserve"> – L2</w:t>
      </w:r>
    </w:p>
    <w:p w:rsidR="00A63CCF" w:rsidRPr="00A63CCF" w:rsidRDefault="00A63CCF" w:rsidP="00A830ED">
      <w:pPr>
        <w:pStyle w:val="TOCHeading"/>
        <w:spacing w:before="120" w:after="240"/>
        <w:rPr>
          <w:rFonts w:ascii="Arial" w:hAnsi="Arial" w:cs="Arial"/>
        </w:rPr>
      </w:pPr>
      <w:bookmarkStart w:id="0" w:name="_Toc447185789"/>
      <w:bookmarkStart w:id="1" w:name="_Toc447718978"/>
      <w:bookmarkStart w:id="2" w:name="_GoBack"/>
      <w:bookmarkEnd w:id="2"/>
      <w:r w:rsidRPr="00A63CCF">
        <w:rPr>
          <w:rFonts w:ascii="Arial" w:hAnsi="Arial" w:cs="Arial"/>
        </w:rPr>
        <w:t>Eight Queen Problem</w:t>
      </w:r>
      <w:bookmarkEnd w:id="0"/>
      <w:bookmarkEnd w:id="1"/>
    </w:p>
    <w:p w:rsidR="00A63CCF" w:rsidRDefault="00A63CCF" w:rsidP="00A63CCF">
      <w:pPr>
        <w:ind w:left="792"/>
        <w:jc w:val="both"/>
        <w:rPr>
          <w:rFonts w:ascii="Verdana" w:hAnsi="Verdana"/>
          <w:sz w:val="20"/>
        </w:rPr>
      </w:pPr>
      <w:r w:rsidRPr="00CE00F2">
        <w:rPr>
          <w:rFonts w:ascii="Verdana" w:hAnsi="Verdana"/>
          <w:sz w:val="20"/>
        </w:rPr>
        <w:t xml:space="preserve">Eight queens are </w:t>
      </w:r>
      <w:r>
        <w:rPr>
          <w:rFonts w:ascii="Verdana" w:hAnsi="Verdana"/>
          <w:sz w:val="20"/>
        </w:rPr>
        <w:t xml:space="preserve">to be </w:t>
      </w:r>
      <w:r w:rsidRPr="00CE00F2">
        <w:rPr>
          <w:rFonts w:ascii="Verdana" w:hAnsi="Verdana"/>
          <w:sz w:val="20"/>
        </w:rPr>
        <w:t xml:space="preserve">placed on </w:t>
      </w:r>
      <w:proofErr w:type="gramStart"/>
      <w:r w:rsidRPr="00CE00F2">
        <w:rPr>
          <w:rFonts w:ascii="Verdana" w:hAnsi="Verdana"/>
          <w:sz w:val="20"/>
        </w:rPr>
        <w:t>a</w:t>
      </w:r>
      <w:proofErr w:type="gramEnd"/>
      <w:r w:rsidRPr="00CE00F2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8x8 </w:t>
      </w:r>
      <w:r w:rsidRPr="00CE00F2">
        <w:rPr>
          <w:rFonts w:ascii="Verdana" w:hAnsi="Verdana"/>
          <w:sz w:val="20"/>
        </w:rPr>
        <w:t>chess board in such a way that no queen checks against any other queen. No two queens should be in the same column or same row</w:t>
      </w:r>
      <w:r>
        <w:rPr>
          <w:rFonts w:ascii="Verdana" w:hAnsi="Verdana"/>
          <w:sz w:val="20"/>
        </w:rPr>
        <w:t xml:space="preserve"> or same diagonal</w:t>
      </w:r>
      <w:r w:rsidRPr="00CE00F2">
        <w:rPr>
          <w:rFonts w:ascii="Verdana" w:hAnsi="Verdana"/>
          <w:sz w:val="20"/>
        </w:rPr>
        <w:t xml:space="preserve">. No two queens should be in the adjacent position. </w:t>
      </w:r>
    </w:p>
    <w:p w:rsidR="00A63CCF" w:rsidRDefault="00A63CCF" w:rsidP="00A63CCF">
      <w:pPr>
        <w:ind w:left="792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 a two dimensional array. Presence of queen in a cell should be indicated by putting 1 in the corresponding position in the array. Similarly, absence of queen to be indicated by putting 0 there.</w:t>
      </w:r>
    </w:p>
    <w:p w:rsidR="00A63CCF" w:rsidRPr="00CE00F2" w:rsidRDefault="00A63CCF" w:rsidP="00A63CCF">
      <w:pPr>
        <w:ind w:left="792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Find out possible outcomes. Display the outcomes as shown below.</w:t>
      </w:r>
    </w:p>
    <w:p w:rsidR="00A63CCF" w:rsidRDefault="00A63CCF" w:rsidP="00A63CCF">
      <w:pPr>
        <w:spacing w:after="0" w:line="240" w:lineRule="auto"/>
        <w:ind w:left="360"/>
        <w:rPr>
          <w:b/>
        </w:rPr>
      </w:pPr>
    </w:p>
    <w:p w:rsidR="00A63CCF" w:rsidRPr="002E2DF9" w:rsidRDefault="00A63CCF" w:rsidP="00A63CCF">
      <w:pPr>
        <w:spacing w:after="0" w:line="240" w:lineRule="auto"/>
        <w:ind w:left="360"/>
        <w:rPr>
          <w:b/>
        </w:rPr>
      </w:pPr>
      <w:r w:rsidRPr="002E2DF9">
        <w:rPr>
          <w:b/>
        </w:rPr>
        <w:t>Example of valid positions:</w:t>
      </w:r>
    </w:p>
    <w:p w:rsidR="00A63CCF" w:rsidRDefault="00A63CCF" w:rsidP="00A63CCF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1731C617" wp14:editId="6B892A1F">
            <wp:extent cx="1937049" cy="1228725"/>
            <wp:effectExtent l="0" t="0" r="635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04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CF" w:rsidRDefault="00A63CCF" w:rsidP="00A63CCF">
      <w:pPr>
        <w:spacing w:after="0" w:line="240" w:lineRule="auto"/>
        <w:ind w:left="720"/>
      </w:pPr>
    </w:p>
    <w:p w:rsidR="00A63CCF" w:rsidRDefault="00A63CCF" w:rsidP="00A63CCF">
      <w:pPr>
        <w:spacing w:after="0" w:line="240" w:lineRule="auto"/>
        <w:ind w:left="720"/>
      </w:pPr>
      <w:r>
        <w:t>1 0 0 0 0 0 0 0</w:t>
      </w:r>
    </w:p>
    <w:p w:rsidR="00A63CCF" w:rsidRDefault="00A63CCF" w:rsidP="00A63CCF">
      <w:pPr>
        <w:spacing w:after="0" w:line="240" w:lineRule="auto"/>
        <w:ind w:left="720"/>
      </w:pPr>
      <w:r>
        <w:t>0 0 0 0 0 0 1 0</w:t>
      </w:r>
    </w:p>
    <w:p w:rsidR="00A63CCF" w:rsidRDefault="00A63CCF" w:rsidP="00A63CCF">
      <w:pPr>
        <w:spacing w:after="0" w:line="240" w:lineRule="auto"/>
        <w:ind w:left="720"/>
      </w:pPr>
      <w:r>
        <w:t>0 0 0 0 1 0 0 0</w:t>
      </w:r>
    </w:p>
    <w:p w:rsidR="00A63CCF" w:rsidRDefault="00A63CCF" w:rsidP="00A63CCF">
      <w:pPr>
        <w:spacing w:after="0" w:line="240" w:lineRule="auto"/>
        <w:ind w:left="720"/>
      </w:pPr>
      <w:r>
        <w:t>0 0 0 0 0 0 0 1</w:t>
      </w:r>
    </w:p>
    <w:p w:rsidR="00A63CCF" w:rsidRDefault="00A63CCF" w:rsidP="00A63CCF">
      <w:pPr>
        <w:spacing w:after="0" w:line="240" w:lineRule="auto"/>
        <w:ind w:left="720"/>
      </w:pPr>
      <w:r>
        <w:t>0 1 0 0 0 0 0 0</w:t>
      </w:r>
    </w:p>
    <w:p w:rsidR="00A63CCF" w:rsidRDefault="00A63CCF" w:rsidP="00A63CCF">
      <w:pPr>
        <w:spacing w:after="0" w:line="240" w:lineRule="auto"/>
        <w:ind w:left="720"/>
      </w:pPr>
      <w:r>
        <w:t>0 0 0 1 0 0 0 0</w:t>
      </w:r>
    </w:p>
    <w:p w:rsidR="00A63CCF" w:rsidRDefault="00A63CCF" w:rsidP="00A63CCF">
      <w:pPr>
        <w:spacing w:after="0" w:line="240" w:lineRule="auto"/>
        <w:ind w:left="720"/>
      </w:pPr>
      <w:r>
        <w:t>0 0 0 0 0 1 0 0</w:t>
      </w:r>
    </w:p>
    <w:p w:rsidR="00A63CCF" w:rsidRDefault="00A63CCF" w:rsidP="00A63CCF">
      <w:pPr>
        <w:spacing w:after="0" w:line="240" w:lineRule="auto"/>
        <w:ind w:left="720"/>
      </w:pPr>
      <w:r>
        <w:t>0 0 1 0 0 0 0 0</w:t>
      </w:r>
    </w:p>
    <w:p w:rsidR="00A63CCF" w:rsidRDefault="00A63CCF" w:rsidP="00A63CCF">
      <w:pPr>
        <w:spacing w:after="0" w:line="240" w:lineRule="auto"/>
        <w:ind w:left="720"/>
      </w:pPr>
    </w:p>
    <w:p w:rsidR="00A63CCF" w:rsidRDefault="00A63CCF" w:rsidP="00A63CCF">
      <w:pPr>
        <w:spacing w:after="0" w:line="240" w:lineRule="auto"/>
        <w:ind w:left="360"/>
        <w:rPr>
          <w:b/>
        </w:rPr>
      </w:pPr>
    </w:p>
    <w:p w:rsidR="00A63CCF" w:rsidRPr="002E2DF9" w:rsidRDefault="00A63CCF" w:rsidP="00A63CCF">
      <w:pPr>
        <w:spacing w:after="0" w:line="240" w:lineRule="auto"/>
        <w:ind w:left="360"/>
        <w:rPr>
          <w:b/>
        </w:rPr>
      </w:pPr>
      <w:r w:rsidRPr="002E2DF9">
        <w:rPr>
          <w:b/>
        </w:rPr>
        <w:t>Example of invalid positions:</w:t>
      </w:r>
    </w:p>
    <w:p w:rsidR="00A63CCF" w:rsidRDefault="00A63CCF" w:rsidP="00A63CCF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821CD94" wp14:editId="13D86EA0">
            <wp:extent cx="1927700" cy="122872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CF" w:rsidRDefault="00A63CCF" w:rsidP="00A63CCF"/>
    <w:sectPr w:rsidR="00A63CCF" w:rsidSect="0069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B4A"/>
    <w:multiLevelType w:val="hybridMultilevel"/>
    <w:tmpl w:val="8BC47E7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3944DCB"/>
    <w:multiLevelType w:val="hybridMultilevel"/>
    <w:tmpl w:val="3254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32EF5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466E9"/>
    <w:multiLevelType w:val="hybridMultilevel"/>
    <w:tmpl w:val="98DA759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F040E88"/>
    <w:multiLevelType w:val="hybridMultilevel"/>
    <w:tmpl w:val="2FD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35CB3"/>
    <w:multiLevelType w:val="hybridMultilevel"/>
    <w:tmpl w:val="1B4A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4774"/>
    <w:multiLevelType w:val="hybridMultilevel"/>
    <w:tmpl w:val="849CF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C0F59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F0010"/>
    <w:multiLevelType w:val="hybridMultilevel"/>
    <w:tmpl w:val="12D261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255FEA"/>
    <w:multiLevelType w:val="hybridMultilevel"/>
    <w:tmpl w:val="BE42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15312"/>
    <w:multiLevelType w:val="hybridMultilevel"/>
    <w:tmpl w:val="66CE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0F1045"/>
    <w:multiLevelType w:val="hybridMultilevel"/>
    <w:tmpl w:val="D06EA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1900D2"/>
    <w:multiLevelType w:val="hybridMultilevel"/>
    <w:tmpl w:val="2DF688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6D6A04"/>
    <w:multiLevelType w:val="hybridMultilevel"/>
    <w:tmpl w:val="C74EB40E"/>
    <w:lvl w:ilvl="0" w:tplc="3E1AD734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A4A5D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4F4E34"/>
    <w:multiLevelType w:val="hybridMultilevel"/>
    <w:tmpl w:val="384C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35FDC"/>
    <w:multiLevelType w:val="hybridMultilevel"/>
    <w:tmpl w:val="19BECE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1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3025"/>
    <w:rsid w:val="00004FE7"/>
    <w:rsid w:val="0001371A"/>
    <w:rsid w:val="000237DE"/>
    <w:rsid w:val="00036EAD"/>
    <w:rsid w:val="0006764B"/>
    <w:rsid w:val="00073B50"/>
    <w:rsid w:val="000F0372"/>
    <w:rsid w:val="000F2178"/>
    <w:rsid w:val="0012409C"/>
    <w:rsid w:val="001621EC"/>
    <w:rsid w:val="001A0644"/>
    <w:rsid w:val="001A6B3C"/>
    <w:rsid w:val="001E5AF3"/>
    <w:rsid w:val="001F0743"/>
    <w:rsid w:val="002265F2"/>
    <w:rsid w:val="002F480C"/>
    <w:rsid w:val="004273B0"/>
    <w:rsid w:val="00446258"/>
    <w:rsid w:val="00492984"/>
    <w:rsid w:val="005404A4"/>
    <w:rsid w:val="00554B31"/>
    <w:rsid w:val="00562D20"/>
    <w:rsid w:val="005B76CA"/>
    <w:rsid w:val="0064018E"/>
    <w:rsid w:val="00674919"/>
    <w:rsid w:val="006816DF"/>
    <w:rsid w:val="00693F87"/>
    <w:rsid w:val="006E1DF0"/>
    <w:rsid w:val="00721C96"/>
    <w:rsid w:val="007303C0"/>
    <w:rsid w:val="00805BDA"/>
    <w:rsid w:val="008478A3"/>
    <w:rsid w:val="008D686C"/>
    <w:rsid w:val="00906EE5"/>
    <w:rsid w:val="009E76D2"/>
    <w:rsid w:val="009F3025"/>
    <w:rsid w:val="009F4790"/>
    <w:rsid w:val="00A60594"/>
    <w:rsid w:val="00A63CCF"/>
    <w:rsid w:val="00A73C86"/>
    <w:rsid w:val="00A830ED"/>
    <w:rsid w:val="00AA5102"/>
    <w:rsid w:val="00AF2B5D"/>
    <w:rsid w:val="00B03D72"/>
    <w:rsid w:val="00B10264"/>
    <w:rsid w:val="00B44569"/>
    <w:rsid w:val="00B8127A"/>
    <w:rsid w:val="00B868B3"/>
    <w:rsid w:val="00B9774B"/>
    <w:rsid w:val="00CB408A"/>
    <w:rsid w:val="00CE57BD"/>
    <w:rsid w:val="00D033A1"/>
    <w:rsid w:val="00D40102"/>
    <w:rsid w:val="00D8246D"/>
    <w:rsid w:val="00D83D5A"/>
    <w:rsid w:val="00DB1933"/>
    <w:rsid w:val="00E31717"/>
    <w:rsid w:val="00E91314"/>
    <w:rsid w:val="00EB1BB3"/>
    <w:rsid w:val="00EE26B8"/>
    <w:rsid w:val="00F02707"/>
    <w:rsid w:val="00F056E7"/>
    <w:rsid w:val="00F465A6"/>
    <w:rsid w:val="00FA323B"/>
    <w:rsid w:val="00F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9B65D-D19D-49B2-9E1A-C8A9AC6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F87"/>
  </w:style>
  <w:style w:type="paragraph" w:styleId="Heading1">
    <w:name w:val="heading 1"/>
    <w:basedOn w:val="Normal"/>
    <w:next w:val="Normal"/>
    <w:link w:val="Heading1Char"/>
    <w:uiPriority w:val="9"/>
    <w:qFormat/>
    <w:rsid w:val="0006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764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7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76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1621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01091-7D75-4E79-BFA4-835A1002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seeaha</dc:creator>
  <cp:lastModifiedBy>Sunil Pandurang Kadam (Product Engineering Service)</cp:lastModifiedBy>
  <cp:revision>63</cp:revision>
  <cp:lastPrinted>2016-04-06T09:17:00Z</cp:lastPrinted>
  <dcterms:created xsi:type="dcterms:W3CDTF">2016-04-04T11:08:00Z</dcterms:created>
  <dcterms:modified xsi:type="dcterms:W3CDTF">2016-04-07T06:22:00Z</dcterms:modified>
</cp:coreProperties>
</file>