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Revenue Cloud — Product Prerequisites to Display in a Quote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Checklist for making a product appear in the Quote Line Editor (Salesforce Revenue Lifecycle Management / RLM).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40"/>
        <w:gridCol w:w="6400"/>
      </w:tblGrid>
      <w:tr>
        <w:trPr>
          <w:tblHeader/>
        </w:trP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Prerequisite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 / What to check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Product active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Product2.IsActive = true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AvailabilityDate empty or in the past; DiscontinuedDate / EndOfLifeDate empty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Not disqualified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 ProductDisqualification record (qualification is a deny-list — no ProductQualification record needed)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Selling Model Option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ProductSellingModelOption associates an Active selling model to the product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Price Book Entry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Active PricebookEntry in the quote’s price book, with a price (standard PBE is fine)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Catalog / Category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Linked via ProductCategoryProduct to a category under a catalog, IsNavigational = true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Search index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Product is in the built Product Discovery index (rebuild via pcm/index/deploy if added later)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Indexed-data setting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Setup › Product Discovery Settings › “Use Indexed Data for Product Listing and Search” is on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Decision-table cache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Run “Sync Pricing Data” after any price-book or qualification change (stale cache = empty picker)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Quote account context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Quote has an Account (via linked Opportunity — Quote.AccountId is read-only)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Price book match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Quote’s price book = the price book where the PBE exists</w:t>
            </w:r>
          </w:p>
        </w:tc>
      </w:tr>
      <w:tr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User access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RLM PSLs: RevenueLifecycleManagementUserPsl, ProductDiscoveryUserPsl, ProductCatalogManagement*, CorePricing*</w:t>
            </w:r>
          </w:p>
        </w:tc>
      </w:tr>
    </w:tbl>
    <w:p>
      <w:pPr>
        <w:spacing w:before="240"/>
      </w:pPr>
      <w:r>
        <w:rPr>
          <w:b/>
          <w:bCs/>
          <w:sz w:val="20"/>
          <w:szCs w:val="20"/>
        </w:rPr>
        <w:t xml:space="preserve">Troubleshoot in this order:  </w:t>
      </w:r>
      <w:r>
        <w:rPr>
          <w:sz w:val="20"/>
          <w:szCs w:val="20"/>
        </w:rPr>
        <w:t xml:space="preserve">Active → Price Book Entry → Selling Model Option → Catalog/Category → in Index → Sync Pricing Data → Account on quote → not disqualified.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2026-07-04T22:53:21.988Z</dcterms:created>
  <dcterms:modified xsi:type="dcterms:W3CDTF">2026-07-04T22:53:21.989Z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