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DC946" w14:textId="24902F4A" w:rsidR="00DA210A" w:rsidRPr="00DA210A" w:rsidRDefault="00DA210A" w:rsidP="00DA210A">
      <w:pPr>
        <w:rPr>
          <w:b/>
          <w:bCs/>
        </w:rPr>
      </w:pPr>
      <w:r w:rsidRPr="00DA210A">
        <w:rPr>
          <w:b/>
          <w:bCs/>
        </w:rPr>
        <w:t>Payment Policy – Destination Vista</w:t>
      </w:r>
    </w:p>
    <w:p w14:paraId="216F7320" w14:textId="77777777" w:rsidR="00DA210A" w:rsidRPr="00DA210A" w:rsidRDefault="00DA210A" w:rsidP="00DA210A">
      <w:r w:rsidRPr="00DA210A">
        <w:t xml:space="preserve">This </w:t>
      </w:r>
      <w:r w:rsidRPr="00DA210A">
        <w:rPr>
          <w:b/>
          <w:bCs/>
        </w:rPr>
        <w:t>Payment Policy</w:t>
      </w:r>
      <w:r w:rsidRPr="00DA210A">
        <w:t xml:space="preserve"> governs all monetary transactions made by users on the </w:t>
      </w:r>
      <w:r w:rsidRPr="00DA210A">
        <w:rPr>
          <w:b/>
          <w:bCs/>
        </w:rPr>
        <w:t>Destination Vista</w:t>
      </w:r>
      <w:r w:rsidRPr="00DA210A">
        <w:t xml:space="preserve"> platform. It outlines the payment methods supported, fee structure, processing protocols, refund charges, and legal responsibilities, ensuring transparency and user confidence across all financial engagements on the platform.</w:t>
      </w:r>
    </w:p>
    <w:p w14:paraId="4BA04D4B" w14:textId="77777777" w:rsidR="00DA210A" w:rsidRPr="00DA210A" w:rsidRDefault="00DA210A" w:rsidP="00DA210A">
      <w:r w:rsidRPr="00DA210A">
        <w:t>This policy applies to:</w:t>
      </w:r>
    </w:p>
    <w:p w14:paraId="5FC218B3" w14:textId="77777777" w:rsidR="00DA210A" w:rsidRPr="00DA210A" w:rsidRDefault="00DA210A" w:rsidP="00DA210A">
      <w:pPr>
        <w:numPr>
          <w:ilvl w:val="0"/>
          <w:numId w:val="1"/>
        </w:numPr>
      </w:pPr>
      <w:r w:rsidRPr="00DA210A">
        <w:rPr>
          <w:b/>
          <w:bCs/>
        </w:rPr>
        <w:t>Users</w:t>
      </w:r>
      <w:r w:rsidRPr="00DA210A">
        <w:t xml:space="preserve"> booking travel packages,</w:t>
      </w:r>
    </w:p>
    <w:p w14:paraId="343A7ECB" w14:textId="77777777" w:rsidR="00DA210A" w:rsidRPr="00DA210A" w:rsidRDefault="00DA210A" w:rsidP="00DA210A">
      <w:pPr>
        <w:numPr>
          <w:ilvl w:val="0"/>
          <w:numId w:val="1"/>
        </w:numPr>
      </w:pPr>
      <w:r w:rsidRPr="00DA210A">
        <w:rPr>
          <w:b/>
          <w:bCs/>
        </w:rPr>
        <w:t>Vendors</w:t>
      </w:r>
      <w:r w:rsidRPr="00DA210A">
        <w:t xml:space="preserve"> receiving payments via the platform,</w:t>
      </w:r>
    </w:p>
    <w:p w14:paraId="431EFD93" w14:textId="77777777" w:rsidR="00DA210A" w:rsidRPr="00DA210A" w:rsidRDefault="00DA210A" w:rsidP="00DA210A">
      <w:pPr>
        <w:numPr>
          <w:ilvl w:val="0"/>
          <w:numId w:val="1"/>
        </w:numPr>
      </w:pPr>
      <w:r w:rsidRPr="00DA210A">
        <w:rPr>
          <w:b/>
          <w:bCs/>
        </w:rPr>
        <w:t>Transactions processed through authorized gateways</w:t>
      </w:r>
      <w:r w:rsidRPr="00DA210A">
        <w:t xml:space="preserve"> (e.g., </w:t>
      </w:r>
      <w:proofErr w:type="spellStart"/>
      <w:r w:rsidRPr="00DA210A">
        <w:t>Razorpay</w:t>
      </w:r>
      <w:proofErr w:type="spellEnd"/>
      <w:r w:rsidRPr="00DA210A">
        <w:t>).</w:t>
      </w:r>
    </w:p>
    <w:p w14:paraId="16F2C35A" w14:textId="4A72ECB8" w:rsidR="00DA210A" w:rsidRPr="00DA210A" w:rsidRDefault="00DA210A" w:rsidP="00DA210A"/>
    <w:p w14:paraId="7A3D0A17" w14:textId="597811B1" w:rsidR="00DA210A" w:rsidRPr="00DA210A" w:rsidRDefault="00DA210A" w:rsidP="00DA210A">
      <w:pPr>
        <w:rPr>
          <w:b/>
          <w:bCs/>
        </w:rPr>
      </w:pPr>
      <w:r w:rsidRPr="00DA210A">
        <w:rPr>
          <w:b/>
          <w:bCs/>
        </w:rPr>
        <w:t>1. Accepted Payment Methods</w:t>
      </w:r>
    </w:p>
    <w:p w14:paraId="12B90F9E" w14:textId="77777777" w:rsidR="00DA210A" w:rsidRPr="00DA210A" w:rsidRDefault="00DA210A" w:rsidP="00DA210A">
      <w:r w:rsidRPr="00DA210A">
        <w:t xml:space="preserve">All payments on Destination Vista are handled via </w:t>
      </w:r>
      <w:r w:rsidRPr="00DA210A">
        <w:rPr>
          <w:b/>
          <w:bCs/>
        </w:rPr>
        <w:t>RBI-compliant payment gateways</w:t>
      </w:r>
      <w:r w:rsidRPr="00DA210A">
        <w:t xml:space="preserve"> and are secured using </w:t>
      </w:r>
      <w:r w:rsidRPr="00DA210A">
        <w:rPr>
          <w:b/>
          <w:bCs/>
        </w:rPr>
        <w:t>SSL encryption</w:t>
      </w:r>
      <w:r w:rsidRPr="00DA210A">
        <w:t xml:space="preserve"> and </w:t>
      </w:r>
      <w:r w:rsidRPr="00DA210A">
        <w:rPr>
          <w:b/>
          <w:bCs/>
        </w:rPr>
        <w:t>PCI-DSS standards</w:t>
      </w:r>
      <w:r w:rsidRPr="00DA210A">
        <w:t>.</w:t>
      </w:r>
    </w:p>
    <w:p w14:paraId="6098CC3B" w14:textId="77777777" w:rsidR="00DA210A" w:rsidRPr="00DA210A" w:rsidRDefault="00DA210A" w:rsidP="00DA210A">
      <w:r w:rsidRPr="00DA210A">
        <w:t>We support the following payment modes:</w:t>
      </w:r>
    </w:p>
    <w:p w14:paraId="60DFD73D" w14:textId="77777777" w:rsidR="00DA210A" w:rsidRPr="00DA210A" w:rsidRDefault="00DA210A" w:rsidP="00DA210A">
      <w:pPr>
        <w:numPr>
          <w:ilvl w:val="0"/>
          <w:numId w:val="2"/>
        </w:numPr>
      </w:pPr>
      <w:r w:rsidRPr="00DA210A">
        <w:t xml:space="preserve">Credit cards (Visa, MasterCard, </w:t>
      </w:r>
      <w:proofErr w:type="spellStart"/>
      <w:r w:rsidRPr="00DA210A">
        <w:t>Rupay</w:t>
      </w:r>
      <w:proofErr w:type="spellEnd"/>
      <w:r w:rsidRPr="00DA210A">
        <w:t>, Amex)</w:t>
      </w:r>
    </w:p>
    <w:p w14:paraId="065116E8" w14:textId="77777777" w:rsidR="00DA210A" w:rsidRPr="00DA210A" w:rsidRDefault="00DA210A" w:rsidP="00DA210A">
      <w:pPr>
        <w:numPr>
          <w:ilvl w:val="0"/>
          <w:numId w:val="2"/>
        </w:numPr>
      </w:pPr>
      <w:r w:rsidRPr="00DA210A">
        <w:t>Debit cards</w:t>
      </w:r>
    </w:p>
    <w:p w14:paraId="6FE86A4A" w14:textId="77777777" w:rsidR="00DA210A" w:rsidRPr="00DA210A" w:rsidRDefault="00DA210A" w:rsidP="00DA210A">
      <w:pPr>
        <w:numPr>
          <w:ilvl w:val="0"/>
          <w:numId w:val="2"/>
        </w:numPr>
      </w:pPr>
      <w:r w:rsidRPr="00DA210A">
        <w:t xml:space="preserve">UPI (Google Pay, </w:t>
      </w:r>
      <w:proofErr w:type="spellStart"/>
      <w:r w:rsidRPr="00DA210A">
        <w:t>PhonePe</w:t>
      </w:r>
      <w:proofErr w:type="spellEnd"/>
      <w:r w:rsidRPr="00DA210A">
        <w:t>, Paytm, BHIM, etc.)</w:t>
      </w:r>
    </w:p>
    <w:p w14:paraId="424298EF" w14:textId="77777777" w:rsidR="00DA210A" w:rsidRPr="00DA210A" w:rsidRDefault="00DA210A" w:rsidP="00DA210A">
      <w:pPr>
        <w:numPr>
          <w:ilvl w:val="0"/>
          <w:numId w:val="2"/>
        </w:numPr>
      </w:pPr>
      <w:r w:rsidRPr="00DA210A">
        <w:t>Net banking (major Indian banks)</w:t>
      </w:r>
    </w:p>
    <w:p w14:paraId="0FF1F300" w14:textId="77777777" w:rsidR="00DA210A" w:rsidRPr="00DA210A" w:rsidRDefault="00DA210A" w:rsidP="00DA210A">
      <w:pPr>
        <w:numPr>
          <w:ilvl w:val="0"/>
          <w:numId w:val="2"/>
        </w:numPr>
      </w:pPr>
      <w:proofErr w:type="spellStart"/>
      <w:r w:rsidRPr="00DA210A">
        <w:t>Razorpay</w:t>
      </w:r>
      <w:proofErr w:type="spellEnd"/>
      <w:r w:rsidRPr="00DA210A">
        <w:t xml:space="preserve"> Wallet or BNPL services (if enabled)</w:t>
      </w:r>
    </w:p>
    <w:p w14:paraId="5004093C" w14:textId="77777777" w:rsidR="00DA210A" w:rsidRPr="00DA210A" w:rsidRDefault="00DA210A" w:rsidP="00DA210A">
      <w:r w:rsidRPr="00DA210A">
        <w:rPr>
          <w:b/>
          <w:bCs/>
        </w:rPr>
        <w:t>Destination Vista does not store or process sensitive payment data</w:t>
      </w:r>
      <w:r w:rsidRPr="00DA210A">
        <w:t xml:space="preserve"> (like card numbers or CVVs) on its servers. All such data is securely handled by the gateway provider.</w:t>
      </w:r>
    </w:p>
    <w:p w14:paraId="6EAE06FF" w14:textId="77777777" w:rsidR="00DA210A" w:rsidRDefault="00DA210A" w:rsidP="00DA210A"/>
    <w:p w14:paraId="3815C520" w14:textId="67778173" w:rsidR="00DA210A" w:rsidRPr="00DA210A" w:rsidRDefault="00DA210A" w:rsidP="00DA210A">
      <w:pPr>
        <w:rPr>
          <w:b/>
          <w:bCs/>
        </w:rPr>
      </w:pPr>
      <w:r w:rsidRPr="00DA210A">
        <w:rPr>
          <w:b/>
          <w:bCs/>
        </w:rPr>
        <w:t>2. Transaction Workflow</w:t>
      </w:r>
    </w:p>
    <w:p w14:paraId="363827EE" w14:textId="77777777" w:rsidR="00DA210A" w:rsidRPr="00DA210A" w:rsidRDefault="00DA210A" w:rsidP="00DA210A">
      <w:pPr>
        <w:numPr>
          <w:ilvl w:val="0"/>
          <w:numId w:val="3"/>
        </w:numPr>
      </w:pPr>
      <w:r w:rsidRPr="00DA210A">
        <w:t>Users must complete the payment process in full to confirm a booking.</w:t>
      </w:r>
    </w:p>
    <w:p w14:paraId="23609DFE" w14:textId="77777777" w:rsidR="00DA210A" w:rsidRPr="00DA210A" w:rsidRDefault="00DA210A" w:rsidP="00DA210A">
      <w:pPr>
        <w:numPr>
          <w:ilvl w:val="0"/>
          <w:numId w:val="3"/>
        </w:numPr>
      </w:pPr>
      <w:r w:rsidRPr="00DA210A">
        <w:t>Once payment is successful:</w:t>
      </w:r>
    </w:p>
    <w:p w14:paraId="4C99EC85" w14:textId="77777777" w:rsidR="00DA210A" w:rsidRPr="00DA210A" w:rsidRDefault="00DA210A" w:rsidP="00DA210A">
      <w:pPr>
        <w:numPr>
          <w:ilvl w:val="1"/>
          <w:numId w:val="3"/>
        </w:numPr>
      </w:pPr>
      <w:r w:rsidRPr="00DA210A">
        <w:t xml:space="preserve">A </w:t>
      </w:r>
      <w:r w:rsidRPr="00DA210A">
        <w:rPr>
          <w:b/>
          <w:bCs/>
        </w:rPr>
        <w:t>booking confirmation and tax invoice</w:t>
      </w:r>
      <w:r w:rsidRPr="00DA210A">
        <w:t xml:space="preserve"> will be emailed to the registered email ID,</w:t>
      </w:r>
    </w:p>
    <w:p w14:paraId="48137C96" w14:textId="77777777" w:rsidR="00DA210A" w:rsidRPr="00DA210A" w:rsidRDefault="00DA210A" w:rsidP="00DA210A">
      <w:pPr>
        <w:numPr>
          <w:ilvl w:val="1"/>
          <w:numId w:val="3"/>
        </w:numPr>
      </w:pPr>
      <w:r w:rsidRPr="00DA210A">
        <w:t>The vendor will be notified via their dashboard or email,</w:t>
      </w:r>
    </w:p>
    <w:p w14:paraId="2E9F7144" w14:textId="77777777" w:rsidR="00DA210A" w:rsidRPr="00DA210A" w:rsidRDefault="00DA210A" w:rsidP="00DA210A">
      <w:pPr>
        <w:numPr>
          <w:ilvl w:val="1"/>
          <w:numId w:val="3"/>
        </w:numPr>
      </w:pPr>
      <w:r w:rsidRPr="00DA210A">
        <w:t>The booking ID will be generated for tracking.</w:t>
      </w:r>
    </w:p>
    <w:p w14:paraId="35C91153" w14:textId="77777777" w:rsidR="00DA210A" w:rsidRPr="00DA210A" w:rsidRDefault="00DA210A" w:rsidP="00DA210A">
      <w:r w:rsidRPr="00DA210A">
        <w:t>In case of payment failure or timeout, no booking will be confirmed, and no amount will be deducted.</w:t>
      </w:r>
    </w:p>
    <w:p w14:paraId="0B3B0FFB" w14:textId="77777777" w:rsidR="00DA210A" w:rsidRDefault="00DA210A" w:rsidP="00DA210A"/>
    <w:p w14:paraId="0DFA5317" w14:textId="53269BFD" w:rsidR="00DA210A" w:rsidRPr="00DA210A" w:rsidRDefault="00DA210A" w:rsidP="00DA210A">
      <w:pPr>
        <w:rPr>
          <w:b/>
          <w:bCs/>
        </w:rPr>
      </w:pPr>
      <w:r w:rsidRPr="00DA210A">
        <w:rPr>
          <w:b/>
          <w:bCs/>
        </w:rPr>
        <w:t>3. Charges and Platform Fees</w:t>
      </w:r>
    </w:p>
    <w:p w14:paraId="575248A2" w14:textId="77777777" w:rsidR="00DA210A" w:rsidRPr="00DA210A" w:rsidRDefault="00DA210A" w:rsidP="00DA210A">
      <w:pPr>
        <w:rPr>
          <w:b/>
          <w:bCs/>
        </w:rPr>
      </w:pPr>
      <w:r w:rsidRPr="00DA210A">
        <w:rPr>
          <w:b/>
          <w:bCs/>
        </w:rPr>
        <w:t>A. Gateway Fee (</w:t>
      </w:r>
      <w:proofErr w:type="spellStart"/>
      <w:r w:rsidRPr="00DA210A">
        <w:rPr>
          <w:b/>
          <w:bCs/>
        </w:rPr>
        <w:t>Razorpay</w:t>
      </w:r>
      <w:proofErr w:type="spellEnd"/>
      <w:r w:rsidRPr="00DA210A">
        <w:rPr>
          <w:b/>
          <w:bCs/>
        </w:rPr>
        <w:t>)</w:t>
      </w:r>
    </w:p>
    <w:p w14:paraId="0AB9604C" w14:textId="77777777" w:rsidR="00DA210A" w:rsidRPr="00DA210A" w:rsidRDefault="00DA210A" w:rsidP="00DA210A">
      <w:pPr>
        <w:numPr>
          <w:ilvl w:val="0"/>
          <w:numId w:val="4"/>
        </w:numPr>
      </w:pPr>
      <w:r w:rsidRPr="00DA210A">
        <w:lastRenderedPageBreak/>
        <w:t xml:space="preserve">A </w:t>
      </w:r>
      <w:r w:rsidRPr="00DA210A">
        <w:rPr>
          <w:b/>
          <w:bCs/>
        </w:rPr>
        <w:t>3% gateway processing fee</w:t>
      </w:r>
      <w:r w:rsidRPr="00DA210A">
        <w:t xml:space="preserve"> is charged by </w:t>
      </w:r>
      <w:proofErr w:type="spellStart"/>
      <w:r w:rsidRPr="00DA210A">
        <w:t>Razorpay</w:t>
      </w:r>
      <w:proofErr w:type="spellEnd"/>
      <w:r w:rsidRPr="00DA210A">
        <w:t xml:space="preserve"> on every successful transaction.</w:t>
      </w:r>
    </w:p>
    <w:p w14:paraId="04AFF73D" w14:textId="77777777" w:rsidR="00DA210A" w:rsidRPr="00DA210A" w:rsidRDefault="00DA210A" w:rsidP="00DA210A">
      <w:pPr>
        <w:numPr>
          <w:ilvl w:val="0"/>
          <w:numId w:val="4"/>
        </w:numPr>
      </w:pPr>
      <w:r w:rsidRPr="00DA210A">
        <w:t xml:space="preserve">This fee is </w:t>
      </w:r>
      <w:r w:rsidRPr="00DA210A">
        <w:rPr>
          <w:b/>
          <w:bCs/>
        </w:rPr>
        <w:t>non-refundable</w:t>
      </w:r>
      <w:r w:rsidRPr="00DA210A">
        <w:t>, even in the event of cancellation or refund (except in payment failure cases where the amount never settles).</w:t>
      </w:r>
    </w:p>
    <w:p w14:paraId="6DAC9867" w14:textId="77777777" w:rsidR="00DA210A" w:rsidRPr="00DA210A" w:rsidRDefault="00DA210A" w:rsidP="00DA210A">
      <w:pPr>
        <w:rPr>
          <w:b/>
          <w:bCs/>
        </w:rPr>
      </w:pPr>
      <w:r w:rsidRPr="00DA210A">
        <w:rPr>
          <w:b/>
          <w:bCs/>
        </w:rPr>
        <w:t>B. Platform Service Fee</w:t>
      </w:r>
    </w:p>
    <w:p w14:paraId="115F9EEF" w14:textId="537E3C9A" w:rsidR="00DA210A" w:rsidRPr="00DA210A" w:rsidRDefault="00DA210A" w:rsidP="00DA210A">
      <w:pPr>
        <w:numPr>
          <w:ilvl w:val="0"/>
          <w:numId w:val="5"/>
        </w:numPr>
      </w:pPr>
      <w:r w:rsidRPr="00DA210A">
        <w:t>Destination Vista charges a</w:t>
      </w:r>
      <w:r w:rsidRPr="00DA210A">
        <w:rPr>
          <w:b/>
          <w:bCs/>
        </w:rPr>
        <w:t xml:space="preserve"> service fee</w:t>
      </w:r>
      <w:r w:rsidRPr="00DA210A">
        <w:t xml:space="preserve"> on each successful booking.</w:t>
      </w:r>
    </w:p>
    <w:p w14:paraId="1C60DF83" w14:textId="77777777" w:rsidR="00DA210A" w:rsidRPr="00DA210A" w:rsidRDefault="00DA210A" w:rsidP="00DA210A">
      <w:pPr>
        <w:numPr>
          <w:ilvl w:val="0"/>
          <w:numId w:val="5"/>
        </w:numPr>
      </w:pPr>
      <w:r w:rsidRPr="00DA210A">
        <w:t>This fee is included in the package price and is automatically deducted from the total paid by the user.</w:t>
      </w:r>
    </w:p>
    <w:p w14:paraId="4B6B7044" w14:textId="77777777" w:rsidR="00DA210A" w:rsidRPr="00DA210A" w:rsidRDefault="00DA210A" w:rsidP="00DA210A">
      <w:pPr>
        <w:numPr>
          <w:ilvl w:val="0"/>
          <w:numId w:val="5"/>
        </w:numPr>
      </w:pPr>
      <w:r w:rsidRPr="00DA210A">
        <w:t>The service fee helps cover technology, hosting, security, and operational costs.</w:t>
      </w:r>
    </w:p>
    <w:p w14:paraId="73BECC13" w14:textId="77777777" w:rsidR="00DA210A" w:rsidRPr="00DA210A" w:rsidRDefault="00DA210A" w:rsidP="00DA210A">
      <w:r w:rsidRPr="00DA210A">
        <w:t xml:space="preserve">These fees are </w:t>
      </w:r>
      <w:r w:rsidRPr="00DA210A">
        <w:rPr>
          <w:b/>
          <w:bCs/>
        </w:rPr>
        <w:t>transparently shown on invoices</w:t>
      </w:r>
      <w:r w:rsidRPr="00DA210A">
        <w:t xml:space="preserve"> and included in the breakdown available to vendors and users.</w:t>
      </w:r>
    </w:p>
    <w:p w14:paraId="2F3301D9" w14:textId="77777777" w:rsidR="00DA210A" w:rsidRDefault="00DA210A" w:rsidP="00DA210A"/>
    <w:p w14:paraId="375F6D6D" w14:textId="1120B7AC" w:rsidR="00DA210A" w:rsidRPr="00DA210A" w:rsidRDefault="00DA210A" w:rsidP="00DA210A">
      <w:pPr>
        <w:rPr>
          <w:b/>
          <w:bCs/>
        </w:rPr>
      </w:pPr>
      <w:r w:rsidRPr="00DA210A">
        <w:rPr>
          <w:b/>
          <w:bCs/>
        </w:rPr>
        <w:t>4. Invoicing and Taxes</w:t>
      </w:r>
    </w:p>
    <w:p w14:paraId="62F5C7D6" w14:textId="77777777" w:rsidR="00DA210A" w:rsidRPr="00DA210A" w:rsidRDefault="00DA210A" w:rsidP="00DA210A">
      <w:pPr>
        <w:numPr>
          <w:ilvl w:val="0"/>
          <w:numId w:val="6"/>
        </w:numPr>
      </w:pPr>
      <w:r w:rsidRPr="00DA210A">
        <w:t xml:space="preserve">All payments are accompanied by a </w:t>
      </w:r>
      <w:r w:rsidRPr="00DA210A">
        <w:rPr>
          <w:b/>
          <w:bCs/>
        </w:rPr>
        <w:t>GST-compliant invoice</w:t>
      </w:r>
      <w:r w:rsidRPr="00DA210A">
        <w:t>, which will include:</w:t>
      </w:r>
    </w:p>
    <w:p w14:paraId="0A004366" w14:textId="77777777" w:rsidR="00DA210A" w:rsidRPr="00DA210A" w:rsidRDefault="00DA210A" w:rsidP="00DA210A">
      <w:pPr>
        <w:numPr>
          <w:ilvl w:val="1"/>
          <w:numId w:val="6"/>
        </w:numPr>
      </w:pPr>
      <w:r w:rsidRPr="00DA210A">
        <w:t>Base package price,</w:t>
      </w:r>
    </w:p>
    <w:p w14:paraId="47264DB0" w14:textId="77777777" w:rsidR="00DA210A" w:rsidRPr="00DA210A" w:rsidRDefault="00DA210A" w:rsidP="00DA210A">
      <w:pPr>
        <w:numPr>
          <w:ilvl w:val="1"/>
          <w:numId w:val="6"/>
        </w:numPr>
      </w:pPr>
      <w:r w:rsidRPr="00DA210A">
        <w:t>Platform service fee (if applicable),</w:t>
      </w:r>
    </w:p>
    <w:p w14:paraId="237F242B" w14:textId="77777777" w:rsidR="00DA210A" w:rsidRPr="00DA210A" w:rsidRDefault="00DA210A" w:rsidP="00DA210A">
      <w:pPr>
        <w:numPr>
          <w:ilvl w:val="1"/>
          <w:numId w:val="6"/>
        </w:numPr>
      </w:pPr>
      <w:r w:rsidRPr="00DA210A">
        <w:t>Applicable GST or local tax,</w:t>
      </w:r>
    </w:p>
    <w:p w14:paraId="5F9B472F" w14:textId="77777777" w:rsidR="00DA210A" w:rsidRPr="00DA210A" w:rsidRDefault="00DA210A" w:rsidP="00DA210A">
      <w:pPr>
        <w:numPr>
          <w:ilvl w:val="1"/>
          <w:numId w:val="6"/>
        </w:numPr>
      </w:pPr>
      <w:r w:rsidRPr="00DA210A">
        <w:t xml:space="preserve">Payment method reference (e.g., </w:t>
      </w:r>
      <w:proofErr w:type="spellStart"/>
      <w:r w:rsidRPr="00DA210A">
        <w:t>Razorpay</w:t>
      </w:r>
      <w:proofErr w:type="spellEnd"/>
      <w:r w:rsidRPr="00DA210A">
        <w:t xml:space="preserve"> UTR or reference ID).</w:t>
      </w:r>
    </w:p>
    <w:p w14:paraId="6306AD70" w14:textId="77777777" w:rsidR="00DA210A" w:rsidRPr="00DA210A" w:rsidRDefault="00DA210A" w:rsidP="00DA210A">
      <w:pPr>
        <w:numPr>
          <w:ilvl w:val="0"/>
          <w:numId w:val="6"/>
        </w:numPr>
      </w:pPr>
      <w:r w:rsidRPr="00DA210A">
        <w:t>Vendors are responsible for remitting taxes applicable on their services (as sellers). Destination Vista does not assume tax obligations for vendor-side service delivery.</w:t>
      </w:r>
    </w:p>
    <w:p w14:paraId="155658A8" w14:textId="77777777" w:rsidR="00DA210A" w:rsidRDefault="00DA210A" w:rsidP="00DA210A"/>
    <w:p w14:paraId="2076C736" w14:textId="474DF900" w:rsidR="00DA210A" w:rsidRPr="00DA210A" w:rsidRDefault="00DA210A" w:rsidP="00DA210A">
      <w:pPr>
        <w:rPr>
          <w:b/>
          <w:bCs/>
        </w:rPr>
      </w:pPr>
      <w:r w:rsidRPr="00DA210A">
        <w:rPr>
          <w:b/>
          <w:bCs/>
        </w:rPr>
        <w:t>5. Payment Restrictions and Monitoring</w:t>
      </w:r>
    </w:p>
    <w:p w14:paraId="07C5247C" w14:textId="77777777" w:rsidR="00DA210A" w:rsidRPr="00DA210A" w:rsidRDefault="00DA210A" w:rsidP="00DA210A">
      <w:r w:rsidRPr="00DA210A">
        <w:t>Destination Vista reserves the right to:</w:t>
      </w:r>
    </w:p>
    <w:p w14:paraId="31154F90" w14:textId="77777777" w:rsidR="00DA210A" w:rsidRPr="00DA210A" w:rsidRDefault="00DA210A" w:rsidP="00DA210A">
      <w:pPr>
        <w:numPr>
          <w:ilvl w:val="0"/>
          <w:numId w:val="7"/>
        </w:numPr>
      </w:pPr>
      <w:r w:rsidRPr="00DA210A">
        <w:rPr>
          <w:b/>
          <w:bCs/>
        </w:rPr>
        <w:t>Decline transactions</w:t>
      </w:r>
      <w:r w:rsidRPr="00DA210A">
        <w:t xml:space="preserve"> flagged by fraud detection systems or banks,</w:t>
      </w:r>
    </w:p>
    <w:p w14:paraId="199A08BA" w14:textId="77777777" w:rsidR="00DA210A" w:rsidRPr="00DA210A" w:rsidRDefault="00DA210A" w:rsidP="00DA210A">
      <w:pPr>
        <w:numPr>
          <w:ilvl w:val="0"/>
          <w:numId w:val="7"/>
        </w:numPr>
      </w:pPr>
      <w:r w:rsidRPr="00DA210A">
        <w:rPr>
          <w:b/>
          <w:bCs/>
        </w:rPr>
        <w:t>Temporarily suspend payments</w:t>
      </w:r>
      <w:r w:rsidRPr="00DA210A">
        <w:t xml:space="preserve"> suspected to be linked to chargeback abuse or payment fraud,</w:t>
      </w:r>
    </w:p>
    <w:p w14:paraId="454D9100" w14:textId="77777777" w:rsidR="00DA210A" w:rsidRPr="00DA210A" w:rsidRDefault="00DA210A" w:rsidP="00DA210A">
      <w:pPr>
        <w:numPr>
          <w:ilvl w:val="0"/>
          <w:numId w:val="7"/>
        </w:numPr>
      </w:pPr>
      <w:r w:rsidRPr="00DA210A">
        <w:rPr>
          <w:b/>
          <w:bCs/>
        </w:rPr>
        <w:t>Blacklist users</w:t>
      </w:r>
      <w:r w:rsidRPr="00DA210A">
        <w:t xml:space="preserve"> engaging in multiple failed or fraudulent payment attempts.</w:t>
      </w:r>
    </w:p>
    <w:p w14:paraId="4BC08723" w14:textId="77777777" w:rsidR="00DA210A" w:rsidRPr="00DA210A" w:rsidRDefault="00DA210A" w:rsidP="00DA210A">
      <w:r w:rsidRPr="00DA210A">
        <w:t xml:space="preserve">All payment activity is monitored under </w:t>
      </w:r>
      <w:r w:rsidRPr="00DA210A">
        <w:rPr>
          <w:b/>
          <w:bCs/>
        </w:rPr>
        <w:t>RBI regulations and Anti-Money Laundering (AML) norms</w:t>
      </w:r>
      <w:r w:rsidRPr="00DA210A">
        <w:t>.</w:t>
      </w:r>
    </w:p>
    <w:p w14:paraId="399F12F1" w14:textId="77777777" w:rsidR="00DA210A" w:rsidRDefault="00DA210A" w:rsidP="00DA210A"/>
    <w:p w14:paraId="7A0DCE3E" w14:textId="18316291" w:rsidR="00DA210A" w:rsidRPr="00DA210A" w:rsidRDefault="00DA210A" w:rsidP="00DA210A">
      <w:pPr>
        <w:rPr>
          <w:b/>
          <w:bCs/>
        </w:rPr>
      </w:pPr>
      <w:r w:rsidRPr="00DA210A">
        <w:rPr>
          <w:b/>
          <w:bCs/>
        </w:rPr>
        <w:t>6. Refund Handling (Payment-Specific)</w:t>
      </w:r>
    </w:p>
    <w:p w14:paraId="7EAE169B" w14:textId="77777777" w:rsidR="00DA210A" w:rsidRPr="00DA210A" w:rsidRDefault="00DA210A" w:rsidP="00DA210A">
      <w:r w:rsidRPr="00DA210A">
        <w:t>Refunds for cancelled bookings are handled as follows:</w:t>
      </w:r>
    </w:p>
    <w:p w14:paraId="77A642B3" w14:textId="77777777" w:rsidR="00DA210A" w:rsidRPr="00DA210A" w:rsidRDefault="00DA210A" w:rsidP="00DA210A">
      <w:pPr>
        <w:numPr>
          <w:ilvl w:val="0"/>
          <w:numId w:val="8"/>
        </w:numPr>
      </w:pPr>
      <w:r w:rsidRPr="00DA210A">
        <w:t xml:space="preserve">If the refund is approved (as per the Refund Policy), the amount will be returned to the </w:t>
      </w:r>
      <w:r w:rsidRPr="00DA210A">
        <w:rPr>
          <w:b/>
          <w:bCs/>
        </w:rPr>
        <w:t>original payment method</w:t>
      </w:r>
      <w:r w:rsidRPr="00DA210A">
        <w:t xml:space="preserve"> (credit card, UPI, etc.).</w:t>
      </w:r>
    </w:p>
    <w:p w14:paraId="4059B9C0" w14:textId="77777777" w:rsidR="00DA210A" w:rsidRPr="00DA210A" w:rsidRDefault="00DA210A" w:rsidP="00DA210A">
      <w:pPr>
        <w:numPr>
          <w:ilvl w:val="0"/>
          <w:numId w:val="8"/>
        </w:numPr>
      </w:pPr>
      <w:proofErr w:type="spellStart"/>
      <w:r w:rsidRPr="00DA210A">
        <w:t>Razorpay’s</w:t>
      </w:r>
      <w:proofErr w:type="spellEnd"/>
      <w:r w:rsidRPr="00DA210A">
        <w:t xml:space="preserve"> </w:t>
      </w:r>
      <w:r w:rsidRPr="00DA210A">
        <w:rPr>
          <w:b/>
          <w:bCs/>
        </w:rPr>
        <w:t>3% transaction fee is non-refundable</w:t>
      </w:r>
      <w:r w:rsidRPr="00DA210A">
        <w:t xml:space="preserve"> unless the transaction itself failed.</w:t>
      </w:r>
    </w:p>
    <w:p w14:paraId="4D37C3CE" w14:textId="77777777" w:rsidR="00DA210A" w:rsidRPr="00DA210A" w:rsidRDefault="00DA210A" w:rsidP="00DA210A">
      <w:pPr>
        <w:numPr>
          <w:ilvl w:val="0"/>
          <w:numId w:val="8"/>
        </w:numPr>
      </w:pPr>
      <w:r w:rsidRPr="00DA210A">
        <w:lastRenderedPageBreak/>
        <w:t xml:space="preserve">Refunds are typically processed within </w:t>
      </w:r>
      <w:r w:rsidRPr="00DA210A">
        <w:rPr>
          <w:b/>
          <w:bCs/>
        </w:rPr>
        <w:t>5–7 business days</w:t>
      </w:r>
      <w:r w:rsidRPr="00DA210A">
        <w:t xml:space="preserve"> of approval.</w:t>
      </w:r>
    </w:p>
    <w:p w14:paraId="6F5F937E" w14:textId="77777777" w:rsidR="00DA210A" w:rsidRPr="00DA210A" w:rsidRDefault="00DA210A" w:rsidP="00DA210A">
      <w:r w:rsidRPr="00DA210A">
        <w:t xml:space="preserve">Destination Vista provides an email notification upon refund initiation and </w:t>
      </w:r>
      <w:proofErr w:type="spellStart"/>
      <w:r w:rsidRPr="00DA210A">
        <w:t>Razorpay</w:t>
      </w:r>
      <w:proofErr w:type="spellEnd"/>
      <w:r w:rsidRPr="00DA210A">
        <w:t xml:space="preserve"> sends a confirmation when the funds are credited.</w:t>
      </w:r>
    </w:p>
    <w:p w14:paraId="1BB8F990" w14:textId="77777777" w:rsidR="00DA210A" w:rsidRDefault="00DA210A" w:rsidP="00DA210A"/>
    <w:p w14:paraId="60092D34" w14:textId="5C6B4EC0" w:rsidR="00DA210A" w:rsidRPr="00DA210A" w:rsidRDefault="00DA210A" w:rsidP="00DA210A">
      <w:pPr>
        <w:rPr>
          <w:b/>
          <w:bCs/>
        </w:rPr>
      </w:pPr>
      <w:r w:rsidRPr="00DA210A">
        <w:rPr>
          <w:b/>
          <w:bCs/>
        </w:rPr>
        <w:t>7. Payment Security</w:t>
      </w:r>
    </w:p>
    <w:p w14:paraId="5B180C31" w14:textId="77777777" w:rsidR="00DA210A" w:rsidRPr="00DA210A" w:rsidRDefault="00DA210A" w:rsidP="00DA210A">
      <w:pPr>
        <w:numPr>
          <w:ilvl w:val="0"/>
          <w:numId w:val="9"/>
        </w:numPr>
      </w:pPr>
      <w:r w:rsidRPr="00DA210A">
        <w:t xml:space="preserve">All transactions are protected with </w:t>
      </w:r>
      <w:r w:rsidRPr="00DA210A">
        <w:rPr>
          <w:b/>
          <w:bCs/>
        </w:rPr>
        <w:t>AES encryption</w:t>
      </w:r>
      <w:r w:rsidRPr="00DA210A">
        <w:t xml:space="preserve">, </w:t>
      </w:r>
      <w:r w:rsidRPr="00DA210A">
        <w:rPr>
          <w:b/>
          <w:bCs/>
        </w:rPr>
        <w:t>tokenized checkout</w:t>
      </w:r>
      <w:r w:rsidRPr="00DA210A">
        <w:t xml:space="preserve">, and </w:t>
      </w:r>
      <w:r w:rsidRPr="00DA210A">
        <w:rPr>
          <w:b/>
          <w:bCs/>
        </w:rPr>
        <w:t>multi-factor authentication</w:t>
      </w:r>
      <w:r w:rsidRPr="00DA210A">
        <w:t xml:space="preserve"> (OTP-based).</w:t>
      </w:r>
    </w:p>
    <w:p w14:paraId="449887A5" w14:textId="77777777" w:rsidR="00DA210A" w:rsidRPr="00DA210A" w:rsidRDefault="00DA210A" w:rsidP="00DA210A">
      <w:pPr>
        <w:numPr>
          <w:ilvl w:val="0"/>
          <w:numId w:val="9"/>
        </w:numPr>
      </w:pPr>
      <w:r w:rsidRPr="00DA210A">
        <w:t xml:space="preserve">We partner only with </w:t>
      </w:r>
      <w:r w:rsidRPr="00DA210A">
        <w:rPr>
          <w:b/>
          <w:bCs/>
        </w:rPr>
        <w:t>RBI-licensed payment aggregators</w:t>
      </w:r>
      <w:r w:rsidRPr="00DA210A">
        <w:t xml:space="preserve"> to ensure compliance with Indian financial law.</w:t>
      </w:r>
    </w:p>
    <w:p w14:paraId="2A98A899" w14:textId="77777777" w:rsidR="00DA210A" w:rsidRPr="00DA210A" w:rsidRDefault="00DA210A" w:rsidP="00DA210A">
      <w:pPr>
        <w:numPr>
          <w:ilvl w:val="0"/>
          <w:numId w:val="9"/>
        </w:numPr>
      </w:pPr>
      <w:r w:rsidRPr="00DA210A">
        <w:t>Regular audits are conducted to assess vulnerability, encryption, and fraud-prevention systems.</w:t>
      </w:r>
    </w:p>
    <w:p w14:paraId="0EE99A4D" w14:textId="77777777" w:rsidR="00DA210A" w:rsidRDefault="00DA210A" w:rsidP="00DA210A"/>
    <w:p w14:paraId="42230F95" w14:textId="2A9AC7A4" w:rsidR="00DA210A" w:rsidRPr="00DA210A" w:rsidRDefault="00DA210A" w:rsidP="00DA210A">
      <w:pPr>
        <w:rPr>
          <w:b/>
          <w:bCs/>
        </w:rPr>
      </w:pPr>
      <w:r w:rsidRPr="00DA210A">
        <w:rPr>
          <w:b/>
          <w:bCs/>
        </w:rPr>
        <w:t>8. Governing Law and Dispute Resolution</w:t>
      </w:r>
    </w:p>
    <w:p w14:paraId="5619A011" w14:textId="77777777" w:rsidR="00DA210A" w:rsidRPr="00DA210A" w:rsidRDefault="00DA210A" w:rsidP="00DA210A">
      <w:r w:rsidRPr="00DA210A">
        <w:t xml:space="preserve">This Payment Policy shall be governed by and construed in accordance with the </w:t>
      </w:r>
      <w:r w:rsidRPr="00DA210A">
        <w:rPr>
          <w:b/>
          <w:bCs/>
        </w:rPr>
        <w:t>laws of India</w:t>
      </w:r>
      <w:r w:rsidRPr="00DA210A">
        <w:t>.</w:t>
      </w:r>
    </w:p>
    <w:p w14:paraId="301E9D52" w14:textId="77777777" w:rsidR="00DA210A" w:rsidRPr="00DA210A" w:rsidRDefault="00DA210A" w:rsidP="00DA210A">
      <w:pPr>
        <w:numPr>
          <w:ilvl w:val="0"/>
          <w:numId w:val="10"/>
        </w:numPr>
      </w:pPr>
      <w:r w:rsidRPr="00DA210A">
        <w:t>Disputes related to payment failures, overcharges, refunds, or reconciliation must first be addressed via:</w:t>
      </w:r>
    </w:p>
    <w:p w14:paraId="218610E8" w14:textId="77777777" w:rsidR="00DA210A" w:rsidRPr="00DA210A" w:rsidRDefault="00DA210A" w:rsidP="00DA210A">
      <w:pPr>
        <w:numPr>
          <w:ilvl w:val="1"/>
          <w:numId w:val="10"/>
        </w:numPr>
      </w:pPr>
      <w:r w:rsidRPr="00DA210A">
        <w:rPr>
          <w:rFonts w:ascii="Segoe UI Emoji" w:hAnsi="Segoe UI Emoji" w:cs="Segoe UI Emoji"/>
        </w:rPr>
        <w:t>📧</w:t>
      </w:r>
      <w:r w:rsidRPr="00DA210A">
        <w:t xml:space="preserve"> </w:t>
      </w:r>
      <w:hyperlink r:id="rId5" w:history="1">
        <w:r w:rsidRPr="00DA210A">
          <w:rPr>
            <w:rStyle w:val="Hyperlink"/>
            <w:b/>
            <w:bCs/>
          </w:rPr>
          <w:t>support@destinationvista.in</w:t>
        </w:r>
      </w:hyperlink>
    </w:p>
    <w:p w14:paraId="2F435E03" w14:textId="77777777" w:rsidR="00DA210A" w:rsidRPr="00DA210A" w:rsidRDefault="00DA210A" w:rsidP="00DA210A">
      <w:pPr>
        <w:numPr>
          <w:ilvl w:val="1"/>
          <w:numId w:val="10"/>
        </w:numPr>
      </w:pPr>
      <w:r w:rsidRPr="00DA210A">
        <w:rPr>
          <w:rFonts w:ascii="Segoe UI Emoji" w:hAnsi="Segoe UI Emoji" w:cs="Segoe UI Emoji"/>
        </w:rPr>
        <w:t>📞</w:t>
      </w:r>
      <w:r w:rsidRPr="00DA210A">
        <w:t xml:space="preserve"> [Support Number]</w:t>
      </w:r>
    </w:p>
    <w:p w14:paraId="467A68BD" w14:textId="77777777" w:rsidR="00DA210A" w:rsidRPr="00DA210A" w:rsidRDefault="00DA210A" w:rsidP="00DA210A">
      <w:pPr>
        <w:numPr>
          <w:ilvl w:val="0"/>
          <w:numId w:val="10"/>
        </w:numPr>
      </w:pPr>
      <w:r w:rsidRPr="00DA210A">
        <w:t xml:space="preserve">If unresolved within 15 business days, the dispute may be escalated under Indian consumer law and settled under the jurisdiction of courts in </w:t>
      </w:r>
      <w:r w:rsidRPr="00DA210A">
        <w:rPr>
          <w:b/>
          <w:bCs/>
        </w:rPr>
        <w:t>[Insert City – e.g., Mumbai, Delhi]</w:t>
      </w:r>
      <w:r w:rsidRPr="00DA210A">
        <w:t>.</w:t>
      </w:r>
    </w:p>
    <w:p w14:paraId="0F2C7C2E" w14:textId="77777777" w:rsidR="00DA210A" w:rsidRDefault="00DA210A" w:rsidP="00DA210A"/>
    <w:p w14:paraId="62FC3E9C" w14:textId="1CC00FD7" w:rsidR="00DA210A" w:rsidRPr="00DA210A" w:rsidRDefault="00DA210A" w:rsidP="00DA210A">
      <w:pPr>
        <w:rPr>
          <w:b/>
          <w:bCs/>
        </w:rPr>
      </w:pPr>
      <w:r w:rsidRPr="00DA210A">
        <w:rPr>
          <w:b/>
          <w:bCs/>
        </w:rPr>
        <w:t>Contact for Payment Queries</w:t>
      </w:r>
    </w:p>
    <w:p w14:paraId="01FACEAD" w14:textId="77777777" w:rsidR="00DA210A" w:rsidRPr="00DA210A" w:rsidRDefault="00DA210A" w:rsidP="00DA210A">
      <w:r w:rsidRPr="00DA210A">
        <w:t>For any payment-related queries or complaints:</w:t>
      </w:r>
    </w:p>
    <w:p w14:paraId="0DD77AD3" w14:textId="3DB9318C" w:rsidR="00DA210A" w:rsidRPr="00DA210A" w:rsidRDefault="00DA210A" w:rsidP="00DA210A">
      <w:pPr>
        <w:numPr>
          <w:ilvl w:val="0"/>
          <w:numId w:val="11"/>
        </w:numPr>
      </w:pPr>
      <w:r w:rsidRPr="00DA210A">
        <w:rPr>
          <w:rFonts w:ascii="Segoe UI Emoji" w:hAnsi="Segoe UI Emoji" w:cs="Segoe UI Emoji"/>
        </w:rPr>
        <w:t>📧</w:t>
      </w:r>
      <w:r w:rsidRPr="00DA210A">
        <w:t xml:space="preserve"> </w:t>
      </w:r>
      <w:hyperlink r:id="rId6" w:history="1">
        <w:r w:rsidR="00247364" w:rsidRPr="00085A4A">
          <w:rPr>
            <w:rStyle w:val="Hyperlink"/>
            <w:b/>
            <w:bCs/>
          </w:rPr>
          <w:t>support</w:t>
        </w:r>
        <w:r w:rsidR="00247364" w:rsidRPr="00DA210A">
          <w:rPr>
            <w:rStyle w:val="Hyperlink"/>
            <w:b/>
            <w:bCs/>
          </w:rPr>
          <w:t>@destinationvista.in</w:t>
        </w:r>
      </w:hyperlink>
    </w:p>
    <w:p w14:paraId="1E8F9812" w14:textId="77777777" w:rsidR="00DA210A" w:rsidRPr="00DA210A" w:rsidRDefault="00DA210A" w:rsidP="00DA210A">
      <w:pPr>
        <w:numPr>
          <w:ilvl w:val="0"/>
          <w:numId w:val="11"/>
        </w:numPr>
      </w:pPr>
      <w:r w:rsidRPr="00DA210A">
        <w:rPr>
          <w:rFonts w:ascii="Segoe UI Emoji" w:hAnsi="Segoe UI Emoji" w:cs="Segoe UI Emoji"/>
        </w:rPr>
        <w:t>📞</w:t>
      </w:r>
      <w:r w:rsidRPr="00DA210A">
        <w:t xml:space="preserve"> </w:t>
      </w:r>
      <w:r w:rsidRPr="00DA210A">
        <w:rPr>
          <w:b/>
          <w:bCs/>
        </w:rPr>
        <w:t>+91-XXXXXXXXXX</w:t>
      </w:r>
    </w:p>
    <w:p w14:paraId="05C9A37D" w14:textId="77777777" w:rsidR="00DA210A" w:rsidRPr="00DA210A" w:rsidRDefault="00DA210A" w:rsidP="00DA210A">
      <w:pPr>
        <w:numPr>
          <w:ilvl w:val="0"/>
          <w:numId w:val="11"/>
        </w:numPr>
      </w:pPr>
      <w:r w:rsidRPr="00DA210A">
        <w:t xml:space="preserve">Response Time: Within </w:t>
      </w:r>
      <w:r w:rsidRPr="00DA210A">
        <w:rPr>
          <w:b/>
          <w:bCs/>
        </w:rPr>
        <w:t>2 business days</w:t>
      </w:r>
    </w:p>
    <w:p w14:paraId="20C02795" w14:textId="77777777" w:rsidR="001610B8" w:rsidRDefault="001610B8"/>
    <w:sectPr w:rsidR="0016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42C2"/>
    <w:multiLevelType w:val="multilevel"/>
    <w:tmpl w:val="B902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317F6"/>
    <w:multiLevelType w:val="multilevel"/>
    <w:tmpl w:val="CC92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62025"/>
    <w:multiLevelType w:val="multilevel"/>
    <w:tmpl w:val="BB88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072B6"/>
    <w:multiLevelType w:val="multilevel"/>
    <w:tmpl w:val="20C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66474"/>
    <w:multiLevelType w:val="multilevel"/>
    <w:tmpl w:val="E338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A3B07"/>
    <w:multiLevelType w:val="multilevel"/>
    <w:tmpl w:val="7FD8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9221E"/>
    <w:multiLevelType w:val="multilevel"/>
    <w:tmpl w:val="FE8E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43A4F"/>
    <w:multiLevelType w:val="multilevel"/>
    <w:tmpl w:val="4DD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A17BF"/>
    <w:multiLevelType w:val="multilevel"/>
    <w:tmpl w:val="632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B5C9C"/>
    <w:multiLevelType w:val="multilevel"/>
    <w:tmpl w:val="339E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C796D"/>
    <w:multiLevelType w:val="multilevel"/>
    <w:tmpl w:val="4DAA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643533">
    <w:abstractNumId w:val="9"/>
  </w:num>
  <w:num w:numId="2" w16cid:durableId="1617563299">
    <w:abstractNumId w:val="0"/>
  </w:num>
  <w:num w:numId="3" w16cid:durableId="1875968037">
    <w:abstractNumId w:val="4"/>
  </w:num>
  <w:num w:numId="4" w16cid:durableId="269438710">
    <w:abstractNumId w:val="6"/>
  </w:num>
  <w:num w:numId="5" w16cid:durableId="614403734">
    <w:abstractNumId w:val="10"/>
  </w:num>
  <w:num w:numId="6" w16cid:durableId="215364068">
    <w:abstractNumId w:val="7"/>
  </w:num>
  <w:num w:numId="7" w16cid:durableId="829756818">
    <w:abstractNumId w:val="1"/>
  </w:num>
  <w:num w:numId="8" w16cid:durableId="1486316501">
    <w:abstractNumId w:val="3"/>
  </w:num>
  <w:num w:numId="9" w16cid:durableId="920331267">
    <w:abstractNumId w:val="2"/>
  </w:num>
  <w:num w:numId="10" w16cid:durableId="1925842985">
    <w:abstractNumId w:val="8"/>
  </w:num>
  <w:num w:numId="11" w16cid:durableId="1021785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0A"/>
    <w:rsid w:val="000768DD"/>
    <w:rsid w:val="001610B8"/>
    <w:rsid w:val="00247364"/>
    <w:rsid w:val="00B673F4"/>
    <w:rsid w:val="00CD510D"/>
    <w:rsid w:val="00D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9DFB"/>
  <w15:chartTrackingRefBased/>
  <w15:docId w15:val="{3598E08C-338B-476E-93A8-A85F9E54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1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destinationvista.in" TargetMode="External"/><Relationship Id="rId5" Type="http://schemas.openxmlformats.org/officeDocument/2006/relationships/hyperlink" Target="mailto:support@destinationvista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Gattawar</dc:creator>
  <cp:keywords/>
  <dc:description/>
  <cp:lastModifiedBy>Omkar Gattawar</cp:lastModifiedBy>
  <cp:revision>3</cp:revision>
  <dcterms:created xsi:type="dcterms:W3CDTF">2025-05-19T22:43:00Z</dcterms:created>
  <dcterms:modified xsi:type="dcterms:W3CDTF">2025-05-19T22:50:00Z</dcterms:modified>
</cp:coreProperties>
</file>