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1BA74" w14:textId="77777777" w:rsidR="0003376D" w:rsidRDefault="0003376D" w:rsidP="0003376D">
      <w:proofErr w:type="spellStart"/>
      <w:r>
        <w:t>Simollanghana</w:t>
      </w:r>
      <w:proofErr w:type="spellEnd"/>
      <w:r>
        <w:t>: A Divine Experience</w:t>
      </w:r>
    </w:p>
    <w:p w14:paraId="6CFAA3A5" w14:textId="77777777" w:rsidR="0003376D" w:rsidRDefault="0003376D" w:rsidP="0003376D">
      <w:r>
        <w:t>By Smt. Vijaya Nadkarni (Mumbai - Thane Sabha)</w:t>
      </w:r>
    </w:p>
    <w:p w14:paraId="6664D0EC" w14:textId="77777777" w:rsidR="0003376D" w:rsidRDefault="0003376D" w:rsidP="0003376D">
      <w:r>
        <w:rPr>
          <w:rFonts w:cs="Mangal"/>
          <w:cs/>
        </w:rPr>
        <w:t>शरीगरभयोनमः</w:t>
      </w:r>
    </w:p>
    <w:p w14:paraId="44AFE1CC" w14:textId="77777777" w:rsidR="0003376D" w:rsidRDefault="0003376D" w:rsidP="0003376D">
      <w:r>
        <w:t xml:space="preserve">The concluding day of the auspicious two-month Chaturmasa period is observed as </w:t>
      </w:r>
      <w:proofErr w:type="spellStart"/>
      <w:r>
        <w:t>Simollanghana</w:t>
      </w:r>
      <w:proofErr w:type="spellEnd"/>
      <w:r>
        <w:t xml:space="preserve">.  This falls on the day after Anantha Chaturdashi (Bhadrapada Shukla Purnima). Derived from the words </w:t>
      </w:r>
      <w:r>
        <w:rPr>
          <w:rFonts w:cs="Mangal"/>
          <w:cs/>
        </w:rPr>
        <w:t>सीमन (</w:t>
      </w:r>
      <w:r>
        <w:t xml:space="preserve">boundary) and </w:t>
      </w:r>
      <w:proofErr w:type="gramStart"/>
      <w:r>
        <w:rPr>
          <w:rFonts w:cs="Mangal"/>
          <w:cs/>
        </w:rPr>
        <w:t>उललङघनम(</w:t>
      </w:r>
      <w:proofErr w:type="gramEnd"/>
      <w:r>
        <w:t xml:space="preserve">crossing over). </w:t>
      </w:r>
      <w:proofErr w:type="spellStart"/>
      <w:r>
        <w:t>Simollanghana</w:t>
      </w:r>
      <w:proofErr w:type="spellEnd"/>
      <w:r>
        <w:t xml:space="preserve"> implies crossing over the boundary </w:t>
      </w:r>
      <w:proofErr w:type="spellStart"/>
      <w:r>
        <w:t>afterhaving</w:t>
      </w:r>
      <w:proofErr w:type="spellEnd"/>
      <w:r>
        <w:t xml:space="preserve"> stayed in a particular place for the </w:t>
      </w:r>
      <w:proofErr w:type="spellStart"/>
      <w:r>
        <w:t>Chaturmasaperiod</w:t>
      </w:r>
      <w:proofErr w:type="spellEnd"/>
      <w:r>
        <w:t xml:space="preserve">. Sadhaka-s offer the </w:t>
      </w:r>
      <w:proofErr w:type="spellStart"/>
      <w:r>
        <w:t>Vayaktika</w:t>
      </w:r>
      <w:proofErr w:type="spellEnd"/>
      <w:r>
        <w:t xml:space="preserve"> Sadhana-s undertaken by them during Chaturmasa at the Feet of the Devata-s and Guruparampara, with a prayer of gratitude for their successful completion. Forgiveness is also sought for any mistakes in the performance of their sadhana-s.</w:t>
      </w:r>
    </w:p>
    <w:p w14:paraId="2A7636D0" w14:textId="77777777" w:rsidR="0003376D" w:rsidRDefault="0003376D" w:rsidP="0003376D">
      <w:r>
        <w:t>Pujana by H.H. Swamiji</w:t>
      </w:r>
    </w:p>
    <w:p w14:paraId="14218C07" w14:textId="77777777" w:rsidR="0003376D" w:rsidRDefault="0003376D" w:rsidP="0003376D">
      <w:r>
        <w:t xml:space="preserve">On this day, in the early hours of the </w:t>
      </w:r>
      <w:proofErr w:type="spellStart"/>
      <w:proofErr w:type="gramStart"/>
      <w:r>
        <w:t>evening,H.H</w:t>
      </w:r>
      <w:proofErr w:type="spellEnd"/>
      <w:r>
        <w:t>.</w:t>
      </w:r>
      <w:proofErr w:type="gramEnd"/>
      <w:r>
        <w:t xml:space="preserve"> Swamiji arrives at a riverbank closest to the place where He has been observing Chaturmasa (River Indrayani at Karla this year, 2022). A beautifully decorated pandal is set up and preparations for the Puja-s are made beforehand. First, Swamiji performs 'Shri Ganesha Pujana' followed by 'Adi Shankaracharya Pujana'. Watching these Puja-s is a divine experience for the sadhaka-s who gather from far and wide for this special occasion. After the puja, the sadhaka-s present join Pujya Swamiji in chanting the ' Shri </w:t>
      </w:r>
      <w:proofErr w:type="spellStart"/>
      <w:r>
        <w:t>Dakshinamurti</w:t>
      </w:r>
      <w:proofErr w:type="spellEnd"/>
      <w:r>
        <w:t xml:space="preserve"> Stotra'. A Bhat mam then recites one of the chapters of the Shrimad Bhagawadgita.  </w:t>
      </w:r>
    </w:p>
    <w:p w14:paraId="6605A070" w14:textId="77777777" w:rsidR="0003376D" w:rsidRDefault="0003376D" w:rsidP="0003376D">
      <w:r>
        <w:t>H.H. Swamiji performing Adi Shankaracharya Pujana</w:t>
      </w:r>
    </w:p>
    <w:p w14:paraId="00E8D5DD" w14:textId="77777777" w:rsidR="0003376D" w:rsidRDefault="0003376D" w:rsidP="0003376D">
      <w:r>
        <w:t xml:space="preserve">Thereafter, H.H. Swamiji proceeds to the river where 'Ganga Pujana' is performed. Reverence to the rivers is an important part of our tradition, and no </w:t>
      </w:r>
      <w:proofErr w:type="spellStart"/>
      <w:r>
        <w:t>pujana</w:t>
      </w:r>
      <w:proofErr w:type="spellEnd"/>
      <w:r>
        <w:t xml:space="preserve"> is complete without '</w:t>
      </w:r>
      <w:r>
        <w:rPr>
          <w:rFonts w:cs="Mangal"/>
          <w:cs/>
        </w:rPr>
        <w:t>आवाहनम</w:t>
      </w:r>
      <w:r>
        <w:t>' to the sacred rivers. This is our way of paying tribute to nature.</w:t>
      </w:r>
    </w:p>
    <w:p w14:paraId="7F612558" w14:textId="77777777" w:rsidR="0003376D" w:rsidRDefault="0003376D" w:rsidP="0003376D">
      <w:r>
        <w:t xml:space="preserve">H.H. Swamiji performing </w:t>
      </w:r>
      <w:proofErr w:type="spellStart"/>
      <w:r>
        <w:t>GangaPujana</w:t>
      </w:r>
      <w:proofErr w:type="spellEnd"/>
    </w:p>
    <w:p w14:paraId="4CE2ABA9" w14:textId="77777777" w:rsidR="0003376D" w:rsidRDefault="0003376D" w:rsidP="0003376D">
      <w:r>
        <w:t xml:space="preserve"> After the Arati, Pujya Swamiji proceeds to a boat for ' </w:t>
      </w:r>
      <w:r>
        <w:rPr>
          <w:rFonts w:cs="Mangal"/>
          <w:cs/>
        </w:rPr>
        <w:t>नौकाविहार</w:t>
      </w:r>
      <w:r>
        <w:t xml:space="preserve">'. The boat is decorated with flowers and </w:t>
      </w:r>
      <w:proofErr w:type="spellStart"/>
      <w:r>
        <w:t>Swamijisails</w:t>
      </w:r>
      <w:proofErr w:type="spellEnd"/>
      <w:r>
        <w:t xml:space="preserve"> across the river to the opposite bank. The Bhat mam-s, the President of the Shri Chitrapur Math Standing Committee, and the Convener of that year’s Chaturmasa accompany H.H. Swamiji in the boat. Watching our Guru waving enthusiastically from the opposite bank provides sadhaka-s with the warm assurance-"I promise to ferry you across this samsara." The river valley reverberates with bhajana-s </w:t>
      </w:r>
      <w:proofErr w:type="spellStart"/>
      <w:r>
        <w:t>asPujya</w:t>
      </w:r>
      <w:proofErr w:type="spellEnd"/>
      <w:r>
        <w:t xml:space="preserve"> </w:t>
      </w:r>
      <w:proofErr w:type="spellStart"/>
      <w:r>
        <w:t>Swamijireturns</w:t>
      </w:r>
      <w:proofErr w:type="spellEnd"/>
      <w:r>
        <w:t xml:space="preserve"> to the eager sadhaka-s who welcome Him with '</w:t>
      </w:r>
      <w:proofErr w:type="spellStart"/>
      <w:r>
        <w:t>Jaijaikara</w:t>
      </w:r>
      <w:proofErr w:type="spellEnd"/>
      <w:r>
        <w:t xml:space="preserve">-s' and chants of 'Hara </w:t>
      </w:r>
      <w:proofErr w:type="spellStart"/>
      <w:r>
        <w:t>Hara</w:t>
      </w:r>
      <w:proofErr w:type="spellEnd"/>
      <w:r>
        <w:t xml:space="preserve"> Mahadeva.'</w:t>
      </w:r>
    </w:p>
    <w:p w14:paraId="2EE0602A" w14:textId="77777777" w:rsidR="0003376D" w:rsidRDefault="0003376D" w:rsidP="0003376D">
      <w:r>
        <w:rPr>
          <w:rFonts w:cs="Mangal"/>
          <w:cs/>
        </w:rPr>
        <w:t>नौका विहार</w:t>
      </w:r>
    </w:p>
    <w:p w14:paraId="70D60911" w14:textId="77777777" w:rsidR="0003376D" w:rsidRDefault="0003376D" w:rsidP="0003376D">
      <w:r>
        <w:t xml:space="preserve"> H.H. Swamiji then returns to the Math, and as the stars slowly begin to make their appearance, the sadhaka-</w:t>
      </w:r>
      <w:proofErr w:type="spellStart"/>
      <w:r>
        <w:t>seagerly</w:t>
      </w:r>
      <w:proofErr w:type="spellEnd"/>
      <w:r>
        <w:t xml:space="preserve"> await the </w:t>
      </w:r>
      <w:proofErr w:type="spellStart"/>
      <w:r>
        <w:t>ShobhaYatra</w:t>
      </w:r>
      <w:proofErr w:type="spellEnd"/>
      <w:r>
        <w:t>.</w:t>
      </w:r>
    </w:p>
    <w:p w14:paraId="5E26BAE6" w14:textId="77777777" w:rsidR="0003376D" w:rsidRDefault="0003376D" w:rsidP="0003376D">
      <w:r>
        <w:t>Shobha Yatra</w:t>
      </w:r>
    </w:p>
    <w:p w14:paraId="0EDCEEC9" w14:textId="77777777" w:rsidR="0003376D" w:rsidRDefault="0003376D" w:rsidP="0003376D">
      <w:r>
        <w:t>H.H. Swamiji ascends a Ratha that is beautifully decorated with flowers and lights, and to the beat of drums, the procession embarks. Melodious bhajana-s are sung by the sadhaka-s, children and elders alike. Looking at H.H. Swamiji, we realize "</w:t>
      </w:r>
      <w:r>
        <w:rPr>
          <w:rFonts w:cs="Mangal"/>
          <w:cs/>
        </w:rPr>
        <w:t xml:space="preserve">दवगररपणयता". </w:t>
      </w:r>
      <w:r>
        <w:t xml:space="preserve">Swamiji's radiant smile fills our heart with joy and bliss. When Pujya Swamiji waves His hand towards us, we perceive the ever-present </w:t>
      </w:r>
      <w:proofErr w:type="spellStart"/>
      <w:r>
        <w:t>Ashirvada</w:t>
      </w:r>
      <w:proofErr w:type="spellEnd"/>
      <w:r>
        <w:t xml:space="preserve"> and Prasada of the Gurushakti being showered on us. Sadhaka-s offer flowers, fruits and Arati to the </w:t>
      </w:r>
      <w:proofErr w:type="spellStart"/>
      <w:r>
        <w:t>Gurudevata</w:t>
      </w:r>
      <w:proofErr w:type="spellEnd"/>
      <w:r>
        <w:t>.</w:t>
      </w:r>
    </w:p>
    <w:p w14:paraId="4CC157B5" w14:textId="77777777" w:rsidR="0003376D" w:rsidRDefault="0003376D" w:rsidP="0003376D">
      <w:r>
        <w:t xml:space="preserve"> Shobha Yatra</w:t>
      </w:r>
    </w:p>
    <w:p w14:paraId="304E878F" w14:textId="77777777" w:rsidR="0003376D" w:rsidRDefault="0003376D" w:rsidP="0003376D">
      <w:r>
        <w:t xml:space="preserve">The procession then returns to the Math and H.H. Swamiji alights from the Ratha where He is welcomed with a </w:t>
      </w:r>
      <w:proofErr w:type="spellStart"/>
      <w:r>
        <w:t>Purnakumbha</w:t>
      </w:r>
      <w:proofErr w:type="spellEnd"/>
      <w:r>
        <w:t xml:space="preserve"> Swagata. A Dharma Sabha and Shri Paduka Pujana ensue. Despite the long procession, sadhaka-s feel invigorated </w:t>
      </w:r>
      <w:proofErr w:type="spellStart"/>
      <w:r>
        <w:t>andare</w:t>
      </w:r>
      <w:proofErr w:type="spellEnd"/>
      <w:r>
        <w:t xml:space="preserve"> brimming with enthusiasm to listen </w:t>
      </w:r>
      <w:proofErr w:type="spellStart"/>
      <w:r>
        <w:t>toH.H</w:t>
      </w:r>
      <w:proofErr w:type="spellEnd"/>
      <w:r>
        <w:t xml:space="preserve">. Swamiji's Ashirvachana. Swamiji's assuring words that everyone's sadhana has been placed at the Lotus Feet of our Parama Guru and </w:t>
      </w:r>
      <w:r>
        <w:lastRenderedPageBreak/>
        <w:t xml:space="preserve">the </w:t>
      </w:r>
      <w:proofErr w:type="spellStart"/>
      <w:r>
        <w:t>Guruparamparaelevates</w:t>
      </w:r>
      <w:proofErr w:type="spellEnd"/>
      <w:r>
        <w:t xml:space="preserve"> us to a higher </w:t>
      </w:r>
      <w:proofErr w:type="spellStart"/>
      <w:proofErr w:type="gramStart"/>
      <w:r>
        <w:t>level.As</w:t>
      </w:r>
      <w:proofErr w:type="spellEnd"/>
      <w:proofErr w:type="gramEnd"/>
      <w:r>
        <w:t xml:space="preserve"> we chant the </w:t>
      </w:r>
      <w:proofErr w:type="spellStart"/>
      <w:r>
        <w:t>Dipanamaskara</w:t>
      </w:r>
      <w:proofErr w:type="spellEnd"/>
      <w:r>
        <w:t xml:space="preserve">, we sincerely pray for guidance from Swamiji that we may continue to make progress on the spiritual path. </w:t>
      </w:r>
    </w:p>
    <w:p w14:paraId="44D5E1A4" w14:textId="4FB33365" w:rsidR="004F40BC" w:rsidRPr="0003376D" w:rsidRDefault="0003376D" w:rsidP="0003376D">
      <w:r>
        <w:t xml:space="preserve">KotiKoti </w:t>
      </w:r>
      <w:proofErr w:type="spellStart"/>
      <w:r>
        <w:t>Pranama</w:t>
      </w:r>
      <w:proofErr w:type="spellEnd"/>
      <w:r>
        <w:t>-s to H.H. Swamiji and to our Divine Guruparampara.</w:t>
      </w:r>
    </w:p>
    <w:sectPr w:rsidR="004F40BC" w:rsidRPr="0003376D" w:rsidSect="004F40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BC"/>
    <w:rsid w:val="0003376D"/>
    <w:rsid w:val="00423843"/>
    <w:rsid w:val="004F40BC"/>
    <w:rsid w:val="00AA6723"/>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AD0D"/>
  <w15:chartTrackingRefBased/>
  <w15:docId w15:val="{07E7DF28-7F1D-4239-8794-DAF11E82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0B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F40B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F40B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F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B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F40B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F40B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F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0BC"/>
    <w:rPr>
      <w:rFonts w:eastAsiaTheme="majorEastAsia" w:cstheme="majorBidi"/>
      <w:color w:val="272727" w:themeColor="text1" w:themeTint="D8"/>
    </w:rPr>
  </w:style>
  <w:style w:type="paragraph" w:styleId="Title">
    <w:name w:val="Title"/>
    <w:basedOn w:val="Normal"/>
    <w:next w:val="Normal"/>
    <w:link w:val="TitleChar"/>
    <w:uiPriority w:val="10"/>
    <w:qFormat/>
    <w:rsid w:val="004F40B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F40B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F40B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F40B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F40BC"/>
    <w:pPr>
      <w:spacing w:before="160"/>
      <w:jc w:val="center"/>
    </w:pPr>
    <w:rPr>
      <w:i/>
      <w:iCs/>
      <w:color w:val="404040" w:themeColor="text1" w:themeTint="BF"/>
    </w:rPr>
  </w:style>
  <w:style w:type="character" w:customStyle="1" w:styleId="QuoteChar">
    <w:name w:val="Quote Char"/>
    <w:basedOn w:val="DefaultParagraphFont"/>
    <w:link w:val="Quote"/>
    <w:uiPriority w:val="29"/>
    <w:rsid w:val="004F40BC"/>
    <w:rPr>
      <w:i/>
      <w:iCs/>
      <w:color w:val="404040" w:themeColor="text1" w:themeTint="BF"/>
    </w:rPr>
  </w:style>
  <w:style w:type="paragraph" w:styleId="ListParagraph">
    <w:name w:val="List Paragraph"/>
    <w:basedOn w:val="Normal"/>
    <w:uiPriority w:val="34"/>
    <w:qFormat/>
    <w:rsid w:val="004F40BC"/>
    <w:pPr>
      <w:ind w:left="720"/>
      <w:contextualSpacing/>
    </w:pPr>
  </w:style>
  <w:style w:type="character" w:styleId="IntenseEmphasis">
    <w:name w:val="Intense Emphasis"/>
    <w:basedOn w:val="DefaultParagraphFont"/>
    <w:uiPriority w:val="21"/>
    <w:qFormat/>
    <w:rsid w:val="004F40BC"/>
    <w:rPr>
      <w:i/>
      <w:iCs/>
      <w:color w:val="0F4761" w:themeColor="accent1" w:themeShade="BF"/>
    </w:rPr>
  </w:style>
  <w:style w:type="paragraph" w:styleId="IntenseQuote">
    <w:name w:val="Intense Quote"/>
    <w:basedOn w:val="Normal"/>
    <w:next w:val="Normal"/>
    <w:link w:val="IntenseQuoteChar"/>
    <w:uiPriority w:val="30"/>
    <w:qFormat/>
    <w:rsid w:val="004F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0BC"/>
    <w:rPr>
      <w:i/>
      <w:iCs/>
      <w:color w:val="0F4761" w:themeColor="accent1" w:themeShade="BF"/>
    </w:rPr>
  </w:style>
  <w:style w:type="character" w:styleId="IntenseReference">
    <w:name w:val="Intense Reference"/>
    <w:basedOn w:val="DefaultParagraphFont"/>
    <w:uiPriority w:val="32"/>
    <w:qFormat/>
    <w:rsid w:val="004F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2025-01-18T04:26:00Z</dcterms:created>
  <dcterms:modified xsi:type="dcterms:W3CDTF">2025-01-18T04:26:00Z</dcterms:modified>
</cp:coreProperties>
</file>