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b/>
          <w:bCs/>
          <w:color w:val="1F6B75"/>
          <w:sz w:val="36"/>
          <w:szCs w:val="36"/>
        </w:rPr>
        <w:t xml:space="preserve">MAINCRAFTS TECHNOLOGY</w:t>
      </w:r>
    </w:p>
    <w:p>
      <w:pPr>
        <w:spacing w:after="600"/>
        <w:jc w:val="center"/>
      </w:pPr>
      <w:r>
        <w:rPr>
          <w:color w:val="444444"/>
          <w:sz w:val="24"/>
          <w:szCs w:val="24"/>
        </w:rPr>
        <w:t xml:space="preserve">Cybersecurity &amp; Ethical Hacking Internship</w:t>
      </w:r>
    </w:p>
    <w:p>
      <w:pPr>
        <w:pBdr>
          <w:top w:val="single" w:color="1F6B75" w:sz="8"/>
          <w:bottom w:val="single" w:color="1F6B75" w:sz="8"/>
        </w:pBdr>
        <w:spacing w:after="400" w:before="400"/>
        <w:jc w:val="center"/>
      </w:pPr>
      <w:r>
        <w:rPr>
          <w:b/>
          <w:bCs/>
          <w:color w:val="1A1A1A"/>
          <w:sz w:val="40"/>
          <w:szCs w:val="40"/>
        </w:rPr>
        <w:t xml:space="preserve">TASK 2: BUILD YOUR PERSONAL CYBERSECURITY LAB</w:t>
      </w:r>
    </w:p>
    <w:p>
      <w:pPr>
        <w:spacing w:after="6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DDEE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 Name</w:t>
            </w:r>
          </w:p>
        </w:tc>
        <w:tc>
          <w:tcPr>
            <w:tcW w:type="dxa" w:w="6200"/>
            <w:shd w:fill="F7FB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Vaibhav Raj Singh Rathore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 ID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MT5902</w:t>
            </w:r>
          </w:p>
        </w:tc>
      </w:tr>
      <w:tr>
        <w:tc>
          <w:tcPr>
            <w:tcW w:type="dxa" w:w="2800"/>
            <w:shd w:fill="DDEE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200"/>
            <w:shd w:fill="F7FB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University of Petroleum and Energy Studies (UPES), Dehradun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Program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BCA (AI/ML) — Semester III</w:t>
            </w:r>
          </w:p>
        </w:tc>
      </w:tr>
      <w:tr>
        <w:tc>
          <w:tcPr>
            <w:tcW w:type="dxa" w:w="2800"/>
            <w:shd w:fill="DDEE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Internship</w:t>
            </w:r>
          </w:p>
        </w:tc>
        <w:tc>
          <w:tcPr>
            <w:tcW w:type="dxa" w:w="6200"/>
            <w:shd w:fill="F7FB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Cybersecurity &amp; Ethical Hacking — Maincrafts Technology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June – August 2026 (8 Weeks)</w:t>
            </w:r>
          </w:p>
        </w:tc>
      </w:tr>
      <w:tr>
        <w:tc>
          <w:tcPr>
            <w:tcW w:type="dxa" w:w="2800"/>
            <w:shd w:fill="DDEE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200"/>
            <w:shd w:fill="F7FB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Task 2 — Build Your Personal Cybersecurity Lab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July 5,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75" w:sz="6"/>
        </w:pBdr>
        <w:spacing w:after="200" w:before="400"/>
      </w:pPr>
      <w:r>
        <w:t xml:space="preserve">1. Objective</w:t>
      </w:r>
    </w:p>
    <w:p>
      <w:pPr>
        <w:spacing w:after="120"/>
      </w:pPr>
      <w:r>
        <w:rPr>
          <w:b w:val="false"/>
          <w:bCs w:val="false"/>
          <w:color w:val="444444"/>
          <w:sz w:val="22"/>
          <w:szCs w:val="22"/>
        </w:rPr>
        <w:t xml:space="preserve">The objective of this task is to build a safe and isolated cybersecurity practice environment on a personal computer. This hands-on lab serves as the foundation for all future tasks such as vulnerability assessment, web application testing, exploitation practice, and incident response.</w:t>
      </w:r>
    </w:p>
    <w:p>
      <w:pPr>
        <w:spacing w:after="200"/>
      </w:pPr>
    </w:p>
    <w:p>
      <w:pPr>
        <w:spacing w:after="120"/>
      </w:pPr>
      <w:r>
        <w:rPr>
          <w:b/>
          <w:bCs/>
          <w:color w:val="444444"/>
          <w:sz w:val="22"/>
          <w:szCs w:val="22"/>
        </w:rPr>
        <w:t xml:space="preserve">The following were created as part of this lab: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1 Attacker Machine — Kali Linux 2026.1 (VirtualBox VM)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1 Vulnerable Target Application — OWASP Juice Shop (Docker on Ubuntu Server 24.04)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Proper Network Segmentation — NAT (internet) + Host-Only (lab traffic)</w:t>
      </w:r>
    </w:p>
    <w:p>
      <w:pPr>
        <w:spacing w:after="200"/>
      </w:pPr>
    </w:p>
    <w:p>
      <w:pPr>
        <w:pStyle w:val="Heading1"/>
        <w:pBdr>
          <w:bottom w:val="single" w:color="1F6B75" w:sz="6"/>
        </w:pBdr>
        <w:spacing w:after="200" w:before="400"/>
      </w:pPr>
      <w:r>
        <w:t xml:space="preserve">2. Host System Specifications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DDEE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6200"/>
            <w:shd w:fill="F7FB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ASUS Vivobook Go E1504FA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Processor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AMD Ryzen 5 7520U with Radeon Graphics @ 2.80 GHz</w:t>
            </w:r>
          </w:p>
        </w:tc>
      </w:tr>
      <w:tr>
        <w:tc>
          <w:tcPr>
            <w:tcW w:type="dxa" w:w="2800"/>
            <w:shd w:fill="DDEE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Installed RAM</w:t>
            </w:r>
          </w:p>
        </w:tc>
        <w:tc>
          <w:tcPr>
            <w:tcW w:type="dxa" w:w="6200"/>
            <w:shd w:fill="F7FB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16.0 GB (15.3 GB usable)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477 GB (178 GB free)</w:t>
            </w:r>
          </w:p>
        </w:tc>
      </w:tr>
      <w:tr>
        <w:tc>
          <w:tcPr>
            <w:tcW w:type="dxa" w:w="2800"/>
            <w:shd w:fill="DDEE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200"/>
            <w:shd w:fill="F7FB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Windows 11 (64-bit)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Virtualization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Oracle VirtualBox 7.x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B75" w:sz="6"/>
        </w:pBdr>
        <w:spacing w:after="200" w:before="400"/>
      </w:pPr>
      <w:r>
        <w:t xml:space="preserve">3. Lab Architecture</w:t>
      </w:r>
    </w:p>
    <w:p>
      <w:pPr>
        <w:spacing w:after="120"/>
      </w:pPr>
      <w:r>
        <w:rPr>
          <w:b w:val="false"/>
          <w:bCs w:val="false"/>
          <w:color w:val="444444"/>
          <w:sz w:val="22"/>
          <w:szCs w:val="22"/>
        </w:rPr>
        <w:t xml:space="preserve">The lab uses a two-VM setup with isolated Host-Only networking for attack traffic and NAT for internet access during setup.</w:t>
      </w:r>
    </w:p>
    <w:p>
      <w:pPr>
        <w:spacing w:after="200"/>
      </w:pP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│         Host System (Windows 11)        │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│                                         │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│   ┌─────────────┐  ┌────────────────┐  │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│   │  Kali Linux │  │  Ubuntu Server │  │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│   │  (Attacker) │  │  + Juice Shop  │  │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│   │192.168.56.x │  │192.168.56.102  │  │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│   └──────┬──────┘  └───────┬────────┘  │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│          └────── eth1 ──────┘           │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│              Host-Only Network          │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│              192.168.56.0/24            │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│   NAT → Internet (for updates only)     │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└─────────────────────────────────────────┘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1"/>
        <w:pBdr>
          <w:bottom w:val="single" w:color="1F6B75" w:sz="6"/>
        </w:pBdr>
        <w:spacing w:after="200" w:before="400"/>
      </w:pPr>
      <w:r>
        <w:t xml:space="preserve">4. Step-by-Step Implementation</w:t>
      </w:r>
    </w:p>
    <w:p>
      <w:pPr>
        <w:pStyle w:val="Heading2"/>
        <w:spacing w:after="150" w:before="300"/>
      </w:pPr>
      <w:r>
        <w:t xml:space="preserve">Step 1: VirtualBox Installation &amp; Network Setup</w:t>
      </w:r>
    </w:p>
    <w:p>
      <w:pPr>
        <w:spacing w:after="120"/>
      </w:pPr>
      <w:r>
        <w:rPr>
          <w:b w:val="false"/>
          <w:bCs w:val="false"/>
          <w:color w:val="444444"/>
          <w:sz w:val="22"/>
          <w:szCs w:val="22"/>
        </w:rPr>
        <w:t xml:space="preserve">VirtualBox was installed on the Windows 11 host. A Host-Only network (vboxnet0) was created using VBoxManage CLI with subnet 192.168.56.0/24 to isolate lab traffic from the real network.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Step 2: Kali Linux VM Deployment</w:t>
      </w:r>
    </w:p>
    <w:p>
      <w:pPr>
        <w:spacing w:after="120"/>
      </w:pPr>
      <w:r>
        <w:rPr>
          <w:b w:val="false"/>
          <w:bCs w:val="false"/>
          <w:color w:val="444444"/>
          <w:sz w:val="22"/>
          <w:szCs w:val="22"/>
        </w:rPr>
        <w:t xml:space="preserve">The pre-built Kali Linux 2026.1 VirtualBox image was downloaded, extracted using 7-Zip, and imported via File → Import Appliance. The VM was configured with 2 CPUs, 4 GB RAM, Adapter 1 as NAT, and Adapter 2 as Host-Only (vboxnet0).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Step 3: Ubuntu Server + Juice Shop Deployment</w:t>
      </w:r>
    </w:p>
    <w:p>
      <w:pPr>
        <w:spacing w:after="120"/>
      </w:pPr>
      <w:r>
        <w:rPr>
          <w:b w:val="false"/>
          <w:bCs w:val="false"/>
          <w:color w:val="444444"/>
          <w:sz w:val="22"/>
          <w:szCs w:val="22"/>
        </w:rPr>
        <w:t xml:space="preserve">Ubuntu Server 24.04.4 LTS was installed on a second VM with 1 CPU, 2 GB RAM, and 15 GB disk. After installation, Docker was installed and OWASP Juice Shop was deployed using the following commands: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sudo apt update &amp;&amp; sudo apt install -y docker.io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sudo docker run -d -p 3000:3000 --name juice bkimminich/juice-shop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sudo ip addr add 192.168.56.102/24 dev enp0s8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Target VM IP Configuration</w:t>
      </w:r>
    </w:p>
    <w:p>
      <w:pPr>
        <w:spacing w:after="120"/>
      </w:pPr>
      <w:r>
        <w:rPr>
          <w:b w:val="false"/>
          <w:bCs w:val="false"/>
          <w:color w:val="444444"/>
          <w:sz w:val="22"/>
          <w:szCs w:val="22"/>
        </w:rPr>
        <w:t xml:space="preserve">The target VM was assigned IP 192.168.56.102 on the Host-Only interface (enp0s8) as shown below:</w:t>
      </w:r>
    </w:p>
    <w:p>
      <w:pPr>
        <w:spacing w:after="80" w:before="15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Screenshot 1: Target VM 'ip a' output showing 192.168.56.102 on enp0s8</w:t>
      </w:r>
    </w:p>
    <w:p>
      <w:pPr>
        <w:spacing w:after="200"/>
      </w:pPr>
    </w:p>
    <w:p>
      <w:pPr>
        <w:pStyle w:val="Heading1"/>
        <w:pBdr>
          <w:bottom w:val="single" w:color="1F6B75" w:sz="6"/>
        </w:pBdr>
        <w:spacing w:after="200" w:before="400"/>
      </w:pPr>
      <w:r>
        <w:t xml:space="preserve">5. Connectivity Verification</w:t>
      </w:r>
    </w:p>
    <w:p>
      <w:pPr>
        <w:pStyle w:val="Heading2"/>
        <w:spacing w:after="150" w:before="300"/>
      </w:pPr>
      <w:r>
        <w:t xml:space="preserve">Ping &amp; Nmap Scan from Kali</w:t>
      </w:r>
    </w:p>
    <w:p>
      <w:pPr>
        <w:spacing w:after="120"/>
      </w:pPr>
      <w:r>
        <w:rPr>
          <w:b w:val="false"/>
          <w:bCs w:val="false"/>
          <w:color w:val="444444"/>
          <w:sz w:val="22"/>
          <w:szCs w:val="22"/>
        </w:rPr>
        <w:t xml:space="preserve">From the Kali attacker machine, connectivity to the target was verified using ping and Nmap port scan: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ping -c 4 192.168.56.102</w:t>
      </w:r>
    </w:p>
    <w:p>
      <w:pPr>
        <w:shd w:fill="EEEEEE" w:val="clear"/>
        <w:spacing w:after="80"/>
        <w:ind w:left="600"/>
      </w:pPr>
      <w:r>
        <w:rPr>
          <w:rFonts w:ascii="Courier New" w:cs="Courier New" w:eastAsia="Courier New" w:hAnsi="Courier New"/>
          <w:color w:val="1F6B75"/>
          <w:sz w:val="20"/>
          <w:szCs w:val="20"/>
        </w:rPr>
        <w:t xml:space="preserve">nmap -p 3000 -sV 192.168.56.102</w:t>
      </w:r>
    </w:p>
    <w:p>
      <w:pPr>
        <w:spacing w:after="200"/>
      </w:pPr>
    </w:p>
    <w:p>
      <w:pPr>
        <w:spacing w:after="80" w:before="15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Screenshot 2: Ping showing 0% packet loss &amp; Nmap confirming port 3000 open on target</w:t>
      </w:r>
    </w:p>
    <w:p>
      <w:pPr>
        <w:spacing w:after="200"/>
      </w:pPr>
    </w:p>
    <w:p>
      <w:pPr>
        <w:pStyle w:val="Heading1"/>
        <w:pBdr>
          <w:bottom w:val="single" w:color="1F6B75" w:sz="6"/>
        </w:pBdr>
        <w:spacing w:after="200" w:before="400"/>
      </w:pPr>
      <w:r>
        <w:t xml:space="preserve">6. OWASP Juice Shop Access</w:t>
      </w:r>
    </w:p>
    <w:p>
      <w:pPr>
        <w:spacing w:after="120"/>
      </w:pPr>
      <w:r>
        <w:rPr>
          <w:b w:val="false"/>
          <w:bCs w:val="false"/>
          <w:color w:val="444444"/>
          <w:sz w:val="22"/>
          <w:szCs w:val="22"/>
        </w:rPr>
        <w:t xml:space="preserve">OWASP Juice Shop was successfully accessed from Kali's Firefox browser at http://192.168.56.102:3000, confirming the vulnerable web application is running and reachable from the attacker machine.</w:t>
      </w:r>
    </w:p>
    <w:p>
      <w:pPr>
        <w:spacing w:after="200"/>
      </w:pPr>
    </w:p>
    <w:p>
      <w:pPr>
        <w:spacing w:after="80" w:before="15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Screenshot 3: OWASP Juice Shop homepage loaded in Kali Firefox at http://192.168.56.102:3000</w:t>
      </w:r>
    </w:p>
    <w:p>
      <w:pPr>
        <w:spacing w:after="200"/>
      </w:pPr>
    </w:p>
    <w:p>
      <w:pPr>
        <w:pStyle w:val="Heading1"/>
        <w:pBdr>
          <w:bottom w:val="single" w:color="1F6B75" w:sz="6"/>
        </w:pBdr>
        <w:spacing w:after="200" w:before="400"/>
      </w:pPr>
      <w:r>
        <w:t xml:space="preserve">7. Tool Validation</w:t>
      </w:r>
    </w:p>
    <w:p>
      <w:pPr>
        <w:pStyle w:val="Heading2"/>
        <w:spacing w:after="150" w:before="300"/>
      </w:pPr>
      <w:r>
        <w:t xml:space="preserve">Burp Suite — HTTP Traffic Interception</w:t>
      </w:r>
    </w:p>
    <w:p>
      <w:pPr>
        <w:spacing w:after="120"/>
      </w:pPr>
      <w:r>
        <w:rPr>
          <w:b w:val="false"/>
          <w:bCs w:val="false"/>
          <w:color w:val="444444"/>
          <w:sz w:val="22"/>
          <w:szCs w:val="22"/>
        </w:rPr>
        <w:t xml:space="preserve">Burp Suite Community Edition was launched in Kali. Firefox was configured to proxy through 127.0.0.1:8080. HTTP requests to and from Juice Shop were successfully intercepted, demonstrating man-in-the-middle proxy capability.</w:t>
      </w:r>
    </w:p>
    <w:p>
      <w:pPr>
        <w:spacing w:after="200"/>
      </w:pPr>
    </w:p>
    <w:p>
      <w:pPr>
        <w:spacing w:after="80" w:before="15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Screenshot 4: Burp Suite HTTP history showing intercepted requests to 192.168.56.102:3000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Wireshark — Packet Capture &amp; Analysis</w:t>
      </w:r>
    </w:p>
    <w:p>
      <w:pPr>
        <w:spacing w:after="120"/>
      </w:pPr>
      <w:r>
        <w:rPr>
          <w:b w:val="false"/>
          <w:bCs w:val="false"/>
          <w:color w:val="444444"/>
          <w:sz w:val="22"/>
          <w:szCs w:val="22"/>
        </w:rPr>
        <w:t xml:space="preserve">Wireshark was used to capture live network traffic on the eth0 interface. A curl request was sent to the Juice Shop target. Packets were filtered using ip.addr == 192.168.56.102, confirming bidirectional TCP/HTTP traffic between Kali and the target.</w:t>
      </w:r>
    </w:p>
    <w:p>
      <w:pPr>
        <w:spacing w:after="200"/>
      </w:pPr>
    </w:p>
    <w:p>
      <w:pPr>
        <w:spacing w:after="80" w:before="15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Screenshot 5: Wireshark filtered packet capture showing TCP/HTTP traffic to 192.168.56.102</w:t>
      </w:r>
    </w:p>
    <w:p>
      <w:pPr>
        <w:spacing w:after="200"/>
      </w:pPr>
    </w:p>
    <w:p>
      <w:pPr>
        <w:pStyle w:val="Heading1"/>
        <w:pBdr>
          <w:bottom w:val="single" w:color="1F6B75" w:sz="6"/>
        </w:pBdr>
        <w:spacing w:after="200" w:before="400"/>
      </w:pPr>
      <w:r>
        <w:t xml:space="preserve">8. Learning Outcomes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DDEE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Virtualization</w:t>
            </w:r>
          </w:p>
        </w:tc>
        <w:tc>
          <w:tcPr>
            <w:tcW w:type="dxa" w:w="6200"/>
            <w:shd w:fill="F7FB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Successfully ran two isolated VMs simultaneously for pentesting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 Isolation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NAT + Host-Only networking prevented real-world exposure</w:t>
            </w:r>
          </w:p>
        </w:tc>
      </w:tr>
      <w:tr>
        <w:tc>
          <w:tcPr>
            <w:tcW w:type="dxa" w:w="2800"/>
            <w:shd w:fill="DDEE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 Target Setup</w:t>
            </w:r>
          </w:p>
        </w:tc>
        <w:tc>
          <w:tcPr>
            <w:tcW w:type="dxa" w:w="6200"/>
            <w:shd w:fill="F7FB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Deployed OWASP Juice Shop via Docker on Ubuntu Server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Basic Networking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Configured NAT vs Host-Only, subnets, manual IP assignment</w:t>
            </w:r>
          </w:p>
        </w:tc>
      </w:tr>
      <w:tr>
        <w:tc>
          <w:tcPr>
            <w:tcW w:type="dxa" w:w="2800"/>
            <w:shd w:fill="DDEE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 Awareness</w:t>
            </w:r>
          </w:p>
        </w:tc>
        <w:tc>
          <w:tcPr>
            <w:tcW w:type="dxa" w:w="6200"/>
            <w:shd w:fill="F7FB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Validated Nmap, Burp Suite, and Wireshark in lab environment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B75" w:sz="6"/>
        </w:pBdr>
        <w:spacing w:after="200" w:before="400"/>
      </w:pPr>
      <w:r>
        <w:t xml:space="preserve">9. Conclusion</w:t>
      </w:r>
    </w:p>
    <w:p>
      <w:pPr>
        <w:spacing w:after="120"/>
      </w:pPr>
      <w:r>
        <w:rPr>
          <w:b w:val="false"/>
          <w:bCs w:val="false"/>
          <w:color w:val="444444"/>
          <w:sz w:val="22"/>
          <w:szCs w:val="22"/>
        </w:rPr>
        <w:t xml:space="preserve">The personal cybersecurity lab was successfully built and fully validated. The two-VM architecture with Kali Linux as the attacker and Ubuntu Server running OWASP Juice Shop as the target, connected via Host-Only networking, provides a safe and isolated environment for all future pentesting tasks. All required tools — Nmap, Burp Suite, Wireshark, Docker, and VirtualBox — were confirmed working. This lab will serve as the foundation for upcoming tasks including vulnerability assessment, web application exploitation, and incident response.</w:t>
      </w:r>
    </w:p>
    <w:p>
      <w:pPr>
        <w:spacing w:after="200"/>
      </w:pP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End of Report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6B75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ccbc19c83f339b2053d4a7816a1d898a89cd413.png"/><Relationship Id="rId8" Type="http://schemas.openxmlformats.org/officeDocument/2006/relationships/image" Target="media/2db0085f0c4960acbae35062ddff11655122305e.png"/><Relationship Id="rId9" Type="http://schemas.openxmlformats.org/officeDocument/2006/relationships/image" Target="media/3a18ddb1451db16010654e63c0ef0c2820fb0b65.png"/><Relationship Id="rId10" Type="http://schemas.openxmlformats.org/officeDocument/2006/relationships/image" Target="media/bc8527dd73db4392999adebf468d79a2a22931a1.png"/><Relationship Id="rId11" Type="http://schemas.openxmlformats.org/officeDocument/2006/relationships/image" Target="media/012b7eccd39a79fa81dd1e6a8e584b6e11e6ddb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2026-07-05T17:31:22.302Z</dcterms:created>
  <dcterms:modified xsi:type="dcterms:W3CDTF">2026-07-05T17:31:22.303Z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