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93C9D" w14:textId="75924CB9" w:rsidR="008758EA" w:rsidRPr="00225707" w:rsidRDefault="00DC4063" w:rsidP="00427FB0">
      <w:pPr>
        <w:pStyle w:val="Heading1"/>
        <w:numPr>
          <w:ilvl w:val="0"/>
          <w:numId w:val="0"/>
        </w:numPr>
        <w:shd w:val="clear" w:color="auto" w:fill="FFFFFF"/>
        <w:rPr>
          <w:rFonts w:ascii="Segoe UI" w:eastAsia="Times New Roman" w:hAnsi="Segoe UI" w:cs="Segoe UI"/>
          <w:color w:val="222832"/>
          <w:lang w:val="en-IN"/>
        </w:rPr>
      </w:pPr>
      <w:bookmarkStart w:id="0" w:name="_Hlk164057832"/>
      <w:r w:rsidRPr="00DE6595">
        <w:rPr>
          <w:sz w:val="48"/>
          <w:szCs w:val="48"/>
          <w:shd w:val="clear" w:color="auto" w:fill="FFFFFF"/>
        </w:rPr>
        <w:t xml:space="preserve">Enhancing Carpooling through </w:t>
      </w:r>
      <w:r w:rsidR="00016B9F">
        <w:rPr>
          <w:sz w:val="48"/>
          <w:szCs w:val="48"/>
          <w:shd w:val="clear" w:color="auto" w:fill="FFFFFF"/>
        </w:rPr>
        <w:t>XG-Boo</w:t>
      </w:r>
      <w:r w:rsidR="00602462">
        <w:rPr>
          <w:sz w:val="48"/>
          <w:szCs w:val="48"/>
          <w:shd w:val="clear" w:color="auto" w:fill="FFFFFF"/>
        </w:rPr>
        <w:t xml:space="preserve">st </w:t>
      </w:r>
      <w:r w:rsidR="00602462" w:rsidRPr="00602462">
        <w:rPr>
          <w:color w:val="111111"/>
          <w:sz w:val="48"/>
          <w:szCs w:val="48"/>
          <w:shd w:val="clear" w:color="auto" w:fill="FFFFFF"/>
        </w:rPr>
        <w:t>&amp;</w:t>
      </w:r>
      <w:r w:rsidR="00602462">
        <w:rPr>
          <w:color w:val="111111"/>
          <w:sz w:val="48"/>
          <w:szCs w:val="48"/>
          <w:shd w:val="clear" w:color="auto" w:fill="FFFFFF"/>
        </w:rPr>
        <w:t xml:space="preserve"> </w:t>
      </w:r>
      <w:r w:rsidR="00F766DF" w:rsidRPr="00F766DF">
        <w:rPr>
          <w:color w:val="222832"/>
          <w:sz w:val="48"/>
          <w:szCs w:val="48"/>
        </w:rPr>
        <w:t>Random</w:t>
      </w:r>
      <w:r w:rsidR="00F766DF">
        <w:rPr>
          <w:color w:val="222832"/>
          <w:sz w:val="48"/>
          <w:szCs w:val="48"/>
        </w:rPr>
        <w:t xml:space="preserve"> </w:t>
      </w:r>
      <w:r w:rsidR="00F766DF" w:rsidRPr="00F766DF">
        <w:rPr>
          <w:color w:val="222832"/>
          <w:sz w:val="48"/>
          <w:szCs w:val="48"/>
        </w:rPr>
        <w:t>Forest</w:t>
      </w:r>
      <w:r w:rsidR="00F766DF">
        <w:rPr>
          <w:color w:val="222832"/>
          <w:sz w:val="48"/>
          <w:szCs w:val="48"/>
        </w:rPr>
        <w:t xml:space="preserve"> </w:t>
      </w:r>
      <w:r w:rsidR="00F766DF" w:rsidRPr="00F766DF">
        <w:rPr>
          <w:color w:val="222832"/>
          <w:sz w:val="48"/>
          <w:szCs w:val="48"/>
        </w:rPr>
        <w:t>Regressor</w:t>
      </w:r>
    </w:p>
    <w:p w14:paraId="05C77C0E" w14:textId="5104B1E2" w:rsidR="003A03DF" w:rsidRPr="00DE6595" w:rsidRDefault="00DE6595" w:rsidP="00462DAA">
      <w:pPr>
        <w:pStyle w:val="Heading1"/>
        <w:numPr>
          <w:ilvl w:val="0"/>
          <w:numId w:val="0"/>
        </w:numPr>
        <w:rPr>
          <w:sz w:val="18"/>
          <w:szCs w:val="18"/>
        </w:rPr>
      </w:pPr>
      <w:r w:rsidRPr="00DE6595">
        <w:rPr>
          <w:sz w:val="18"/>
          <w:szCs w:val="18"/>
        </w:rPr>
        <w:t xml:space="preserve">                       </w:t>
      </w:r>
      <w:r w:rsidR="003A03DF" w:rsidRPr="00DE6595">
        <w:rPr>
          <w:sz w:val="18"/>
          <w:szCs w:val="18"/>
        </w:rPr>
        <w:t>1</w:t>
      </w:r>
      <w:r w:rsidR="003A03DF" w:rsidRPr="00DE6595">
        <w:rPr>
          <w:sz w:val="18"/>
          <w:szCs w:val="18"/>
          <w:vertAlign w:val="superscript"/>
        </w:rPr>
        <w:t xml:space="preserve">st </w:t>
      </w:r>
      <w:r w:rsidR="003A03DF" w:rsidRPr="00DE6595">
        <w:rPr>
          <w:sz w:val="18"/>
          <w:szCs w:val="18"/>
        </w:rPr>
        <w:t>Mr. Vaibhav Rautela</w:t>
      </w:r>
    </w:p>
    <w:p w14:paraId="089C3BB0" w14:textId="73394C9C" w:rsidR="001A18FF" w:rsidRPr="00DE6595" w:rsidRDefault="003A03DF" w:rsidP="00462DAA">
      <w:pPr>
        <w:pStyle w:val="NoSpacing"/>
        <w:spacing w:line="360" w:lineRule="auto"/>
        <w:jc w:val="center"/>
        <w:rPr>
          <w:rFonts w:ascii="Times New Roman" w:hAnsi="Times New Roman" w:cs="Times New Roman"/>
          <w:color w:val="auto"/>
          <w:sz w:val="18"/>
          <w:szCs w:val="18"/>
        </w:rPr>
      </w:pPr>
      <w:r w:rsidRPr="00DE6595">
        <w:rPr>
          <w:rFonts w:ascii="Times New Roman" w:hAnsi="Times New Roman" w:cs="Times New Roman"/>
          <w:i/>
          <w:color w:val="auto"/>
          <w:sz w:val="18"/>
          <w:szCs w:val="18"/>
        </w:rPr>
        <w:t>Department of Computer Science and Engineering</w:t>
      </w:r>
      <w:r w:rsidR="00C00803" w:rsidRPr="00DE6595">
        <w:rPr>
          <w:rFonts w:ascii="Times New Roman" w:hAnsi="Times New Roman" w:cs="Times New Roman"/>
          <w:i/>
          <w:color w:val="auto"/>
          <w:sz w:val="18"/>
          <w:szCs w:val="18"/>
        </w:rPr>
        <w:t xml:space="preserve">, </w:t>
      </w:r>
      <w:r w:rsidRPr="00DE6595">
        <w:rPr>
          <w:rFonts w:ascii="Times New Roman" w:hAnsi="Times New Roman" w:cs="Times New Roman"/>
          <w:i/>
          <w:color w:val="auto"/>
          <w:sz w:val="18"/>
          <w:szCs w:val="18"/>
        </w:rPr>
        <w:t>D</w:t>
      </w:r>
      <w:r w:rsidRPr="00DE6595">
        <w:rPr>
          <w:rFonts w:ascii="Times New Roman" w:hAnsi="Times New Roman" w:cs="Times New Roman"/>
          <w:color w:val="auto"/>
          <w:sz w:val="18"/>
          <w:szCs w:val="18"/>
        </w:rPr>
        <w:t>ehradun, India</w:t>
      </w:r>
    </w:p>
    <w:p w14:paraId="0A7F9B3C" w14:textId="157B98A2" w:rsidR="0058274F" w:rsidRPr="00DE6595" w:rsidRDefault="00462DAA" w:rsidP="00462DAA">
      <w:pPr>
        <w:pStyle w:val="NoSpacing"/>
        <w:spacing w:line="360" w:lineRule="auto"/>
        <w:rPr>
          <w:rFonts w:ascii="Times New Roman" w:hAnsi="Times New Roman" w:cs="Times New Roman"/>
          <w:color w:val="auto"/>
          <w:sz w:val="18"/>
          <w:szCs w:val="18"/>
        </w:rPr>
      </w:pPr>
      <w:r w:rsidRPr="00DE6595">
        <w:rPr>
          <w:rFonts w:ascii="Times New Roman" w:hAnsi="Times New Roman" w:cs="Times New Roman"/>
          <w:color w:val="auto"/>
          <w:sz w:val="18"/>
          <w:szCs w:val="18"/>
          <w:vertAlign w:val="superscript"/>
        </w:rPr>
        <w:t xml:space="preserve">                                                                                               </w:t>
      </w:r>
      <w:r w:rsidR="00DE6595" w:rsidRPr="00DE6595">
        <w:rPr>
          <w:rFonts w:ascii="Times New Roman" w:hAnsi="Times New Roman" w:cs="Times New Roman"/>
          <w:color w:val="auto"/>
          <w:sz w:val="18"/>
          <w:szCs w:val="18"/>
          <w:vertAlign w:val="superscript"/>
        </w:rPr>
        <w:t xml:space="preserve">               </w:t>
      </w:r>
      <w:r w:rsidRPr="00DE6595">
        <w:rPr>
          <w:rFonts w:ascii="Times New Roman" w:hAnsi="Times New Roman" w:cs="Times New Roman"/>
          <w:color w:val="auto"/>
          <w:sz w:val="18"/>
          <w:szCs w:val="18"/>
          <w:vertAlign w:val="superscript"/>
        </w:rPr>
        <w:t xml:space="preserve"> </w:t>
      </w:r>
      <w:r w:rsidRPr="00DE6595">
        <w:rPr>
          <w:rFonts w:ascii="Times New Roman" w:hAnsi="Times New Roman" w:cs="Times New Roman"/>
          <w:color w:val="4472C4" w:themeColor="accent1"/>
          <w:sz w:val="18"/>
          <w:szCs w:val="18"/>
          <w:vertAlign w:val="superscript"/>
        </w:rPr>
        <w:t xml:space="preserve"> </w:t>
      </w:r>
      <w:r w:rsidR="003A03DF" w:rsidRPr="00DE6595">
        <w:rPr>
          <w:rFonts w:ascii="Times New Roman" w:hAnsi="Times New Roman" w:cs="Times New Roman"/>
          <w:color w:val="4472C4" w:themeColor="accent1"/>
          <w:sz w:val="18"/>
          <w:szCs w:val="18"/>
          <w:vertAlign w:val="superscript"/>
        </w:rPr>
        <w:t>1</w:t>
      </w:r>
      <w:hyperlink r:id="rId8" w:history="1">
        <w:r w:rsidR="0058274F" w:rsidRPr="00DE6595">
          <w:rPr>
            <w:rStyle w:val="Hyperlink"/>
            <w:rFonts w:ascii="Times New Roman" w:hAnsi="Times New Roman" w:cs="Times New Roman"/>
            <w:color w:val="4472C4" w:themeColor="accent1"/>
            <w:sz w:val="18"/>
            <w:szCs w:val="18"/>
            <w:vertAlign w:val="superscript"/>
          </w:rPr>
          <w:t>VAIBHAVRAUTELA.21011354@gehu.ac.in</w:t>
        </w:r>
      </w:hyperlink>
    </w:p>
    <w:p w14:paraId="32BA92EF" w14:textId="77777777" w:rsidR="008758EA" w:rsidRDefault="008758EA" w:rsidP="008758EA">
      <w:pPr>
        <w:pStyle w:val="NoSpacing"/>
        <w:rPr>
          <w:rFonts w:ascii="Times New Roman" w:hAnsi="Times New Roman" w:cs="Times New Roman"/>
          <w:color w:val="auto"/>
          <w:sz w:val="18"/>
          <w:szCs w:val="18"/>
        </w:rPr>
      </w:pPr>
    </w:p>
    <w:p w14:paraId="01F1C4BF" w14:textId="77777777" w:rsidR="00DE6595" w:rsidRPr="00DE6595" w:rsidRDefault="00DE6595" w:rsidP="008758EA">
      <w:pPr>
        <w:pStyle w:val="NoSpacing"/>
        <w:rPr>
          <w:rFonts w:ascii="Times New Roman" w:hAnsi="Times New Roman" w:cs="Times New Roman"/>
          <w:color w:val="auto"/>
          <w:sz w:val="18"/>
          <w:szCs w:val="18"/>
        </w:rPr>
        <w:sectPr w:rsidR="00DE6595" w:rsidRPr="00DE6595" w:rsidSect="00DD5EB2">
          <w:type w:val="continuous"/>
          <w:pgSz w:w="12240" w:h="15840"/>
          <w:pgMar w:top="1011" w:right="979" w:bottom="1468" w:left="780" w:header="720" w:footer="720" w:gutter="0"/>
          <w:cols w:space="244"/>
        </w:sectPr>
      </w:pPr>
    </w:p>
    <w:p w14:paraId="0A2D2C87" w14:textId="15570BC2" w:rsidR="009D6061" w:rsidRPr="00DE6595" w:rsidRDefault="00815A5A" w:rsidP="00DE6595">
      <w:pPr>
        <w:pStyle w:val="NoSpacing"/>
        <w:ind w:left="0"/>
        <w:rPr>
          <w:rFonts w:ascii="Times New Roman" w:hAnsi="Times New Roman" w:cs="Times New Roman"/>
          <w:i/>
          <w:color w:val="auto"/>
          <w:sz w:val="18"/>
          <w:szCs w:val="18"/>
        </w:rPr>
      </w:pPr>
      <w:r w:rsidRPr="00DE6595">
        <w:rPr>
          <w:rFonts w:ascii="Times New Roman" w:hAnsi="Times New Roman" w:cs="Times New Roman"/>
          <w:b/>
          <w:bCs/>
          <w:i/>
          <w:color w:val="auto"/>
          <w:sz w:val="18"/>
          <w:szCs w:val="18"/>
        </w:rPr>
        <w:t>Abstract —</w:t>
      </w:r>
      <w:r w:rsidR="00670E0A" w:rsidRPr="00DE6595">
        <w:rPr>
          <w:rFonts w:ascii="Times New Roman" w:hAnsi="Times New Roman" w:cs="Times New Roman"/>
          <w:b/>
          <w:bCs/>
          <w:i/>
          <w:color w:val="auto"/>
          <w:sz w:val="18"/>
          <w:szCs w:val="18"/>
        </w:rPr>
        <w:t xml:space="preserve"> India is a huge country with the highest population of one billion four hundred twenty-eight million six hundred twenty-seven thousand six hundred sixty-three</w:t>
      </w:r>
      <w:r w:rsidR="00211E25" w:rsidRPr="00DE6595">
        <w:rPr>
          <w:rFonts w:ascii="Times New Roman" w:hAnsi="Times New Roman" w:cs="Times New Roman"/>
          <w:b/>
          <w:bCs/>
          <w:i/>
          <w:color w:val="auto"/>
          <w:sz w:val="18"/>
          <w:szCs w:val="18"/>
        </w:rPr>
        <w:t xml:space="preserve"> </w:t>
      </w:r>
      <w:r w:rsidR="00211E25" w:rsidRPr="00DE6595">
        <w:rPr>
          <w:rFonts w:ascii="Times New Roman" w:eastAsia="Times New Roman" w:hAnsi="Times New Roman" w:cs="Times New Roman"/>
          <w:b/>
          <w:bCs/>
          <w:i/>
          <w:color w:val="auto"/>
          <w:sz w:val="18"/>
          <w:szCs w:val="18"/>
        </w:rPr>
        <w:t>Cities</w:t>
      </w:r>
      <w:r w:rsidR="0021536D" w:rsidRPr="00DE6595">
        <w:rPr>
          <w:rFonts w:ascii="Times New Roman" w:eastAsia="Times New Roman" w:hAnsi="Times New Roman" w:cs="Times New Roman"/>
          <w:b/>
          <w:bCs/>
          <w:i/>
          <w:color w:val="auto"/>
          <w:sz w:val="18"/>
          <w:szCs w:val="18"/>
        </w:rPr>
        <w:t xml:space="preserve"> as the population is increasing day my day. </w:t>
      </w:r>
      <w:hyperlink r:id="rId9" w:tgtFrame="_blank" w:history="1">
        <w:r w:rsidR="0021536D" w:rsidRPr="00DE6595">
          <w:rPr>
            <w:rStyle w:val="Strong"/>
            <w:rFonts w:ascii="Times New Roman" w:hAnsi="Times New Roman" w:cs="Times New Roman"/>
            <w:i/>
            <w:color w:val="auto"/>
            <w:sz w:val="18"/>
            <w:szCs w:val="18"/>
            <w:shd w:val="clear" w:color="auto" w:fill="FFFFFF"/>
          </w:rPr>
          <w:t>Non-renewable energy resource</w:t>
        </w:r>
      </w:hyperlink>
      <w:r w:rsidR="0021536D" w:rsidRPr="00DE6595">
        <w:rPr>
          <w:rFonts w:ascii="Times New Roman" w:hAnsi="Times New Roman" w:cs="Times New Roman"/>
          <w:b/>
          <w:bCs/>
          <w:i/>
          <w:color w:val="auto"/>
          <w:sz w:val="18"/>
          <w:szCs w:val="18"/>
        </w:rPr>
        <w:t xml:space="preserve"> consumption by human is also increase</w:t>
      </w:r>
      <w:r w:rsidR="0058274F" w:rsidRPr="00DE6595">
        <w:rPr>
          <w:rFonts w:ascii="Times New Roman" w:hAnsi="Times New Roman" w:cs="Times New Roman"/>
          <w:b/>
          <w:bCs/>
          <w:i/>
          <w:color w:val="auto"/>
          <w:sz w:val="18"/>
          <w:szCs w:val="18"/>
        </w:rPr>
        <w:t xml:space="preserve"> </w:t>
      </w:r>
      <w:r w:rsidR="0058274F" w:rsidRPr="00DE6595">
        <w:rPr>
          <w:rFonts w:ascii="Times New Roman" w:eastAsia="Times New Roman" w:hAnsi="Times New Roman" w:cs="Times New Roman"/>
          <w:b/>
          <w:bCs/>
          <w:i/>
          <w:color w:val="auto"/>
          <w:sz w:val="18"/>
          <w:szCs w:val="18"/>
        </w:rPr>
        <w:t>(for example:</w:t>
      </w:r>
      <w:r w:rsidR="0058274F" w:rsidRPr="00DE6595">
        <w:rPr>
          <w:rStyle w:val="Heading1Char"/>
          <w:b/>
          <w:bCs/>
          <w:i/>
          <w:color w:val="auto"/>
          <w:sz w:val="18"/>
          <w:szCs w:val="18"/>
          <w:shd w:val="clear" w:color="auto" w:fill="FFFFFF"/>
        </w:rPr>
        <w:t xml:space="preserve"> </w:t>
      </w:r>
      <w:r w:rsidR="0058274F" w:rsidRPr="00DE6595">
        <w:rPr>
          <w:rStyle w:val="Strong"/>
          <w:rFonts w:ascii="Times New Roman" w:hAnsi="Times New Roman" w:cs="Times New Roman"/>
          <w:i/>
          <w:color w:val="auto"/>
          <w:sz w:val="18"/>
          <w:szCs w:val="18"/>
          <w:shd w:val="clear" w:color="auto" w:fill="FFFFFF"/>
        </w:rPr>
        <w:t>Oil</w:t>
      </w:r>
      <w:r w:rsidR="0058274F" w:rsidRPr="00DE6595">
        <w:rPr>
          <w:rFonts w:ascii="Times New Roman" w:hAnsi="Times New Roman" w:cs="Times New Roman"/>
          <w:i/>
          <w:color w:val="auto"/>
          <w:sz w:val="18"/>
          <w:szCs w:val="18"/>
          <w:shd w:val="clear" w:color="auto" w:fill="FFFFFF"/>
        </w:rPr>
        <w:t>,</w:t>
      </w:r>
      <w:r w:rsidR="0058274F" w:rsidRPr="00DE6595">
        <w:rPr>
          <w:rStyle w:val="Strong"/>
          <w:rFonts w:ascii="Times New Roman" w:hAnsi="Times New Roman" w:cs="Times New Roman"/>
          <w:i/>
          <w:color w:val="auto"/>
          <w:sz w:val="18"/>
          <w:szCs w:val="18"/>
          <w:shd w:val="clear" w:color="auto" w:fill="FFFFFF"/>
        </w:rPr>
        <w:t> Uranium</w:t>
      </w:r>
      <w:r w:rsidR="0058274F" w:rsidRPr="00DE6595">
        <w:rPr>
          <w:rFonts w:ascii="Times New Roman" w:hAnsi="Times New Roman" w:cs="Times New Roman"/>
          <w:i/>
          <w:color w:val="auto"/>
          <w:sz w:val="18"/>
          <w:szCs w:val="18"/>
          <w:shd w:val="clear" w:color="auto" w:fill="FFFFFF"/>
        </w:rPr>
        <w:t>,</w:t>
      </w:r>
      <w:r w:rsidR="0058274F" w:rsidRPr="00DE6595">
        <w:rPr>
          <w:rStyle w:val="Strong"/>
          <w:rFonts w:ascii="Times New Roman" w:hAnsi="Times New Roman" w:cs="Times New Roman"/>
          <w:i/>
          <w:color w:val="auto"/>
          <w:sz w:val="18"/>
          <w:szCs w:val="18"/>
          <w:shd w:val="clear" w:color="auto" w:fill="FFFFFF"/>
        </w:rPr>
        <w:t> Natural Gas, Coal)</w:t>
      </w:r>
      <w:r w:rsidR="0058274F" w:rsidRPr="00DE6595">
        <w:rPr>
          <w:rFonts w:ascii="Times New Roman" w:hAnsi="Times New Roman" w:cs="Times New Roman"/>
          <w:i/>
          <w:color w:val="auto"/>
          <w:sz w:val="18"/>
          <w:szCs w:val="18"/>
          <w:shd w:val="clear" w:color="auto" w:fill="FFFFFF"/>
        </w:rPr>
        <w:t>.</w:t>
      </w:r>
      <w:r w:rsidR="0058274F" w:rsidRPr="00DE6595">
        <w:rPr>
          <w:rFonts w:ascii="Times New Roman" w:hAnsi="Times New Roman" w:cs="Times New Roman"/>
          <w:b/>
          <w:bCs/>
          <w:i/>
          <w:color w:val="auto"/>
          <w:sz w:val="18"/>
          <w:szCs w:val="18"/>
          <w:shd w:val="clear" w:color="auto" w:fill="FFFFFF"/>
        </w:rPr>
        <w:t xml:space="preserve">  </w:t>
      </w:r>
      <w:r w:rsidR="003053E5" w:rsidRPr="00DE6595">
        <w:rPr>
          <w:rFonts w:ascii="Times New Roman" w:eastAsia="Times New Roman" w:hAnsi="Times New Roman" w:cs="Times New Roman"/>
          <w:b/>
          <w:bCs/>
          <w:i/>
          <w:color w:val="auto"/>
          <w:sz w:val="18"/>
          <w:szCs w:val="18"/>
        </w:rPr>
        <w:t xml:space="preserve">Due to the abrupt shift in population, traffic congestion, and other issues, the expansion that has altered many cities has resulted in extremely long commutes and altered travel times, which is altering the public transportation systems. </w:t>
      </w:r>
      <w:r w:rsidR="00BD44D9" w:rsidRPr="00DE6595">
        <w:rPr>
          <w:rFonts w:ascii="Times New Roman" w:eastAsia="Times New Roman" w:hAnsi="Times New Roman" w:cs="Times New Roman"/>
          <w:b/>
          <w:bCs/>
          <w:i/>
          <w:color w:val="auto"/>
          <w:sz w:val="18"/>
          <w:szCs w:val="18"/>
        </w:rPr>
        <w:t>These reasons encourage people to use private automobiles, which increases traffic, increases idle hours, the use of a vehicle's its limit is reduced, raises the cost of transportation, and greatly raises vehicle emissions—one of the main environmental issues of our day. Carpooling lowers each person's travel expenses, such as fuel prices, taxes, plus the strain of traveling, by utilizing one vehicle for many users.</w:t>
      </w:r>
      <w:r w:rsidR="00BC0985" w:rsidRPr="00DE6595">
        <w:rPr>
          <w:rFonts w:ascii="Times New Roman" w:eastAsia="Times New Roman" w:hAnsi="Times New Roman" w:cs="Times New Roman"/>
          <w:b/>
          <w:bCs/>
          <w:i/>
          <w:color w:val="auto"/>
          <w:sz w:val="18"/>
          <w:szCs w:val="18"/>
        </w:rPr>
        <w:t xml:space="preserve"> A</w:t>
      </w:r>
      <w:r w:rsidR="00BD44D9" w:rsidRPr="00DE6595">
        <w:rPr>
          <w:rFonts w:ascii="Times New Roman" w:eastAsia="Times New Roman" w:hAnsi="Times New Roman" w:cs="Times New Roman"/>
          <w:b/>
          <w:bCs/>
          <w:i/>
          <w:color w:val="auto"/>
          <w:sz w:val="18"/>
          <w:szCs w:val="18"/>
        </w:rPr>
        <w:t xml:space="preserve">lgorithms </w:t>
      </w:r>
      <w:r w:rsidR="00BC0985" w:rsidRPr="00DE6595">
        <w:rPr>
          <w:rFonts w:ascii="Times New Roman" w:eastAsia="Times New Roman" w:hAnsi="Times New Roman" w:cs="Times New Roman"/>
          <w:b/>
          <w:bCs/>
          <w:i/>
          <w:color w:val="auto"/>
          <w:sz w:val="18"/>
          <w:szCs w:val="18"/>
        </w:rPr>
        <w:t xml:space="preserve">that </w:t>
      </w:r>
      <w:r w:rsidR="00BD44D9" w:rsidRPr="00DE6595">
        <w:rPr>
          <w:rFonts w:ascii="Times New Roman" w:eastAsia="Times New Roman" w:hAnsi="Times New Roman" w:cs="Times New Roman"/>
          <w:b/>
          <w:bCs/>
          <w:i/>
          <w:color w:val="auto"/>
          <w:sz w:val="18"/>
          <w:szCs w:val="18"/>
        </w:rPr>
        <w:t>are used for processing the datasets: The</w:t>
      </w:r>
      <w:r w:rsidR="004A08A2" w:rsidRPr="00DE6595">
        <w:rPr>
          <w:rFonts w:ascii="Times New Roman" w:eastAsia="Times New Roman" w:hAnsi="Times New Roman" w:cs="Times New Roman"/>
          <w:b/>
          <w:bCs/>
          <w:i/>
          <w:color w:val="auto"/>
          <w:sz w:val="18"/>
          <w:szCs w:val="18"/>
        </w:rPr>
        <w:t xml:space="preserve"> </w:t>
      </w:r>
      <w:r w:rsidR="004A08A2" w:rsidRPr="00DE6595">
        <w:rPr>
          <w:rFonts w:ascii="Times New Roman" w:hAnsi="Times New Roman" w:cs="Times New Roman"/>
          <w:b/>
          <w:bCs/>
          <w:i/>
          <w:color w:val="auto"/>
          <w:sz w:val="18"/>
          <w:szCs w:val="18"/>
          <w:shd w:val="clear" w:color="auto" w:fill="FFFFFF"/>
        </w:rPr>
        <w:t>XGBoost model,</w:t>
      </w:r>
      <w:r w:rsidR="00BD44D9" w:rsidRPr="00DE6595">
        <w:rPr>
          <w:rFonts w:ascii="Times New Roman" w:eastAsia="Times New Roman" w:hAnsi="Times New Roman" w:cs="Times New Roman"/>
          <w:b/>
          <w:bCs/>
          <w:i/>
          <w:color w:val="auto"/>
          <w:sz w:val="18"/>
          <w:szCs w:val="18"/>
        </w:rPr>
        <w:t xml:space="preserve"> </w:t>
      </w:r>
      <w:r w:rsidR="00BC0985" w:rsidRPr="00DE6595">
        <w:rPr>
          <w:rFonts w:ascii="Times New Roman" w:eastAsia="Times New Roman" w:hAnsi="Times New Roman" w:cs="Times New Roman"/>
          <w:b/>
          <w:bCs/>
          <w:i/>
          <w:color w:val="auto"/>
          <w:sz w:val="18"/>
          <w:szCs w:val="18"/>
        </w:rPr>
        <w:t>Vecto</w:t>
      </w:r>
      <w:r w:rsidR="002A32D2" w:rsidRPr="00DE6595">
        <w:rPr>
          <w:rFonts w:ascii="Times New Roman" w:eastAsia="Times New Roman" w:hAnsi="Times New Roman" w:cs="Times New Roman"/>
          <w:b/>
          <w:bCs/>
          <w:i/>
          <w:color w:val="auto"/>
          <w:sz w:val="18"/>
          <w:szCs w:val="18"/>
        </w:rPr>
        <w:t>r Autoregression, Support Vector Regres</w:t>
      </w:r>
      <w:r w:rsidR="000334BD" w:rsidRPr="00DE6595">
        <w:rPr>
          <w:rFonts w:ascii="Times New Roman" w:eastAsia="Times New Roman" w:hAnsi="Times New Roman" w:cs="Times New Roman"/>
          <w:b/>
          <w:bCs/>
          <w:i/>
          <w:color w:val="auto"/>
          <w:sz w:val="18"/>
          <w:szCs w:val="18"/>
        </w:rPr>
        <w:t>sion, K-Nearest Neighbor</w:t>
      </w:r>
      <w:r w:rsidR="001D3300" w:rsidRPr="00DE6595">
        <w:rPr>
          <w:rFonts w:ascii="Times New Roman" w:eastAsia="Times New Roman" w:hAnsi="Times New Roman" w:cs="Times New Roman"/>
          <w:b/>
          <w:bCs/>
          <w:i/>
          <w:color w:val="auto"/>
          <w:sz w:val="18"/>
          <w:szCs w:val="18"/>
        </w:rPr>
        <w:t>s</w:t>
      </w:r>
      <w:r w:rsidR="00BD44D9" w:rsidRPr="00DE6595">
        <w:rPr>
          <w:rFonts w:ascii="Times New Roman" w:eastAsia="Times New Roman" w:hAnsi="Times New Roman" w:cs="Times New Roman"/>
          <w:b/>
          <w:bCs/>
          <w:i/>
          <w:color w:val="auto"/>
          <w:sz w:val="18"/>
          <w:szCs w:val="18"/>
        </w:rPr>
        <w:t>.</w:t>
      </w:r>
    </w:p>
    <w:p w14:paraId="658DEAF9" w14:textId="77777777" w:rsidR="001A18FF" w:rsidRPr="00DE6595" w:rsidRDefault="001A18FF" w:rsidP="00DE6595">
      <w:pPr>
        <w:jc w:val="both"/>
        <w:rPr>
          <w:rFonts w:eastAsia="Times New Roman"/>
          <w:b/>
          <w:bCs/>
          <w:i/>
          <w:sz w:val="18"/>
          <w:szCs w:val="18"/>
          <w:lang w:val="en-IN" w:eastAsia="en-IN"/>
        </w:rPr>
      </w:pPr>
    </w:p>
    <w:p w14:paraId="45FD5737" w14:textId="08D1F801" w:rsidR="001A18FF" w:rsidRPr="00DE6595" w:rsidRDefault="001B0578" w:rsidP="00DE6595">
      <w:pPr>
        <w:jc w:val="both"/>
        <w:rPr>
          <w:i/>
          <w:iCs/>
          <w:sz w:val="18"/>
          <w:szCs w:val="18"/>
        </w:rPr>
      </w:pPr>
      <w:r w:rsidRPr="00DE6595">
        <w:rPr>
          <w:i/>
          <w:iCs/>
          <w:sz w:val="18"/>
          <w:szCs w:val="18"/>
        </w:rPr>
        <w:t>Keywords—</w:t>
      </w:r>
      <w:r w:rsidR="004C0FE8" w:rsidRPr="00DE6595">
        <w:rPr>
          <w:i/>
          <w:iCs/>
          <w:sz w:val="18"/>
          <w:szCs w:val="18"/>
        </w:rPr>
        <w:t xml:space="preserve"> eXtreme Gradient Boosting</w:t>
      </w:r>
      <w:r w:rsidR="00E35DCC" w:rsidRPr="00DE6595">
        <w:rPr>
          <w:i/>
          <w:iCs/>
          <w:sz w:val="18"/>
          <w:szCs w:val="18"/>
        </w:rPr>
        <w:t xml:space="preserve"> (</w:t>
      </w:r>
      <w:r w:rsidR="004848F8" w:rsidRPr="00DE6595">
        <w:rPr>
          <w:i/>
          <w:iCs/>
          <w:sz w:val="18"/>
          <w:szCs w:val="18"/>
        </w:rPr>
        <w:t>XGBoo</w:t>
      </w:r>
      <w:r w:rsidR="008E4DAF" w:rsidRPr="00DE6595">
        <w:rPr>
          <w:i/>
          <w:iCs/>
          <w:sz w:val="18"/>
          <w:szCs w:val="18"/>
        </w:rPr>
        <w:t>st</w:t>
      </w:r>
      <w:r w:rsidR="00E35DCC" w:rsidRPr="00DE6595">
        <w:rPr>
          <w:i/>
          <w:iCs/>
          <w:sz w:val="18"/>
          <w:szCs w:val="18"/>
        </w:rPr>
        <w:t>)</w:t>
      </w:r>
      <w:r w:rsidR="004848F8" w:rsidRPr="00DE6595">
        <w:rPr>
          <w:i/>
          <w:iCs/>
          <w:sz w:val="18"/>
          <w:szCs w:val="18"/>
        </w:rPr>
        <w:t>,</w:t>
      </w:r>
      <w:r w:rsidR="005559F3" w:rsidRPr="00DE6595">
        <w:rPr>
          <w:i/>
          <w:iCs/>
          <w:sz w:val="18"/>
          <w:szCs w:val="18"/>
        </w:rPr>
        <w:t xml:space="preserve"> Vector Autoregression (VAR)</w:t>
      </w:r>
      <w:r w:rsidR="004C0FE8" w:rsidRPr="00DE6595">
        <w:rPr>
          <w:i/>
          <w:iCs/>
          <w:sz w:val="18"/>
          <w:szCs w:val="18"/>
        </w:rPr>
        <w:t>,</w:t>
      </w:r>
      <w:r w:rsidR="008E4DAF" w:rsidRPr="00DE6595">
        <w:rPr>
          <w:i/>
          <w:iCs/>
          <w:sz w:val="18"/>
          <w:szCs w:val="18"/>
        </w:rPr>
        <w:t xml:space="preserve"> </w:t>
      </w:r>
      <w:r w:rsidR="00E35DCC" w:rsidRPr="00DE6595">
        <w:rPr>
          <w:i/>
          <w:iCs/>
          <w:sz w:val="18"/>
          <w:szCs w:val="18"/>
        </w:rPr>
        <w:t>Support Vector Regression (SVR)</w:t>
      </w:r>
      <w:r w:rsidR="00AD55BF" w:rsidRPr="00DE6595">
        <w:rPr>
          <w:i/>
          <w:iCs/>
          <w:sz w:val="18"/>
          <w:szCs w:val="18"/>
        </w:rPr>
        <w:t>, K-Nearest Neighbors (</w:t>
      </w:r>
      <w:r w:rsidR="004848F8" w:rsidRPr="00DE6595">
        <w:rPr>
          <w:i/>
          <w:iCs/>
          <w:sz w:val="18"/>
          <w:szCs w:val="18"/>
        </w:rPr>
        <w:t>KNN</w:t>
      </w:r>
      <w:r w:rsidR="00AD55BF" w:rsidRPr="00DE6595">
        <w:rPr>
          <w:i/>
          <w:iCs/>
          <w:sz w:val="18"/>
          <w:szCs w:val="18"/>
        </w:rPr>
        <w:t>)</w:t>
      </w:r>
      <w:r w:rsidR="004848F8" w:rsidRPr="00DE6595">
        <w:rPr>
          <w:i/>
          <w:iCs/>
          <w:sz w:val="18"/>
          <w:szCs w:val="18"/>
        </w:rPr>
        <w:t>,</w:t>
      </w:r>
      <w:r w:rsidR="008E4DAF" w:rsidRPr="00DE6595">
        <w:rPr>
          <w:i/>
          <w:iCs/>
          <w:sz w:val="18"/>
          <w:szCs w:val="18"/>
        </w:rPr>
        <w:t xml:space="preserve"> </w:t>
      </w:r>
      <w:r w:rsidR="00932F9C" w:rsidRPr="00DE6595">
        <w:rPr>
          <w:i/>
          <w:iCs/>
          <w:sz w:val="18"/>
          <w:szCs w:val="18"/>
        </w:rPr>
        <w:t>Parking-Solution</w:t>
      </w:r>
      <w:r w:rsidR="00B544EF" w:rsidRPr="00DE6595">
        <w:rPr>
          <w:i/>
          <w:iCs/>
          <w:sz w:val="18"/>
          <w:szCs w:val="18"/>
        </w:rPr>
        <w:t>.</w:t>
      </w:r>
    </w:p>
    <w:p w14:paraId="528579CF" w14:textId="77777777" w:rsidR="00D20042" w:rsidRPr="00DE6595" w:rsidRDefault="00D20042" w:rsidP="00DE6595">
      <w:pPr>
        <w:jc w:val="both"/>
        <w:rPr>
          <w:i/>
          <w:iCs/>
          <w:sz w:val="18"/>
          <w:szCs w:val="18"/>
        </w:rPr>
      </w:pPr>
    </w:p>
    <w:p w14:paraId="680BCE25" w14:textId="5DFC2BB0" w:rsidR="001A18FF" w:rsidRPr="00DE6595" w:rsidRDefault="00D20042" w:rsidP="00DE6595">
      <w:r w:rsidRPr="00DE6595">
        <w:t xml:space="preserve">I. </w:t>
      </w:r>
      <w:r w:rsidR="00B544EF" w:rsidRPr="00DE6595">
        <w:t>INTRODUCTION:</w:t>
      </w:r>
    </w:p>
    <w:p w14:paraId="5BA06942" w14:textId="77777777" w:rsidR="005B2CE5" w:rsidRPr="00DE6595" w:rsidRDefault="005B2CE5" w:rsidP="00DE6595">
      <w:pPr>
        <w:jc w:val="both"/>
      </w:pPr>
    </w:p>
    <w:p w14:paraId="4A5D99F1" w14:textId="64E33C1A" w:rsidR="001A18FF" w:rsidRPr="00DE6595" w:rsidRDefault="00E259B9" w:rsidP="00DE6595">
      <w:pPr>
        <w:jc w:val="both"/>
        <w:rPr>
          <w:rFonts w:eastAsia="Times New Roman"/>
          <w:lang w:val="en-IN" w:eastAsia="en-IN"/>
        </w:rPr>
      </w:pPr>
      <w:r w:rsidRPr="00DE6595">
        <w:rPr>
          <w:rFonts w:eastAsia="Times New Roman"/>
          <w:lang w:val="en-IN" w:eastAsia="en-IN"/>
        </w:rPr>
        <w:t>Taking use of the empty seats in personal transportation vehicles might lower the costs associated with single occupancy cars—both financial and environmental. Sharing a vehicle and sharing a ride aim to fill those vacant seats by removing extra cars from the road, which lowers pollution and traffic, and by fostering social contact.</w:t>
      </w:r>
      <w:r w:rsidR="001F6DEC" w:rsidRPr="00DE6595">
        <w:rPr>
          <w:rFonts w:eastAsia="Times New Roman"/>
        </w:rPr>
        <w:t xml:space="preserve"> </w:t>
      </w:r>
      <w:r w:rsidR="001F6DEC" w:rsidRPr="00DE6595">
        <w:rPr>
          <w:rFonts w:eastAsia="Times New Roman"/>
          <w:lang w:val="en-IN" w:eastAsia="en-IN"/>
        </w:rPr>
        <w:t>Nevertheless, carpool booking in the past frequently restricted users to preset rider groups and constant schedules—carpooling to an identical location at the same moment with a certain individual or group of individuals.</w:t>
      </w:r>
      <w:r w:rsidR="00771EEF" w:rsidRPr="00DE6595">
        <w:rPr>
          <w:rFonts w:eastAsia="Times New Roman"/>
          <w:lang w:val="en-IN" w:eastAsia="en-IN"/>
        </w:rPr>
        <w:t xml:space="preserve"> Carpooling arrangements can be established using a variety of platforms, such as open websites, social networks, markets, company websites, apps for smartphones, ridesharing companies, and drop-off, places. </w:t>
      </w:r>
      <w:r w:rsidR="00700D55" w:rsidRPr="00DE6595">
        <w:rPr>
          <w:rFonts w:eastAsia="Times New Roman"/>
          <w:lang w:val="en-IN" w:eastAsia="en-IN"/>
        </w:rPr>
        <w:t>It makes it possible for people to travel together to comparable starting and ending points.</w:t>
      </w:r>
      <w:r w:rsidR="003775D3">
        <w:rPr>
          <w:rFonts w:eastAsia="Times New Roman"/>
          <w:lang w:val="en-IN" w:eastAsia="en-IN"/>
        </w:rPr>
        <w:t xml:space="preserve"> </w:t>
      </w:r>
      <w:r w:rsidR="00480100" w:rsidRPr="00DE6595">
        <w:rPr>
          <w:rFonts w:eastAsia="Times New Roman"/>
          <w:lang w:val="en-IN" w:eastAsia="en-IN"/>
        </w:rPr>
        <w:t xml:space="preserve">The study of mathematical algorithms that can automatically get better with practice and with the use of information is known as machine learning, or ML. </w:t>
      </w:r>
      <w:r w:rsidR="006C1784" w:rsidRPr="00DE6595">
        <w:rPr>
          <w:rFonts w:eastAsia="Times New Roman"/>
          <w:lang w:val="en-IN" w:eastAsia="en-IN"/>
        </w:rPr>
        <w:t>It also makes it much easier for anybody to share a ride and can be used to anticipate many characteristics that are needed to execute normal carpooling and long-distance carpooling concurrently [1].</w:t>
      </w:r>
    </w:p>
    <w:p w14:paraId="673510A6" w14:textId="77777777" w:rsidR="001A18FF" w:rsidRDefault="001A18FF" w:rsidP="00DE6595">
      <w:pPr>
        <w:jc w:val="both"/>
        <w:rPr>
          <w:rFonts w:eastAsia="Times New Roman"/>
          <w:lang w:val="en-IN" w:eastAsia="en-IN"/>
        </w:rPr>
      </w:pPr>
    </w:p>
    <w:p w14:paraId="20DC56DC" w14:textId="77777777" w:rsidR="003775D3" w:rsidRPr="00DE6595" w:rsidRDefault="003775D3" w:rsidP="00DE6595">
      <w:pPr>
        <w:jc w:val="both"/>
        <w:rPr>
          <w:rFonts w:eastAsia="Times New Roman"/>
          <w:lang w:val="en-IN" w:eastAsia="en-IN"/>
        </w:rPr>
      </w:pPr>
    </w:p>
    <w:p w14:paraId="06217F51" w14:textId="77777777" w:rsidR="00225707" w:rsidRDefault="00225707" w:rsidP="00DE6595">
      <w:pPr>
        <w:spacing w:after="254"/>
      </w:pPr>
    </w:p>
    <w:p w14:paraId="7098729C" w14:textId="77777777" w:rsidR="00225707" w:rsidRDefault="00225707" w:rsidP="00DE6595">
      <w:pPr>
        <w:spacing w:after="254"/>
      </w:pPr>
    </w:p>
    <w:p w14:paraId="4C14AC62" w14:textId="4E1E0451" w:rsidR="005B2CE5" w:rsidRPr="001F3E43" w:rsidRDefault="001D3300" w:rsidP="00DE6595">
      <w:pPr>
        <w:spacing w:after="254"/>
      </w:pPr>
      <w:r w:rsidRPr="001F3E43">
        <w:t>II. LITERATURE REVIEW</w:t>
      </w:r>
    </w:p>
    <w:p w14:paraId="5EEF6F82" w14:textId="1916F613" w:rsidR="00145C4E" w:rsidRPr="00DE6595" w:rsidRDefault="00145C4E" w:rsidP="001A0FD0">
      <w:pPr>
        <w:jc w:val="both"/>
        <w:rPr>
          <w:rStyle w:val="text"/>
        </w:rPr>
      </w:pPr>
      <w:r w:rsidRPr="001F3E43">
        <w:t xml:space="preserve">Deep Reinforcement Learning algorithm that was used for ride sharing by </w:t>
      </w:r>
      <w:hyperlink r:id="rId10" w:history="1">
        <w:r w:rsidRPr="001F3E43">
          <w:rPr>
            <w:rStyle w:val="Hyperlink"/>
            <w:color w:val="auto"/>
            <w:u w:val="none"/>
            <w:shd w:val="clear" w:color="auto" w:fill="FFFFFF"/>
          </w:rPr>
          <w:t>Abubakr O. Al-Abbasi</w:t>
        </w:r>
      </w:hyperlink>
      <w:r w:rsidRPr="001F3E43">
        <w:t xml:space="preserve"> </w:t>
      </w:r>
      <w:hyperlink r:id="rId11" w:history="1">
        <w:r w:rsidRPr="001F3E43">
          <w:rPr>
            <w:rStyle w:val="Hyperlink"/>
            <w:color w:val="auto"/>
            <w:u w:val="none"/>
            <w:shd w:val="clear" w:color="auto" w:fill="FFFFFF"/>
          </w:rPr>
          <w:t>Arnob Ghosh</w:t>
        </w:r>
      </w:hyperlink>
      <w:r w:rsidRPr="001F3E43">
        <w:t xml:space="preserve"> and </w:t>
      </w:r>
      <w:hyperlink r:id="rId12" w:history="1">
        <w:r w:rsidRPr="001F3E43">
          <w:rPr>
            <w:rStyle w:val="Hyperlink"/>
            <w:color w:val="auto"/>
            <w:u w:val="none"/>
            <w:shd w:val="clear" w:color="auto" w:fill="FFFFFF"/>
          </w:rPr>
          <w:t>Vaneet Aggarwal</w:t>
        </w:r>
      </w:hyperlink>
      <w:r w:rsidR="00E73B35" w:rsidRPr="001F3E43">
        <w:rPr>
          <w:rStyle w:val="Hyperlink"/>
          <w:color w:val="auto"/>
          <w:u w:val="none"/>
          <w:shd w:val="clear" w:color="auto" w:fill="FFFFFF"/>
        </w:rPr>
        <w:t xml:space="preserve"> </w:t>
      </w:r>
      <w:r w:rsidR="00DF5813" w:rsidRPr="001F3E43">
        <w:rPr>
          <w:rStyle w:val="Hyperlink"/>
          <w:color w:val="auto"/>
          <w:u w:val="none"/>
          <w:shd w:val="clear" w:color="auto" w:fill="FFFFFF"/>
        </w:rPr>
        <w:t xml:space="preserve"> published on </w:t>
      </w:r>
      <w:hyperlink r:id="rId13" w:history="1">
        <w:r w:rsidR="00DF5813" w:rsidRPr="001F3E43">
          <w:rPr>
            <w:rStyle w:val="Hyperlink"/>
            <w:color w:val="auto"/>
            <w:u w:val="none"/>
          </w:rPr>
          <w:t>12</w:t>
        </w:r>
      </w:hyperlink>
      <w:r w:rsidR="00DF5813" w:rsidRPr="001F3E43">
        <w:rPr>
          <w:shd w:val="clear" w:color="auto" w:fill="FFFFFF"/>
        </w:rPr>
        <w:t>, December 2019</w:t>
      </w:r>
      <w:r w:rsidR="00D54497" w:rsidRPr="001F3E43">
        <w:rPr>
          <w:shd w:val="clear" w:color="auto" w:fill="FFFFFF"/>
        </w:rPr>
        <w:t xml:space="preserve"> </w:t>
      </w:r>
      <w:r w:rsidR="006C6478" w:rsidRPr="001F3E43">
        <w:rPr>
          <w:shd w:val="clear" w:color="auto" w:fill="FFFFFF"/>
        </w:rPr>
        <w:t>[2]</w:t>
      </w:r>
      <w:r w:rsidR="00D54497" w:rsidRPr="001F3E43">
        <w:rPr>
          <w:shd w:val="clear" w:color="auto" w:fill="FFFFFF"/>
        </w:rPr>
        <w:t xml:space="preserve"> write a research paper on the  car pooling using the deep reinforcement learning.</w:t>
      </w:r>
      <w:r w:rsidR="004746EC" w:rsidRPr="001F3E43">
        <w:rPr>
          <w:shd w:val="clear" w:color="auto" w:fill="FFFFFF"/>
        </w:rPr>
        <w:t>[</w:t>
      </w:r>
      <w:r w:rsidR="006C6478" w:rsidRPr="001F3E43">
        <w:rPr>
          <w:shd w:val="clear" w:color="auto" w:fill="FFFFFF"/>
        </w:rPr>
        <w:t>3</w:t>
      </w:r>
      <w:r w:rsidR="004746EC" w:rsidRPr="001F3E43">
        <w:rPr>
          <w:shd w:val="clear" w:color="auto" w:fill="FFFFFF"/>
        </w:rPr>
        <w:t xml:space="preserve">] </w:t>
      </w:r>
      <w:r w:rsidR="004746EC" w:rsidRPr="001F3E43">
        <w:t>Subhieh El Salhi1 , Fairouz Farouq2 , Randa Obeidallah3 , Yousef Kilani4 , Esra’a Al Shdaifat</w:t>
      </w:r>
      <w:r w:rsidR="006C6478" w:rsidRPr="001F3E43">
        <w:t xml:space="preserve"> </w:t>
      </w:r>
      <w:r w:rsidR="00AB74ED" w:rsidRPr="001F3E43">
        <w:t xml:space="preserve">car-pooling system </w:t>
      </w:r>
      <w:r w:rsidR="00E12788" w:rsidRPr="001F3E43">
        <w:t xml:space="preserve">that was based on the KNN algorithem </w:t>
      </w:r>
      <w:r w:rsidR="006C6478" w:rsidRPr="001F3E43">
        <w:t>A Case Study in Hashemite University</w:t>
      </w:r>
      <w:r w:rsidR="000B1BAA" w:rsidRPr="001F3E43">
        <w:t xml:space="preserve"> 2019</w:t>
      </w:r>
      <w:r w:rsidR="00E12788" w:rsidRPr="001F3E43">
        <w:t xml:space="preserve"> [4]</w:t>
      </w:r>
      <w:r w:rsidR="00950265" w:rsidRPr="001F3E43">
        <w:t xml:space="preserve">  </w:t>
      </w:r>
      <w:hyperlink r:id="rId14" w:tooltip="Marina Haliem" w:history="1">
        <w:r w:rsidR="00406A44" w:rsidRPr="001F3E43">
          <w:rPr>
            <w:rFonts w:eastAsia="Times New Roman"/>
            <w:shd w:val="clear" w:color="auto" w:fill="FFFFFF"/>
            <w:lang w:val="en-IN" w:eastAsia="en-IN"/>
          </w:rPr>
          <w:t>Marina Haliem</w:t>
        </w:r>
      </w:hyperlink>
      <w:r w:rsidR="00406A44" w:rsidRPr="001F3E43">
        <w:rPr>
          <w:rFonts w:eastAsia="Times New Roman"/>
          <w:shd w:val="clear" w:color="auto" w:fill="FFFFFF"/>
        </w:rPr>
        <w:t>,</w:t>
      </w:r>
      <w:r w:rsidR="001A18FF" w:rsidRPr="001F3E43">
        <w:t xml:space="preserve"> </w:t>
      </w:r>
      <w:hyperlink r:id="rId15" w:tooltip="Vaneet Aggarwal" w:history="1">
        <w:r w:rsidR="001A18FF" w:rsidRPr="001F3E43">
          <w:rPr>
            <w:rFonts w:eastAsia="Times New Roman"/>
            <w:shd w:val="clear" w:color="auto" w:fill="FFFFFF"/>
            <w:lang w:val="en-IN" w:eastAsia="en-IN"/>
          </w:rPr>
          <w:t>Vaneet Aggarwal</w:t>
        </w:r>
      </w:hyperlink>
      <w:r w:rsidR="001A18FF" w:rsidRPr="001F3E43">
        <w:rPr>
          <w:rFonts w:eastAsia="Times New Roman"/>
          <w:shd w:val="clear" w:color="auto" w:fill="FFFFFF"/>
          <w:lang w:val="en-IN" w:eastAsia="en-IN"/>
        </w:rPr>
        <w:t>,</w:t>
      </w:r>
      <w:r w:rsidR="001A18FF" w:rsidRPr="001F3E43">
        <w:t xml:space="preserve"> </w:t>
      </w:r>
      <w:hyperlink r:id="rId16" w:tooltip="Bharat Bhargava" w:history="1">
        <w:r w:rsidR="001A18FF" w:rsidRPr="001F3E43">
          <w:rPr>
            <w:rFonts w:eastAsia="Times New Roman"/>
            <w:shd w:val="clear" w:color="auto" w:fill="FFFFFF"/>
            <w:lang w:val="en-IN" w:eastAsia="en-IN"/>
          </w:rPr>
          <w:t>Bharat Bhargava</w:t>
        </w:r>
      </w:hyperlink>
      <w:r w:rsidR="001A18FF" w:rsidRPr="001F3E43">
        <w:rPr>
          <w:rFonts w:eastAsia="Times New Roman"/>
          <w:lang w:val="en-IN" w:eastAsia="en-IN"/>
        </w:rPr>
        <w:t xml:space="preserve"> wrote a research paper on  dispatching using deep reinforcement learning.</w:t>
      </w:r>
      <w:r w:rsidR="00C07D91" w:rsidRPr="001F3E43">
        <w:rPr>
          <w:rFonts w:eastAsia="Times New Roman"/>
          <w:lang w:val="en-IN" w:eastAsia="en-IN"/>
        </w:rPr>
        <w:t xml:space="preserve"> In 2020 </w:t>
      </w:r>
      <w:r w:rsidR="001A18FF" w:rsidRPr="001F3E43">
        <w:rPr>
          <w:rFonts w:eastAsia="Times New Roman"/>
          <w:lang w:val="en-IN" w:eastAsia="en-IN"/>
        </w:rPr>
        <w:t xml:space="preserve">[5] </w:t>
      </w:r>
      <w:hyperlink r:id="rId17" w:history="1">
        <w:r w:rsidR="001A18FF" w:rsidRPr="001F3E43">
          <w:rPr>
            <w:rStyle w:val="Hyperlink"/>
            <w:color w:val="auto"/>
            <w:u w:val="none"/>
          </w:rPr>
          <w:t>Alejandro Lugo</w:t>
        </w:r>
      </w:hyperlink>
      <w:r w:rsidR="001A18FF" w:rsidRPr="001F3E43">
        <w:rPr>
          <w:rStyle w:val="authors-info"/>
          <w:shd w:val="clear" w:color="auto" w:fill="FFFFFF"/>
        </w:rPr>
        <w:t>; </w:t>
      </w:r>
      <w:hyperlink r:id="rId18" w:history="1">
        <w:r w:rsidR="001A18FF" w:rsidRPr="001F3E43">
          <w:rPr>
            <w:rStyle w:val="Hyperlink"/>
            <w:color w:val="auto"/>
            <w:u w:val="none"/>
          </w:rPr>
          <w:t>Nathalie Aquino</w:t>
        </w:r>
      </w:hyperlink>
      <w:r w:rsidR="001A18FF" w:rsidRPr="001F3E43">
        <w:rPr>
          <w:rStyle w:val="authors-info"/>
          <w:shd w:val="clear" w:color="auto" w:fill="FFFFFF"/>
        </w:rPr>
        <w:t>; </w:t>
      </w:r>
      <w:hyperlink r:id="rId19" w:history="1">
        <w:r w:rsidR="001A18FF" w:rsidRPr="001F3E43">
          <w:rPr>
            <w:rStyle w:val="Hyperlink"/>
            <w:color w:val="auto"/>
            <w:u w:val="none"/>
          </w:rPr>
          <w:t>Magalí González</w:t>
        </w:r>
      </w:hyperlink>
      <w:r w:rsidR="001A18FF" w:rsidRPr="001F3E43">
        <w:rPr>
          <w:rStyle w:val="authors-info"/>
          <w:shd w:val="clear" w:color="auto" w:fill="FFFFFF"/>
        </w:rPr>
        <w:t>; </w:t>
      </w:r>
      <w:hyperlink r:id="rId20" w:history="1">
        <w:r w:rsidR="001A18FF" w:rsidRPr="001F3E43">
          <w:rPr>
            <w:rStyle w:val="Hyperlink"/>
            <w:color w:val="auto"/>
            <w:u w:val="none"/>
          </w:rPr>
          <w:t>Luca Cernuzzi</w:t>
        </w:r>
      </w:hyperlink>
      <w:r w:rsidR="001A18FF" w:rsidRPr="001F3E43">
        <w:rPr>
          <w:rStyle w:val="authors-info"/>
          <w:shd w:val="clear" w:color="auto" w:fill="FFFFFF"/>
        </w:rPr>
        <w:t>; </w:t>
      </w:r>
      <w:hyperlink r:id="rId21" w:history="1">
        <w:r w:rsidR="001A18FF" w:rsidRPr="001F3E43">
          <w:rPr>
            <w:rStyle w:val="Hyperlink"/>
            <w:color w:val="auto"/>
            <w:u w:val="none"/>
          </w:rPr>
          <w:t>Ronald Chenú-Abente</w:t>
        </w:r>
      </w:hyperlink>
      <w:r w:rsidR="001A18FF" w:rsidRPr="001F3E43">
        <w:rPr>
          <w:rStyle w:val="blue-tooltip"/>
          <w:shd w:val="clear" w:color="auto" w:fill="FFFFFF"/>
        </w:rPr>
        <w:t xml:space="preserve"> go with the</w:t>
      </w:r>
      <w:r w:rsidR="005059C6" w:rsidRPr="001F3E43">
        <w:rPr>
          <w:rStyle w:val="blue-tooltip"/>
          <w:shd w:val="clear" w:color="auto" w:fill="FFFFFF"/>
        </w:rPr>
        <w:t xml:space="preserve"> Decongesting traffic through carpooling using automatic pairings</w:t>
      </w:r>
      <w:r w:rsidR="00C07D91" w:rsidRPr="001F3E43">
        <w:rPr>
          <w:rStyle w:val="blue-tooltip"/>
          <w:shd w:val="clear" w:color="auto" w:fill="FFFFFF"/>
        </w:rPr>
        <w:t xml:space="preserve"> in 2020.</w:t>
      </w:r>
      <w:r w:rsidR="005059C6" w:rsidRPr="001F3E43">
        <w:rPr>
          <w:rStyle w:val="blue-tooltip"/>
          <w:shd w:val="clear" w:color="auto" w:fill="FFFFFF"/>
        </w:rPr>
        <w:t>[6]</w:t>
      </w:r>
      <w:r w:rsidR="00AE0940" w:rsidRPr="001F3E43">
        <w:t xml:space="preserve"> </w:t>
      </w:r>
      <w:hyperlink r:id="rId22" w:anchor="auth-Junchao-Lv" w:history="1">
        <w:r w:rsidR="00AE0940" w:rsidRPr="001F3E43">
          <w:rPr>
            <w:rStyle w:val="Hyperlink"/>
            <w:color w:val="auto"/>
            <w:u w:val="none"/>
          </w:rPr>
          <w:t xml:space="preserve">Junchao </w:t>
        </w:r>
        <w:proofErr w:type="spellStart"/>
        <w:r w:rsidR="00AE0940" w:rsidRPr="001F3E43">
          <w:rPr>
            <w:rStyle w:val="Hyperlink"/>
            <w:color w:val="auto"/>
            <w:u w:val="none"/>
          </w:rPr>
          <w:t>Lv</w:t>
        </w:r>
        <w:proofErr w:type="spellEnd"/>
      </w:hyperlink>
      <w:r w:rsidR="00AE0940" w:rsidRPr="001F3E43">
        <w:t xml:space="preserve">, </w:t>
      </w:r>
      <w:hyperlink r:id="rId23" w:anchor="auth-Linjiang-Zheng" w:history="1">
        <w:r w:rsidR="00AE0940" w:rsidRPr="001F3E43">
          <w:rPr>
            <w:rStyle w:val="Hyperlink"/>
            <w:color w:val="auto"/>
            <w:u w:val="none"/>
          </w:rPr>
          <w:t>Linjiang Zheng</w:t>
        </w:r>
      </w:hyperlink>
      <w:r w:rsidR="00AE0940" w:rsidRPr="001F3E43">
        <w:t>, </w:t>
      </w:r>
      <w:hyperlink r:id="rId24" w:anchor="auth-Longquan-Liao" w:history="1">
        <w:r w:rsidR="00AE0940" w:rsidRPr="001F3E43">
          <w:rPr>
            <w:rStyle w:val="Hyperlink"/>
            <w:color w:val="auto"/>
            <w:u w:val="none"/>
          </w:rPr>
          <w:t>Longquan Liao</w:t>
        </w:r>
      </w:hyperlink>
      <w:r w:rsidR="00AE0940" w:rsidRPr="001F3E43">
        <w:t> &amp; </w:t>
      </w:r>
      <w:hyperlink r:id="rId25" w:anchor="auth-Xin-Chen" w:history="1">
        <w:r w:rsidR="00AE0940" w:rsidRPr="001F3E43">
          <w:rPr>
            <w:rStyle w:val="Hyperlink"/>
            <w:color w:val="auto"/>
            <w:u w:val="none"/>
          </w:rPr>
          <w:t>Xin Chen</w:t>
        </w:r>
      </w:hyperlink>
      <w:r w:rsidR="00AE0940" w:rsidRPr="001F3E43">
        <w:t> </w:t>
      </w:r>
      <w:r w:rsidR="003E3B0D" w:rsidRPr="001F3E43">
        <w:t>Ride-Sharing Matching of Commuting Private Car Using Reinforcement Learning</w:t>
      </w:r>
      <w:r w:rsidR="00F770F7" w:rsidRPr="001F3E43">
        <w:t xml:space="preserve"> </w:t>
      </w:r>
      <w:r w:rsidR="0007494E" w:rsidRPr="001F3E43">
        <w:t xml:space="preserve"> 07 August </w:t>
      </w:r>
      <w:r w:rsidR="00F770F7" w:rsidRPr="001F3E43">
        <w:t>202</w:t>
      </w:r>
      <w:r w:rsidR="0007494E" w:rsidRPr="001F3E43">
        <w:t>1. [7]</w:t>
      </w:r>
      <w:r w:rsidR="00591B02" w:rsidRPr="001F3E43">
        <w:t xml:space="preserve"> Kaushik Manchella; Abhishek K. Umrawal; Vaneet Aggarwal</w:t>
      </w:r>
      <w:r w:rsidR="00A766D9" w:rsidRPr="001F3E43">
        <w:t xml:space="preserve"> FlexPool: A Distributed Model-Free Deep Reinforcement Learning Algorithm for Joint Passengers and Goods Transportation</w:t>
      </w:r>
      <w:r w:rsidR="00977D95" w:rsidRPr="001F3E43">
        <w:t xml:space="preserve">.  On </w:t>
      </w:r>
      <w:r w:rsidR="00977D95" w:rsidRPr="001F3E43">
        <w:rPr>
          <w:shd w:val="clear" w:color="auto" w:fill="FFFFFF"/>
        </w:rPr>
        <w:t>15 January 2021</w:t>
      </w:r>
      <w:r w:rsidR="00752B84" w:rsidRPr="001F3E43">
        <w:rPr>
          <w:shd w:val="clear" w:color="auto" w:fill="FFFFFF"/>
        </w:rPr>
        <w:t>. [8]</w:t>
      </w:r>
      <w:r w:rsidR="00B964E3" w:rsidRPr="001F3E43">
        <w:t xml:space="preserve"> </w:t>
      </w:r>
      <w:r w:rsidR="00B964E3" w:rsidRPr="001F3E43">
        <w:rPr>
          <w:shd w:val="clear" w:color="auto" w:fill="FFFFFF"/>
        </w:rPr>
        <w:t xml:space="preserve">Manish Kumar </w:t>
      </w:r>
      <w:r w:rsidR="0015290E" w:rsidRPr="001F3E43">
        <w:rPr>
          <w:shd w:val="clear" w:color="auto" w:fill="FFFFFF"/>
        </w:rPr>
        <w:t>Pandey, Anu</w:t>
      </w:r>
      <w:r w:rsidR="00B964E3" w:rsidRPr="001F3E43">
        <w:rPr>
          <w:shd w:val="clear" w:color="auto" w:fill="FFFFFF"/>
        </w:rPr>
        <w:t xml:space="preserve"> </w:t>
      </w:r>
      <w:r w:rsidR="0015290E" w:rsidRPr="001F3E43">
        <w:rPr>
          <w:shd w:val="clear" w:color="auto" w:fill="FFFFFF"/>
        </w:rPr>
        <w:t>Saini, Karthikeyan</w:t>
      </w:r>
      <w:r w:rsidR="00B964E3" w:rsidRPr="001F3E43">
        <w:rPr>
          <w:shd w:val="clear" w:color="auto" w:fill="FFFFFF"/>
        </w:rPr>
        <w:t xml:space="preserve"> </w:t>
      </w:r>
      <w:r w:rsidR="0015290E" w:rsidRPr="001F3E43">
        <w:rPr>
          <w:shd w:val="clear" w:color="auto" w:fill="FFFFFF"/>
        </w:rPr>
        <w:t>Subbiah, Nalini</w:t>
      </w:r>
      <w:r w:rsidR="00B964E3" w:rsidRPr="001F3E43">
        <w:rPr>
          <w:shd w:val="clear" w:color="auto" w:fill="FFFFFF"/>
        </w:rPr>
        <w:t xml:space="preserve"> Chintalapudi andGopi Battineni </w:t>
      </w:r>
      <w:r w:rsidR="0015290E" w:rsidRPr="001F3E43">
        <w:rPr>
          <w:shd w:val="clear" w:color="auto" w:fill="FFFFFF"/>
        </w:rPr>
        <w:t>5, Improved</w:t>
      </w:r>
      <w:r w:rsidR="00411DCF" w:rsidRPr="001F3E43">
        <w:rPr>
          <w:shd w:val="clear" w:color="auto" w:fill="FFFFFF"/>
        </w:rPr>
        <w:t xml:space="preserve"> Carpooling Experience through Improved GPS Trajectory Classification Using Machine Learning Algorithms</w:t>
      </w:r>
      <w:r w:rsidR="00B964E3" w:rsidRPr="001F3E43">
        <w:rPr>
          <w:shd w:val="clear" w:color="auto" w:fill="FFFFFF"/>
        </w:rPr>
        <w:t xml:space="preserve"> </w:t>
      </w:r>
      <w:r w:rsidR="0015290E" w:rsidRPr="001F3E43">
        <w:rPr>
          <w:shd w:val="clear" w:color="auto" w:fill="FFFFFF"/>
        </w:rPr>
        <w:t xml:space="preserve">on </w:t>
      </w:r>
      <w:r w:rsidR="0015290E" w:rsidRPr="001F3E43">
        <w:rPr>
          <w:b/>
          <w:bCs/>
          <w:shd w:val="clear" w:color="auto" w:fill="FFFFFF"/>
        </w:rPr>
        <w:t>3</w:t>
      </w:r>
      <w:r w:rsidR="004129A0" w:rsidRPr="001F3E43">
        <w:rPr>
          <w:shd w:val="clear" w:color="auto" w:fill="FFFFFF"/>
        </w:rPr>
        <w:t xml:space="preserve"> August 2022.  [9]</w:t>
      </w:r>
      <w:r w:rsidR="00566A1F" w:rsidRPr="001F3E43">
        <w:t xml:space="preserve"> </w:t>
      </w:r>
      <w:r w:rsidR="00566A1F" w:rsidRPr="001F3E43">
        <w:rPr>
          <w:shd w:val="clear" w:color="auto" w:fill="FFFFFF"/>
        </w:rPr>
        <w:t>Hoseb Abkarian, Ying Chen, and Hani S. Mahmassani</w:t>
      </w:r>
      <w:r w:rsidR="000E3E1C" w:rsidRPr="001F3E43">
        <w:rPr>
          <w:shd w:val="clear" w:color="auto" w:fill="FFFFFF"/>
        </w:rPr>
        <w:t xml:space="preserve"> on Understanding Ridesplitting Behavior with Interpretable Machine Learning Models Using Chicago Transportation Network Company Data</w:t>
      </w:r>
      <w:r w:rsidR="00566A1F" w:rsidRPr="001F3E43">
        <w:rPr>
          <w:shd w:val="clear" w:color="auto" w:fill="FFFFFF"/>
        </w:rPr>
        <w:t xml:space="preserve"> </w:t>
      </w:r>
      <w:r w:rsidR="000E3E1C" w:rsidRPr="001F3E43">
        <w:rPr>
          <w:shd w:val="clear" w:color="auto" w:fill="FFFFFF"/>
        </w:rPr>
        <w:t>on 2022.</w:t>
      </w:r>
      <w:r w:rsidR="00D32B74" w:rsidRPr="001F3E43">
        <w:rPr>
          <w:shd w:val="clear" w:color="auto" w:fill="FFFFFF"/>
        </w:rPr>
        <w:t xml:space="preserve"> [10]</w:t>
      </w:r>
      <w:r w:rsidR="001E2B54" w:rsidRPr="001F3E43">
        <w:rPr>
          <w:shd w:val="clear" w:color="auto" w:fill="FFFFFF"/>
        </w:rPr>
        <w:t xml:space="preserve"> Mohd Anas; Gunavathi C; Kirubasri G</w:t>
      </w:r>
      <w:r w:rsidR="00DC5764" w:rsidRPr="001F3E43">
        <w:rPr>
          <w:shd w:val="clear" w:color="auto" w:fill="FFFFFF"/>
        </w:rPr>
        <w:t xml:space="preserve"> on Machine Learning Based Personality Classification for Carpooling Application on 2023 that was based on NLP</w:t>
      </w:r>
      <w:r w:rsidR="00DC5764" w:rsidRPr="00DE6595">
        <w:rPr>
          <w:shd w:val="clear" w:color="auto" w:fill="FFFFFF"/>
        </w:rPr>
        <w:t xml:space="preserve"> </w:t>
      </w:r>
    </w:p>
    <w:p w14:paraId="200B63B5" w14:textId="77777777" w:rsidR="001D3300" w:rsidRPr="00DE6595" w:rsidRDefault="001D3300" w:rsidP="001A0FD0">
      <w:pPr>
        <w:jc w:val="both"/>
        <w:rPr>
          <w:rStyle w:val="text"/>
          <w:sz w:val="18"/>
          <w:szCs w:val="18"/>
        </w:rPr>
      </w:pPr>
    </w:p>
    <w:p w14:paraId="159C15C9" w14:textId="77777777" w:rsidR="001D3300" w:rsidRPr="00DE6595" w:rsidRDefault="001D3300" w:rsidP="0015290E">
      <w:pPr>
        <w:spacing w:after="254"/>
        <w:jc w:val="both"/>
      </w:pPr>
      <w:r w:rsidRPr="00DE6595">
        <w:t>III. METHODOLOGY</w:t>
      </w:r>
    </w:p>
    <w:p w14:paraId="27A2D34A" w14:textId="5304FF93" w:rsidR="00182028" w:rsidRPr="00CA0739" w:rsidRDefault="001D3300" w:rsidP="00CA0739">
      <w:pPr>
        <w:pStyle w:val="ListParagraph"/>
        <w:numPr>
          <w:ilvl w:val="0"/>
          <w:numId w:val="15"/>
        </w:numPr>
        <w:rPr>
          <w:i/>
        </w:rPr>
      </w:pPr>
      <w:r w:rsidRPr="00CA0739">
        <w:rPr>
          <w:i/>
        </w:rPr>
        <w:t>First Algorithm:</w:t>
      </w:r>
      <w:r w:rsidR="008C2B0F" w:rsidRPr="00CA0739">
        <w:rPr>
          <w:i/>
          <w:shd w:val="clear" w:color="auto" w:fill="FFFFFF"/>
        </w:rPr>
        <w:t xml:space="preserve"> Vector Autoregression (VAR)</w:t>
      </w:r>
      <w:r w:rsidR="00182028" w:rsidRPr="00CA0739">
        <w:rPr>
          <w:i/>
          <w:shd w:val="clear" w:color="auto" w:fill="FFFFFF"/>
        </w:rPr>
        <w:t>:</w:t>
      </w:r>
      <w:r w:rsidR="00182028" w:rsidRPr="00CA0739">
        <w:rPr>
          <w:i/>
        </w:rPr>
        <w:t xml:space="preserve"> </w:t>
      </w:r>
    </w:p>
    <w:p w14:paraId="1425E912" w14:textId="77777777" w:rsidR="00872724" w:rsidRDefault="00182028" w:rsidP="001A0FD0">
      <w:pPr>
        <w:jc w:val="both"/>
        <w:rPr>
          <w:lang w:val="en-IN" w:eastAsia="en-IN"/>
        </w:rPr>
      </w:pPr>
      <w:r w:rsidRPr="00DE6595">
        <w:rPr>
          <w:lang w:val="en-IN" w:eastAsia="en-IN"/>
        </w:rPr>
        <w:t>When more than two or more time series affect one another, a forecasting technique called vector autoregression is employed. Because the predictors represent historical lags of the model as well as lags of the series, it is referred to as an autoregressive model. Assume that all three time series factors that we are measuring are represented as,</w:t>
      </w:r>
      <w:r w:rsidR="000B506E" w:rsidRPr="00DE6595">
        <w:rPr>
          <w:noProof/>
          <w14:ligatures w14:val="standardContextual"/>
        </w:rPr>
        <w:t xml:space="preserve"> </w:t>
      </w:r>
      <w:r w:rsidR="000B506E" w:rsidRPr="00DE6595">
        <w:rPr>
          <w:noProof/>
          <w:lang w:val="en-IN" w:eastAsia="en-IN"/>
        </w:rPr>
        <w:drawing>
          <wp:inline distT="0" distB="0" distL="0" distR="0" wp14:anchorId="5CD4C7B0" wp14:editId="2FC6EFCA">
            <wp:extent cx="849990" cy="143933"/>
            <wp:effectExtent l="0" t="0" r="0" b="8890"/>
            <wp:docPr id="147078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84327" name=""/>
                    <pic:cNvPicPr/>
                  </pic:nvPicPr>
                  <pic:blipFill rotWithShape="1">
                    <a:blip r:embed="rId26"/>
                    <a:srcRect t="14184" b="1"/>
                    <a:stretch/>
                  </pic:blipFill>
                  <pic:spPr bwMode="auto">
                    <a:xfrm>
                      <a:off x="0" y="0"/>
                      <a:ext cx="849990" cy="143933"/>
                    </a:xfrm>
                    <a:prstGeom prst="rect">
                      <a:avLst/>
                    </a:prstGeom>
                    <a:ln>
                      <a:noFill/>
                    </a:ln>
                    <a:extLst>
                      <a:ext uri="{53640926-AAD7-44D8-BBD7-CCE9431645EC}">
                        <a14:shadowObscured xmlns:a14="http://schemas.microsoft.com/office/drawing/2010/main"/>
                      </a:ext>
                    </a:extLst>
                  </pic:spPr>
                </pic:pic>
              </a:graphicData>
            </a:graphic>
          </wp:inline>
        </w:drawing>
      </w:r>
      <w:r w:rsidR="000B506E" w:rsidRPr="00DE6595">
        <w:rPr>
          <w:lang w:val="en-IN" w:eastAsia="en-IN"/>
        </w:rPr>
        <w:t xml:space="preserve">. </w:t>
      </w:r>
    </w:p>
    <w:p w14:paraId="618F07B9" w14:textId="77777777" w:rsidR="00872724" w:rsidRDefault="00872724" w:rsidP="001A0FD0">
      <w:pPr>
        <w:jc w:val="both"/>
        <w:rPr>
          <w:lang w:val="en-IN" w:eastAsia="en-IN"/>
        </w:rPr>
      </w:pPr>
    </w:p>
    <w:p w14:paraId="19DA56C7" w14:textId="0D6B1EF3" w:rsidR="00182028" w:rsidRPr="00DE6595" w:rsidRDefault="00182028" w:rsidP="001A0FD0">
      <w:pPr>
        <w:jc w:val="both"/>
        <w:rPr>
          <w:lang w:val="en-IN" w:eastAsia="en-IN"/>
        </w:rPr>
      </w:pPr>
      <w:r w:rsidRPr="00DE6595">
        <w:rPr>
          <w:lang w:val="en-IN" w:eastAsia="en-IN"/>
        </w:rPr>
        <w:t>The following is the vector autoregression structure for class 1, or regression analysis</w:t>
      </w:r>
      <w:r w:rsidR="005119DE" w:rsidRPr="00DE6595">
        <w:rPr>
          <w:lang w:val="en-IN" w:eastAsia="en-IN"/>
        </w:rPr>
        <w:t xml:space="preserve"> </w:t>
      </w:r>
      <w:r w:rsidRPr="00DE6595">
        <w:rPr>
          <w:lang w:val="en-IN" w:eastAsia="en-IN"/>
        </w:rPr>
        <w:t>(1), as state</w:t>
      </w:r>
      <w:r w:rsidR="00BE00AE" w:rsidRPr="00DE6595">
        <w:rPr>
          <w:lang w:val="en-IN" w:eastAsia="en-IN"/>
        </w:rPr>
        <w:t>d</w:t>
      </w:r>
      <w:r w:rsidRPr="00DE6595">
        <w:rPr>
          <w:lang w:val="en-IN" w:eastAsia="en-IN"/>
        </w:rPr>
        <w:t>:</w:t>
      </w:r>
    </w:p>
    <w:p w14:paraId="34F8E957" w14:textId="5FD40BE9" w:rsidR="001D3300" w:rsidRPr="00872724" w:rsidRDefault="003775D3" w:rsidP="001A0FD0">
      <w:pPr>
        <w:jc w:val="both"/>
        <w:rPr>
          <w:rStyle w:val="text"/>
        </w:rPr>
      </w:pPr>
      <w:r w:rsidRPr="00872724">
        <w:rPr>
          <w:noProof/>
          <w:sz w:val="24"/>
          <w:szCs w:val="24"/>
          <w:lang w:val="en-IN" w:eastAsia="en-IN"/>
        </w:rPr>
        <w:lastRenderedPageBreak/>
        <w:drawing>
          <wp:inline distT="0" distB="0" distL="0" distR="0" wp14:anchorId="28088A67" wp14:editId="15E31EF4">
            <wp:extent cx="2945013" cy="237281"/>
            <wp:effectExtent l="0" t="0" r="0" b="0"/>
            <wp:docPr id="2821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16979" name=""/>
                    <pic:cNvPicPr/>
                  </pic:nvPicPr>
                  <pic:blipFill rotWithShape="1">
                    <a:blip r:embed="rId27"/>
                    <a:srcRect t="-1" r="9429" b="66204"/>
                    <a:stretch/>
                  </pic:blipFill>
                  <pic:spPr bwMode="auto">
                    <a:xfrm>
                      <a:off x="0" y="0"/>
                      <a:ext cx="3257463" cy="262455"/>
                    </a:xfrm>
                    <a:prstGeom prst="rect">
                      <a:avLst/>
                    </a:prstGeom>
                    <a:ln>
                      <a:noFill/>
                    </a:ln>
                    <a:extLst>
                      <a:ext uri="{53640926-AAD7-44D8-BBD7-CCE9431645EC}">
                        <a14:shadowObscured xmlns:a14="http://schemas.microsoft.com/office/drawing/2010/main"/>
                      </a:ext>
                    </a:extLst>
                  </pic:spPr>
                </pic:pic>
              </a:graphicData>
            </a:graphic>
          </wp:inline>
        </w:drawing>
      </w:r>
      <w:r w:rsidRPr="00872724">
        <w:rPr>
          <w:rStyle w:val="text"/>
        </w:rPr>
        <w:t>(1)</w:t>
      </w:r>
      <w:r w:rsidRPr="00872724">
        <w:rPr>
          <w:noProof/>
          <w:sz w:val="28"/>
          <w:szCs w:val="28"/>
          <w:lang w:val="en-IN" w:eastAsia="en-IN"/>
        </w:rPr>
        <w:drawing>
          <wp:inline distT="0" distB="0" distL="0" distR="0" wp14:anchorId="22D7A786" wp14:editId="2105A5DA">
            <wp:extent cx="2962209" cy="237185"/>
            <wp:effectExtent l="0" t="0" r="0" b="0"/>
            <wp:docPr id="731841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16979" name=""/>
                    <pic:cNvPicPr/>
                  </pic:nvPicPr>
                  <pic:blipFill rotWithShape="1">
                    <a:blip r:embed="rId27"/>
                    <a:srcRect t="38398" r="8669" b="35762"/>
                    <a:stretch/>
                  </pic:blipFill>
                  <pic:spPr bwMode="auto">
                    <a:xfrm>
                      <a:off x="0" y="0"/>
                      <a:ext cx="2962209" cy="237185"/>
                    </a:xfrm>
                    <a:prstGeom prst="rect">
                      <a:avLst/>
                    </a:prstGeom>
                    <a:ln>
                      <a:noFill/>
                    </a:ln>
                    <a:extLst>
                      <a:ext uri="{53640926-AAD7-44D8-BBD7-CCE9431645EC}">
                        <a14:shadowObscured xmlns:a14="http://schemas.microsoft.com/office/drawing/2010/main"/>
                      </a:ext>
                    </a:extLst>
                  </pic:spPr>
                </pic:pic>
              </a:graphicData>
            </a:graphic>
          </wp:inline>
        </w:drawing>
      </w:r>
      <w:r w:rsidRPr="00872724">
        <w:rPr>
          <w:rStyle w:val="text"/>
        </w:rPr>
        <w:t xml:space="preserve">(2)  </w:t>
      </w:r>
      <w:r w:rsidR="005119DE" w:rsidRPr="00872724">
        <w:rPr>
          <w:noProof/>
          <w:sz w:val="28"/>
          <w:szCs w:val="28"/>
          <w:lang w:val="en-IN" w:eastAsia="en-IN"/>
        </w:rPr>
        <w:drawing>
          <wp:inline distT="0" distB="0" distL="0" distR="0" wp14:anchorId="5EF1E413" wp14:editId="3C48E2EB">
            <wp:extent cx="2876550" cy="231494"/>
            <wp:effectExtent l="0" t="0" r="0" b="0"/>
            <wp:docPr id="47271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16979" name=""/>
                    <pic:cNvPicPr/>
                  </pic:nvPicPr>
                  <pic:blipFill rotWithShape="1">
                    <a:blip r:embed="rId27"/>
                    <a:srcRect l="-178" t="63992" r="11430" b="-147"/>
                    <a:stretch/>
                  </pic:blipFill>
                  <pic:spPr bwMode="auto">
                    <a:xfrm>
                      <a:off x="0" y="0"/>
                      <a:ext cx="2876669" cy="231504"/>
                    </a:xfrm>
                    <a:prstGeom prst="rect">
                      <a:avLst/>
                    </a:prstGeom>
                    <a:ln>
                      <a:noFill/>
                    </a:ln>
                    <a:extLst>
                      <a:ext uri="{53640926-AAD7-44D8-BBD7-CCE9431645EC}">
                        <a14:shadowObscured xmlns:a14="http://schemas.microsoft.com/office/drawing/2010/main"/>
                      </a:ext>
                    </a:extLst>
                  </pic:spPr>
                </pic:pic>
              </a:graphicData>
            </a:graphic>
          </wp:inline>
        </w:drawing>
      </w:r>
      <w:r w:rsidRPr="00872724">
        <w:rPr>
          <w:rStyle w:val="text"/>
        </w:rPr>
        <w:t xml:space="preserve">  (3)</w:t>
      </w:r>
    </w:p>
    <w:p w14:paraId="619FAC90" w14:textId="77777777" w:rsidR="003775D3" w:rsidRPr="00DE6595" w:rsidRDefault="003775D3" w:rsidP="001A0FD0">
      <w:pPr>
        <w:jc w:val="both"/>
        <w:rPr>
          <w:rStyle w:val="text"/>
          <w:sz w:val="18"/>
          <w:szCs w:val="18"/>
        </w:rPr>
      </w:pPr>
    </w:p>
    <w:p w14:paraId="6E88DE7A" w14:textId="77777777" w:rsidR="007466DC" w:rsidRPr="00DE6595" w:rsidRDefault="007466DC" w:rsidP="001A0FD0">
      <w:pPr>
        <w:jc w:val="both"/>
        <w:rPr>
          <w:lang w:val="en-IN" w:eastAsia="en-IN"/>
        </w:rPr>
      </w:pPr>
      <w:r w:rsidRPr="00DE6595">
        <w:rPr>
          <w:lang w:val="en-IN" w:eastAsia="en-IN"/>
        </w:rPr>
        <w:t>The variable acts as the model's endpoint and is a k-vector of constants. is a k-vector of error terms and is a time-dependent (k × k)-matrix.</w:t>
      </w:r>
    </w:p>
    <w:p w14:paraId="62A262BE" w14:textId="0D06BD4A" w:rsidR="005B2CE5" w:rsidRPr="00DE6595" w:rsidRDefault="005B2CE5" w:rsidP="001A0FD0">
      <w:pPr>
        <w:jc w:val="both"/>
        <w:rPr>
          <w:rStyle w:val="text"/>
          <w:sz w:val="18"/>
          <w:szCs w:val="18"/>
        </w:rPr>
      </w:pPr>
    </w:p>
    <w:p w14:paraId="78965910" w14:textId="43D4A7D2" w:rsidR="00646DD0" w:rsidRPr="00CA0739" w:rsidRDefault="00927A8B" w:rsidP="00CA0739">
      <w:pPr>
        <w:pStyle w:val="ListParagraph"/>
        <w:numPr>
          <w:ilvl w:val="0"/>
          <w:numId w:val="15"/>
        </w:numPr>
        <w:rPr>
          <w:i/>
          <w:shd w:val="clear" w:color="auto" w:fill="FFFFFF"/>
        </w:rPr>
      </w:pPr>
      <w:r w:rsidRPr="00CA0739">
        <w:rPr>
          <w:i/>
        </w:rPr>
        <w:t>Second Algorithm</w:t>
      </w:r>
      <w:r w:rsidRPr="00CA0739">
        <w:rPr>
          <w:i/>
          <w:shd w:val="clear" w:color="auto" w:fill="FFFFFF"/>
        </w:rPr>
        <w:t xml:space="preserve">: </w:t>
      </w:r>
      <w:r w:rsidR="00646DD0" w:rsidRPr="00CA0739">
        <w:rPr>
          <w:i/>
          <w:shd w:val="clear" w:color="auto" w:fill="FFFFFF"/>
        </w:rPr>
        <w:t>eXtreme Gradient Boosting (XGBoost)</w:t>
      </w:r>
    </w:p>
    <w:p w14:paraId="1D919895" w14:textId="0ABC29AF" w:rsidR="00A347ED" w:rsidRPr="00DE6595" w:rsidRDefault="00A347ED" w:rsidP="0015290E">
      <w:pPr>
        <w:jc w:val="both"/>
        <w:rPr>
          <w:rFonts w:eastAsia="Times New Roman"/>
          <w:lang w:val="en-IN" w:eastAsia="en-IN"/>
        </w:rPr>
      </w:pPr>
      <w:r w:rsidRPr="00DE6595">
        <w:rPr>
          <w:rFonts w:eastAsia="Times New Roman"/>
          <w:lang w:val="en-IN" w:eastAsia="en-IN"/>
        </w:rPr>
        <w:t>When three or additional time periods affect one another, a method for forecasting called vector autoregression is employed. Since the variables that predict represent historical lags of the model as well as lags of the series, it is referred to as a model with autoregressive properties. Assume that the three period variables that we are measuring are represented as</w:t>
      </w:r>
      <w:r w:rsidR="009627F9" w:rsidRPr="00DE6595">
        <w:rPr>
          <w:noProof/>
          <w14:ligatures w14:val="standardContextual"/>
        </w:rPr>
        <w:t xml:space="preserve"> </w:t>
      </w:r>
      <w:r w:rsidR="009627F9" w:rsidRPr="00DE6595">
        <w:rPr>
          <w:rFonts w:eastAsia="Times New Roman"/>
          <w:noProof/>
          <w:lang w:val="en-IN" w:eastAsia="en-IN"/>
        </w:rPr>
        <w:drawing>
          <wp:inline distT="0" distB="0" distL="0" distR="0" wp14:anchorId="308084E6" wp14:editId="278CA8AC">
            <wp:extent cx="1001837" cy="186889"/>
            <wp:effectExtent l="0" t="0" r="8255" b="3810"/>
            <wp:docPr id="162652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24569" name=""/>
                    <pic:cNvPicPr/>
                  </pic:nvPicPr>
                  <pic:blipFill rotWithShape="1">
                    <a:blip r:embed="rId28"/>
                    <a:srcRect b="6193"/>
                    <a:stretch/>
                  </pic:blipFill>
                  <pic:spPr bwMode="auto">
                    <a:xfrm>
                      <a:off x="0" y="0"/>
                      <a:ext cx="1220182" cy="227620"/>
                    </a:xfrm>
                    <a:prstGeom prst="rect">
                      <a:avLst/>
                    </a:prstGeom>
                    <a:ln>
                      <a:noFill/>
                    </a:ln>
                    <a:extLst>
                      <a:ext uri="{53640926-AAD7-44D8-BBD7-CCE9431645EC}">
                        <a14:shadowObscured xmlns:a14="http://schemas.microsoft.com/office/drawing/2010/main"/>
                      </a:ext>
                    </a:extLst>
                  </pic:spPr>
                </pic:pic>
              </a:graphicData>
            </a:graphic>
          </wp:inline>
        </w:drawing>
      </w:r>
      <w:r w:rsidRPr="00DE6595">
        <w:rPr>
          <w:rFonts w:eastAsia="Times New Roman"/>
          <w:lang w:val="en-IN" w:eastAsia="en-IN"/>
        </w:rPr>
        <w:t xml:space="preserve">. The following is the scalar autoregression framework for level 1, or a </w:t>
      </w:r>
      <w:r w:rsidR="009627F9" w:rsidRPr="00DE6595">
        <w:rPr>
          <w:rFonts w:eastAsia="Times New Roman"/>
          <w:lang w:val="en-IN" w:eastAsia="en-IN"/>
        </w:rPr>
        <w:t>VAR (</w:t>
      </w:r>
      <w:r w:rsidRPr="00DE6595">
        <w:rPr>
          <w:rFonts w:eastAsia="Times New Roman"/>
          <w:lang w:val="en-IN" w:eastAsia="en-IN"/>
        </w:rPr>
        <w:t>1), as stated:</w:t>
      </w:r>
    </w:p>
    <w:p w14:paraId="7867E2B9" w14:textId="50FDF06E" w:rsidR="00BF3190" w:rsidRPr="00DE6595" w:rsidRDefault="00BF3190" w:rsidP="0015290E">
      <w:pPr>
        <w:jc w:val="both"/>
        <w:rPr>
          <w:rStyle w:val="text"/>
          <w:sz w:val="18"/>
          <w:szCs w:val="18"/>
        </w:rPr>
      </w:pPr>
    </w:p>
    <w:p w14:paraId="3F5AC1DE" w14:textId="1A18F20E" w:rsidR="005C7692" w:rsidRPr="00DE6595" w:rsidRDefault="00222B3D" w:rsidP="0015290E">
      <w:pPr>
        <w:jc w:val="both"/>
        <w:rPr>
          <w:sz w:val="18"/>
          <w:szCs w:val="18"/>
        </w:rPr>
      </w:pPr>
      <w:r>
        <w:rPr>
          <w:sz w:val="18"/>
          <w:szCs w:val="18"/>
        </w:rPr>
        <w:t xml:space="preserve"> </w:t>
      </w:r>
    </w:p>
    <w:p w14:paraId="35FB1D1A" w14:textId="682E0848" w:rsidR="00BF3190" w:rsidRPr="00CA0739" w:rsidRDefault="00804A2C" w:rsidP="00CA0739">
      <w:pPr>
        <w:pStyle w:val="ListParagraph"/>
        <w:numPr>
          <w:ilvl w:val="0"/>
          <w:numId w:val="15"/>
        </w:numPr>
        <w:rPr>
          <w:i/>
          <w:shd w:val="clear" w:color="auto" w:fill="FFFFFF"/>
        </w:rPr>
      </w:pPr>
      <w:r w:rsidRPr="00CA0739">
        <w:rPr>
          <w:i/>
        </w:rPr>
        <w:t>Third Algorithm</w:t>
      </w:r>
      <w:r w:rsidRPr="00CA0739">
        <w:rPr>
          <w:i/>
          <w:shd w:val="clear" w:color="auto" w:fill="FFFFFF"/>
        </w:rPr>
        <w:t xml:space="preserve">: </w:t>
      </w:r>
      <w:r w:rsidR="00BF3190" w:rsidRPr="00CA0739">
        <w:rPr>
          <w:i/>
          <w:shd w:val="clear" w:color="auto" w:fill="FFFFFF"/>
        </w:rPr>
        <w:t>eXtreme Gradient Boosting (XGBoost)</w:t>
      </w:r>
    </w:p>
    <w:p w14:paraId="5411A199" w14:textId="77777777" w:rsidR="00BE7AA2" w:rsidRPr="00DE6595" w:rsidRDefault="00BE7AA2" w:rsidP="0015290E">
      <w:pPr>
        <w:jc w:val="both"/>
        <w:rPr>
          <w:b/>
          <w:bCs/>
          <w:shd w:val="clear" w:color="auto" w:fill="FFFFFF"/>
        </w:rPr>
      </w:pPr>
    </w:p>
    <w:p w14:paraId="4371FD00" w14:textId="56BAB372" w:rsidR="00BE7AA2" w:rsidRPr="00DE6595" w:rsidRDefault="00BE7AA2" w:rsidP="0015290E">
      <w:pPr>
        <w:jc w:val="both"/>
        <w:rPr>
          <w:rFonts w:eastAsia="Times New Roman"/>
          <w:lang w:val="en-IN" w:eastAsia="en-IN"/>
        </w:rPr>
      </w:pPr>
      <w:r w:rsidRPr="00DE6595">
        <w:rPr>
          <w:rFonts w:eastAsia="Times New Roman"/>
          <w:lang w:val="en-IN" w:eastAsia="en-IN"/>
        </w:rPr>
        <w:t xml:space="preserve">Friedman et al.'s, for example and effective and scalable gradient that improves technique has been included by XGBoost. A tree-based method for learning and a powerful linear regression solution are included in the package. XGBoost minimizes the departure despite adding the most recent forecast after fitting the new model to the new residuals of the prior prediction. </w:t>
      </w:r>
      <w:r w:rsidR="005D1572" w:rsidRPr="00DE6595">
        <w:rPr>
          <w:rFonts w:eastAsia="Times New Roman"/>
          <w:lang w:val="en-IN" w:eastAsia="en-IN"/>
        </w:rPr>
        <w:t xml:space="preserve"> Its use of "a more established system institutionalization for managing excessive fitting, resulting in </w:t>
      </w:r>
      <w:r w:rsidR="00663FBE" w:rsidRPr="00DE6595">
        <w:rPr>
          <w:rFonts w:eastAsia="Times New Roman"/>
          <w:lang w:val="en-IN" w:eastAsia="en-IN"/>
        </w:rPr>
        <w:t>its</w:t>
      </w:r>
      <w:r w:rsidR="005D1572" w:rsidRPr="00DE6595">
        <w:rPr>
          <w:rFonts w:eastAsia="Times New Roman"/>
          <w:lang w:val="en-IN" w:eastAsia="en-IN"/>
        </w:rPr>
        <w:t xml:space="preserve"> superior effectiveness" separates it from different models.</w:t>
      </w:r>
      <w:r w:rsidR="00663FBE" w:rsidRPr="00DE6595">
        <w:rPr>
          <w:shd w:val="clear" w:color="auto" w:fill="FFFFFF"/>
        </w:rPr>
        <w:t xml:space="preserve"> —Tianqi Chen.</w:t>
      </w:r>
      <w:r w:rsidR="00F308BC" w:rsidRPr="00DE6595">
        <w:rPr>
          <w:shd w:val="clear" w:color="auto" w:fill="FFFFFF"/>
        </w:rPr>
        <w:t xml:space="preserve"> </w:t>
      </w:r>
      <w:r w:rsidR="00F308BC" w:rsidRPr="00DE6595">
        <w:rPr>
          <w:rFonts w:eastAsia="Times New Roman"/>
          <w:lang w:val="en-IN" w:eastAsia="en-IN"/>
        </w:rPr>
        <w:t xml:space="preserve">When dealing with supervised tasks involving learning, such as predicting an objective variable using training data xi, XGBoost is employed. Following the selection of </w:t>
      </w:r>
      <w:r w:rsidR="00BD07EC" w:rsidRPr="00DE6595">
        <w:rPr>
          <w:rFonts w:eastAsia="Times New Roman"/>
          <w:lang w:val="en-IN" w:eastAsia="en-IN"/>
        </w:rPr>
        <w:tab/>
      </w:r>
      <w:r w:rsidR="00F308BC" w:rsidRPr="00DE6595">
        <w:rPr>
          <w:rFonts w:eastAsia="Times New Roman"/>
          <w:lang w:val="en-IN" w:eastAsia="en-IN"/>
        </w:rPr>
        <w:t>the goal variable, we must establish the goal function, which is comprised of the term for regulation and the training loss and is used to assess how well the model matches the trained data:</w:t>
      </w:r>
    </w:p>
    <w:p w14:paraId="046481EE" w14:textId="388E0CBB" w:rsidR="000A38F1" w:rsidRPr="00DE6595" w:rsidRDefault="009F74EB" w:rsidP="00872724">
      <w:pPr>
        <w:jc w:val="right"/>
      </w:pPr>
      <w:r w:rsidRPr="00DE6595">
        <w:rPr>
          <w:rFonts w:eastAsia="Times New Roman"/>
          <w:noProof/>
          <w:lang w:val="en-IN" w:eastAsia="en-IN"/>
        </w:rPr>
        <w:drawing>
          <wp:inline distT="0" distB="0" distL="0" distR="0" wp14:anchorId="7FA93F1A" wp14:editId="6C66211B">
            <wp:extent cx="1569719" cy="196215"/>
            <wp:effectExtent l="0" t="0" r="0" b="0"/>
            <wp:docPr id="54986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6274" name=""/>
                    <pic:cNvPicPr/>
                  </pic:nvPicPr>
                  <pic:blipFill rotWithShape="1">
                    <a:blip r:embed="rId29"/>
                    <a:srcRect l="-2877" t="12497" r="6423" b="-3108"/>
                    <a:stretch/>
                  </pic:blipFill>
                  <pic:spPr bwMode="auto">
                    <a:xfrm>
                      <a:off x="0" y="0"/>
                      <a:ext cx="1612719" cy="201590"/>
                    </a:xfrm>
                    <a:prstGeom prst="rect">
                      <a:avLst/>
                    </a:prstGeom>
                    <a:ln>
                      <a:noFill/>
                    </a:ln>
                    <a:extLst>
                      <a:ext uri="{53640926-AAD7-44D8-BBD7-CCE9431645EC}">
                        <a14:shadowObscured xmlns:a14="http://schemas.microsoft.com/office/drawing/2010/main"/>
                      </a:ext>
                    </a:extLst>
                  </pic:spPr>
                </pic:pic>
              </a:graphicData>
            </a:graphic>
          </wp:inline>
        </w:drawing>
      </w:r>
      <w:r w:rsidR="00872724">
        <w:tab/>
      </w:r>
      <w:r w:rsidR="00872724">
        <w:tab/>
        <w:t>(4)</w:t>
      </w:r>
    </w:p>
    <w:p w14:paraId="57D4BF1A" w14:textId="36294C54" w:rsidR="000A38F1" w:rsidRPr="00DE6595" w:rsidRDefault="000A38F1" w:rsidP="0015290E">
      <w:pPr>
        <w:jc w:val="both"/>
        <w:rPr>
          <w:rFonts w:eastAsia="Times New Roman"/>
          <w:lang w:val="en-IN" w:eastAsia="en-IN"/>
        </w:rPr>
      </w:pPr>
      <w:r w:rsidRPr="00DE6595">
        <w:rPr>
          <w:rFonts w:eastAsia="Times New Roman"/>
          <w:lang w:val="en-IN" w:eastAsia="en-IN"/>
        </w:rPr>
        <w:t>where Ω is the normalization period of time, L is the learning function for loss, and θ is the parameters that we have to extract from the information we have. A frequently used value for L is the mean-squared mistakes, as provided by:</w:t>
      </w:r>
    </w:p>
    <w:p w14:paraId="5CE468C0" w14:textId="1A1E3623" w:rsidR="00DE6595" w:rsidRDefault="00C20563" w:rsidP="00872724">
      <w:pPr>
        <w:jc w:val="right"/>
        <w:rPr>
          <w:rFonts w:eastAsia="Times New Roman"/>
          <w:sz w:val="24"/>
          <w:szCs w:val="24"/>
          <w:lang w:val="en-IN" w:eastAsia="en-IN"/>
        </w:rPr>
      </w:pPr>
      <w:r w:rsidRPr="00DE6595">
        <w:rPr>
          <w:rFonts w:eastAsia="Times New Roman"/>
          <w:noProof/>
          <w:sz w:val="24"/>
          <w:szCs w:val="24"/>
          <w:lang w:val="en-IN" w:eastAsia="en-IN"/>
        </w:rPr>
        <w:drawing>
          <wp:inline distT="0" distB="0" distL="0" distR="0" wp14:anchorId="001DA9EA" wp14:editId="57A66D4D">
            <wp:extent cx="1365612" cy="393405"/>
            <wp:effectExtent l="0" t="0" r="6350" b="6985"/>
            <wp:docPr id="86696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65860" name=""/>
                    <pic:cNvPicPr/>
                  </pic:nvPicPr>
                  <pic:blipFill>
                    <a:blip r:embed="rId30"/>
                    <a:stretch>
                      <a:fillRect/>
                    </a:stretch>
                  </pic:blipFill>
                  <pic:spPr>
                    <a:xfrm>
                      <a:off x="0" y="0"/>
                      <a:ext cx="1569697" cy="452198"/>
                    </a:xfrm>
                    <a:prstGeom prst="rect">
                      <a:avLst/>
                    </a:prstGeom>
                  </pic:spPr>
                </pic:pic>
              </a:graphicData>
            </a:graphic>
          </wp:inline>
        </w:drawing>
      </w:r>
      <w:r w:rsidR="00872724">
        <w:rPr>
          <w:rFonts w:eastAsia="Times New Roman"/>
          <w:sz w:val="24"/>
          <w:szCs w:val="24"/>
          <w:lang w:val="en-IN" w:eastAsia="en-IN"/>
        </w:rPr>
        <w:t xml:space="preserve">                                            (5)</w:t>
      </w:r>
    </w:p>
    <w:p w14:paraId="633EF009" w14:textId="77777777" w:rsidR="00872724" w:rsidRPr="00DE6595" w:rsidRDefault="00872724" w:rsidP="00872724">
      <w:pPr>
        <w:rPr>
          <w:rFonts w:eastAsia="Times New Roman"/>
          <w:sz w:val="24"/>
          <w:szCs w:val="24"/>
          <w:lang w:val="en-IN" w:eastAsia="en-IN"/>
        </w:rPr>
      </w:pPr>
    </w:p>
    <w:p w14:paraId="6C4E604E" w14:textId="6323C5E6" w:rsidR="00FD0C0C" w:rsidRPr="00CA0739" w:rsidRDefault="00FD0C0C" w:rsidP="00CA0739">
      <w:pPr>
        <w:pStyle w:val="ListParagraph"/>
        <w:numPr>
          <w:ilvl w:val="0"/>
          <w:numId w:val="15"/>
        </w:numPr>
        <w:rPr>
          <w:i/>
          <w:shd w:val="clear" w:color="auto" w:fill="FFFFFF"/>
        </w:rPr>
      </w:pPr>
      <w:r w:rsidRPr="00CA0739">
        <w:rPr>
          <w:i/>
        </w:rPr>
        <w:t>Fourth Algorithm</w:t>
      </w:r>
      <w:r w:rsidRPr="00CA0739">
        <w:rPr>
          <w:i/>
          <w:shd w:val="clear" w:color="auto" w:fill="FFFFFF"/>
        </w:rPr>
        <w:t>: Support Vector Regression (SVR)</w:t>
      </w:r>
    </w:p>
    <w:p w14:paraId="1E86EAA6" w14:textId="77777777" w:rsidR="00DA78F0" w:rsidRPr="00DE6595" w:rsidRDefault="00DA78F0" w:rsidP="0015290E">
      <w:pPr>
        <w:jc w:val="both"/>
        <w:rPr>
          <w:b/>
          <w:bCs/>
          <w:shd w:val="clear" w:color="auto" w:fill="FFFFFF"/>
        </w:rPr>
      </w:pPr>
    </w:p>
    <w:p w14:paraId="09ABBA50" w14:textId="77777777" w:rsidR="005C7692" w:rsidRPr="00DE6595" w:rsidRDefault="005C7692" w:rsidP="0015290E">
      <w:pPr>
        <w:jc w:val="both"/>
        <w:rPr>
          <w:rFonts w:eastAsia="Times New Roman"/>
          <w:lang w:val="en-IN" w:eastAsia="en-IN"/>
        </w:rPr>
      </w:pPr>
      <w:r w:rsidRPr="00DE6595">
        <w:rPr>
          <w:rFonts w:eastAsia="Times New Roman"/>
          <w:lang w:val="en-IN" w:eastAsia="en-IN"/>
        </w:rPr>
        <w:t>Vapnik and Chervonenkis created the groundwork for support vector machines (SVM), and the approach is becoming more and more well-liked. Support vector classification (SVC) refers to the SVM foundations that handle classification issues, while support vector regression (SVR) refers to the SVM principles that deal with prediction and forecasting.</w:t>
      </w:r>
    </w:p>
    <w:p w14:paraId="6823B1E4" w14:textId="77777777" w:rsidR="00DE6595" w:rsidRDefault="0017725B" w:rsidP="00DE6595">
      <w:pPr>
        <w:jc w:val="left"/>
        <w:rPr>
          <w:rFonts w:eastAsia="Times New Roman"/>
          <w:lang w:val="en-IN" w:eastAsia="en-IN"/>
        </w:rPr>
      </w:pPr>
      <w:r w:rsidRPr="00DE6595">
        <w:rPr>
          <w:rFonts w:eastAsia="Times New Roman"/>
          <w:lang w:val="en-IN" w:eastAsia="en-IN"/>
        </w:rPr>
        <w:t xml:space="preserve">The following common kernels are employed in SVR </w:t>
      </w:r>
      <w:proofErr w:type="spellStart"/>
      <w:r w:rsidRPr="00DE6595">
        <w:rPr>
          <w:rFonts w:eastAsia="Times New Roman"/>
          <w:lang w:val="en-IN" w:eastAsia="en-IN"/>
        </w:rPr>
        <w:t>modeling</w:t>
      </w:r>
      <w:proofErr w:type="spellEnd"/>
      <w:r w:rsidRPr="00DE6595">
        <w:rPr>
          <w:rFonts w:eastAsia="Times New Roman"/>
          <w:lang w:val="en-IN" w:eastAsia="en-IN"/>
        </w:rPr>
        <w:t xml:space="preserve">: </w:t>
      </w:r>
    </w:p>
    <w:p w14:paraId="6AE9F208" w14:textId="765CFB5A" w:rsidR="0017725B" w:rsidRPr="00DE6595" w:rsidRDefault="0017725B" w:rsidP="00DE6595">
      <w:pPr>
        <w:jc w:val="left"/>
        <w:rPr>
          <w:rFonts w:eastAsia="Times New Roman"/>
          <w:lang w:val="en-IN" w:eastAsia="en-IN"/>
        </w:rPr>
      </w:pPr>
      <w:r w:rsidRPr="00DE6595">
        <w:rPr>
          <w:rFonts w:eastAsia="Times New Roman"/>
          <w:lang w:val="en-IN" w:eastAsia="en-IN"/>
        </w:rPr>
        <w:br/>
        <w:t>(1) Linear kernel: x </w:t>
      </w:r>
      <w:r w:rsidRPr="00DE6595">
        <w:rPr>
          <w:rFonts w:ascii="Cambria Math" w:eastAsia="Times New Roman" w:hAnsi="Cambria Math" w:cs="Cambria Math"/>
          <w:lang w:val="en-IN" w:eastAsia="en-IN"/>
        </w:rPr>
        <w:t>∗</w:t>
      </w:r>
      <w:r w:rsidRPr="00DE6595">
        <w:rPr>
          <w:rFonts w:eastAsia="Times New Roman"/>
          <w:lang w:val="en-IN" w:eastAsia="en-IN"/>
        </w:rPr>
        <w:t> y</w:t>
      </w:r>
      <w:r w:rsidRPr="00DE6595">
        <w:rPr>
          <w:rFonts w:eastAsia="Times New Roman"/>
          <w:lang w:val="en-IN" w:eastAsia="en-IN"/>
        </w:rPr>
        <w:br/>
        <w:t>(2)</w:t>
      </w:r>
      <w:r w:rsidR="00DE6595">
        <w:rPr>
          <w:rFonts w:eastAsia="Times New Roman"/>
          <w:lang w:val="en-IN" w:eastAsia="en-IN"/>
        </w:rPr>
        <w:t xml:space="preserve"> </w:t>
      </w:r>
      <w:r w:rsidRPr="00DE6595">
        <w:rPr>
          <w:rFonts w:eastAsia="Times New Roman"/>
          <w:lang w:val="en-IN" w:eastAsia="en-IN"/>
        </w:rPr>
        <w:t>[(x </w:t>
      </w:r>
      <w:r w:rsidRPr="00DE6595">
        <w:rPr>
          <w:rFonts w:ascii="Cambria Math" w:eastAsia="Times New Roman" w:hAnsi="Cambria Math" w:cs="Cambria Math"/>
          <w:lang w:val="en-IN" w:eastAsia="en-IN"/>
        </w:rPr>
        <w:t>∗</w:t>
      </w:r>
      <w:r w:rsidRPr="00DE6595">
        <w:rPr>
          <w:rFonts w:eastAsia="Times New Roman"/>
          <w:lang w:val="en-IN" w:eastAsia="en-IN"/>
        </w:rPr>
        <w:t> xi) + 1d is the polynomial kernel</w:t>
      </w:r>
      <w:r w:rsidRPr="00DE6595">
        <w:rPr>
          <w:rFonts w:eastAsia="Times New Roman"/>
          <w:lang w:val="en-IN" w:eastAsia="en-IN"/>
        </w:rPr>
        <w:br/>
      </w:r>
      <w:r w:rsidR="00B60A2F" w:rsidRPr="00DE6595">
        <w:rPr>
          <w:rFonts w:eastAsia="Times New Roman"/>
          <w:lang w:val="en-IN" w:eastAsia="en-IN"/>
        </w:rPr>
        <w:t>(3)</w:t>
      </w:r>
      <w:r w:rsidR="00133194" w:rsidRPr="00DE6595">
        <w:rPr>
          <w:rFonts w:eastAsia="Times New Roman"/>
          <w:lang w:val="en-IN" w:eastAsia="en-IN"/>
        </w:rPr>
        <w:t xml:space="preserve"> </w:t>
      </w:r>
      <w:r w:rsidRPr="00DE6595">
        <w:rPr>
          <w:rFonts w:eastAsia="Times New Roman"/>
          <w:lang w:val="en-IN" w:eastAsia="en-IN"/>
        </w:rPr>
        <w:t>RBF (radial basis function): ex</w:t>
      </w:r>
      <w:r w:rsidR="00133194" w:rsidRPr="00DE6595">
        <w:rPr>
          <w:rFonts w:eastAsia="Times New Roman"/>
          <w:lang w:val="en-IN" w:eastAsia="en-IN"/>
        </w:rPr>
        <w:t xml:space="preserve">p </w:t>
      </w:r>
      <w:r w:rsidRPr="00DE6595">
        <w:rPr>
          <w:rFonts w:eastAsia="Times New Roman"/>
          <w:lang w:val="en-IN" w:eastAsia="en-IN"/>
        </w:rPr>
        <w:t>{-ϒ |x − xi|2}</w:t>
      </w:r>
    </w:p>
    <w:p w14:paraId="449E50CC" w14:textId="77777777" w:rsidR="00DA78F0" w:rsidRPr="00DE6595" w:rsidRDefault="00DA78F0" w:rsidP="0015290E">
      <w:pPr>
        <w:jc w:val="both"/>
        <w:rPr>
          <w:rFonts w:eastAsia="Times New Roman"/>
          <w:lang w:val="en-IN" w:eastAsia="en-IN"/>
        </w:rPr>
      </w:pPr>
    </w:p>
    <w:p w14:paraId="60BAE18D" w14:textId="011406E7" w:rsidR="00133194" w:rsidRPr="00CA0739" w:rsidRDefault="00133194" w:rsidP="00CA0739">
      <w:pPr>
        <w:pStyle w:val="ListParagraph"/>
        <w:numPr>
          <w:ilvl w:val="0"/>
          <w:numId w:val="15"/>
        </w:numPr>
        <w:rPr>
          <w:shd w:val="clear" w:color="auto" w:fill="FFFFFF"/>
        </w:rPr>
      </w:pPr>
      <w:r w:rsidRPr="00CA0739">
        <w:rPr>
          <w:i/>
        </w:rPr>
        <w:t>F</w:t>
      </w:r>
      <w:r w:rsidR="00D95A2F" w:rsidRPr="00CA0739">
        <w:rPr>
          <w:i/>
        </w:rPr>
        <w:t>ifth</w:t>
      </w:r>
      <w:r w:rsidRPr="00CA0739">
        <w:rPr>
          <w:i/>
        </w:rPr>
        <w:t xml:space="preserve"> Algorithm</w:t>
      </w:r>
      <w:r w:rsidR="00D95A2F" w:rsidRPr="00CA0739">
        <w:rPr>
          <w:shd w:val="clear" w:color="auto" w:fill="FFFFFF"/>
        </w:rPr>
        <w:t xml:space="preserve">: </w:t>
      </w:r>
      <w:r w:rsidRPr="00CA0739">
        <w:rPr>
          <w:shd w:val="clear" w:color="auto" w:fill="FFFFFF"/>
        </w:rPr>
        <w:t>K-Nearest Neighbors (</w:t>
      </w:r>
      <w:proofErr w:type="spellStart"/>
      <w:r w:rsidRPr="00CA0739">
        <w:rPr>
          <w:shd w:val="clear" w:color="auto" w:fill="FFFFFF"/>
        </w:rPr>
        <w:t>kNN</w:t>
      </w:r>
      <w:proofErr w:type="spellEnd"/>
      <w:r w:rsidRPr="00CA0739">
        <w:rPr>
          <w:shd w:val="clear" w:color="auto" w:fill="FFFFFF"/>
        </w:rPr>
        <w:t>)</w:t>
      </w:r>
      <w:r w:rsidR="00BB7B43" w:rsidRPr="00CA0739">
        <w:rPr>
          <w:shd w:val="clear" w:color="auto" w:fill="FFFFFF"/>
        </w:rPr>
        <w:t>:</w:t>
      </w:r>
    </w:p>
    <w:p w14:paraId="6E0E8331" w14:textId="1DC9CAD7" w:rsidR="001166F1" w:rsidRDefault="00A839A5" w:rsidP="0015290E">
      <w:pPr>
        <w:jc w:val="both"/>
        <w:rPr>
          <w:rFonts w:eastAsia="Times New Roman"/>
          <w:lang w:val="en-IN" w:eastAsia="en-IN"/>
        </w:rPr>
      </w:pPr>
      <w:r w:rsidRPr="00DE6595">
        <w:rPr>
          <w:rFonts w:eastAsia="Times New Roman"/>
          <w:lang w:val="en-IN" w:eastAsia="en-IN"/>
        </w:rPr>
        <w:t xml:space="preserve">K-nearest </w:t>
      </w:r>
      <w:proofErr w:type="spellStart"/>
      <w:r w:rsidRPr="00DE6595">
        <w:rPr>
          <w:rFonts w:eastAsia="Times New Roman"/>
          <w:lang w:val="en-IN" w:eastAsia="en-IN"/>
        </w:rPr>
        <w:t>neighbors</w:t>
      </w:r>
      <w:proofErr w:type="spellEnd"/>
      <w:r w:rsidRPr="00DE6595">
        <w:rPr>
          <w:rFonts w:eastAsia="Times New Roman"/>
          <w:lang w:val="en-IN" w:eastAsia="en-IN"/>
        </w:rPr>
        <w:t xml:space="preserve"> (</w:t>
      </w:r>
      <w:proofErr w:type="spellStart"/>
      <w:r w:rsidRPr="00DE6595">
        <w:rPr>
          <w:rFonts w:eastAsia="Times New Roman"/>
          <w:lang w:val="en-IN" w:eastAsia="en-IN"/>
        </w:rPr>
        <w:t>kNN</w:t>
      </w:r>
      <w:proofErr w:type="spellEnd"/>
      <w:r w:rsidRPr="00DE6595">
        <w:rPr>
          <w:rFonts w:eastAsia="Times New Roman"/>
          <w:lang w:val="en-IN" w:eastAsia="en-IN"/>
        </w:rPr>
        <w:t xml:space="preserve">) is a popular approach for pattern recognition classification that is both effective and straightforward. Since it is a difference-based algorithm, it is implied that it makes the implicit assumption that a pair of points would be closer in appearance if their distance were reduced. Compared to KNN regression, the KNN classification technique is significantly more widely used. </w:t>
      </w:r>
      <w:r w:rsidR="001166F1" w:rsidRPr="00DE6595">
        <w:rPr>
          <w:rFonts w:eastAsia="Times New Roman"/>
          <w:lang w:val="en-IN" w:eastAsia="en-IN"/>
        </w:rPr>
        <w:t xml:space="preserve">How near each training point Xi is to the testing point </w:t>
      </w:r>
      <w:proofErr w:type="spellStart"/>
      <w:r w:rsidR="001166F1" w:rsidRPr="00DE6595">
        <w:rPr>
          <w:rFonts w:eastAsia="Times New Roman"/>
          <w:lang w:val="en-IN" w:eastAsia="en-IN"/>
        </w:rPr>
        <w:t>Xt</w:t>
      </w:r>
      <w:proofErr w:type="spellEnd"/>
      <w:r w:rsidR="001166F1" w:rsidRPr="00DE6595">
        <w:rPr>
          <w:rFonts w:eastAsia="Times New Roman"/>
          <w:lang w:val="en-IN" w:eastAsia="en-IN"/>
        </w:rPr>
        <w:t xml:space="preserve"> is determined using the Euclidean distance</w:t>
      </w:r>
      <w:r w:rsidR="001237B7" w:rsidRPr="00DE6595">
        <w:rPr>
          <w:rFonts w:eastAsia="Times New Roman"/>
          <w:lang w:val="en-IN" w:eastAsia="en-IN"/>
        </w:rPr>
        <w:t>.</w:t>
      </w:r>
    </w:p>
    <w:p w14:paraId="7CAA05AC" w14:textId="77777777" w:rsidR="004C6D3F" w:rsidRDefault="004C6D3F" w:rsidP="0015290E">
      <w:pPr>
        <w:jc w:val="both"/>
        <w:rPr>
          <w:rFonts w:eastAsia="Times New Roman"/>
          <w:lang w:val="en-IN" w:eastAsia="en-IN"/>
        </w:rPr>
      </w:pPr>
    </w:p>
    <w:p w14:paraId="2E4329E5" w14:textId="5476981F" w:rsidR="00C96AB8" w:rsidRDefault="00C96AB8" w:rsidP="004C6D3F">
      <w:pPr>
        <w:pStyle w:val="ListParagraph"/>
        <w:numPr>
          <w:ilvl w:val="0"/>
          <w:numId w:val="15"/>
        </w:numPr>
        <w:rPr>
          <w:rFonts w:eastAsia="Times New Roman"/>
        </w:rPr>
      </w:pPr>
      <w:r>
        <w:rPr>
          <w:rFonts w:eastAsia="Times New Roman"/>
        </w:rPr>
        <w:t xml:space="preserve">Sixth Algorithem: </w:t>
      </w:r>
      <w:r w:rsidRPr="00C96AB8">
        <w:rPr>
          <w:rFonts w:eastAsia="Times New Roman"/>
        </w:rPr>
        <w:t>Random</w:t>
      </w:r>
      <w:r>
        <w:rPr>
          <w:rFonts w:eastAsia="Times New Roman"/>
        </w:rPr>
        <w:t xml:space="preserve"> </w:t>
      </w:r>
      <w:r w:rsidRPr="00C96AB8">
        <w:rPr>
          <w:rFonts w:eastAsia="Times New Roman"/>
        </w:rPr>
        <w:t>Forest</w:t>
      </w:r>
      <w:r>
        <w:rPr>
          <w:rFonts w:eastAsia="Times New Roman"/>
        </w:rPr>
        <w:t xml:space="preserve"> </w:t>
      </w:r>
      <w:r w:rsidRPr="00C96AB8">
        <w:rPr>
          <w:rFonts w:eastAsia="Times New Roman"/>
        </w:rPr>
        <w:t>Regressor</w:t>
      </w:r>
    </w:p>
    <w:p w14:paraId="5BC1AD68" w14:textId="1FEF98A8" w:rsidR="004C6D3F" w:rsidRPr="00C96AB8" w:rsidRDefault="00C96AB8" w:rsidP="00C96AB8">
      <w:pPr>
        <w:jc w:val="both"/>
        <w:rPr>
          <w:rFonts w:eastAsia="Times New Roman"/>
          <w:lang w:val="en-IN" w:eastAsia="en-IN"/>
        </w:rPr>
      </w:pPr>
      <w:r w:rsidRPr="00C96AB8">
        <w:rPr>
          <w:rFonts w:eastAsia="Times New Roman"/>
        </w:rPr>
        <w:t>The Random</w:t>
      </w:r>
      <w:r>
        <w:rPr>
          <w:rFonts w:eastAsia="Times New Roman"/>
        </w:rPr>
        <w:t xml:space="preserve"> </w:t>
      </w:r>
      <w:r w:rsidRPr="00C96AB8">
        <w:rPr>
          <w:rFonts w:eastAsia="Times New Roman"/>
        </w:rPr>
        <w:t>Forest</w:t>
      </w:r>
      <w:r>
        <w:rPr>
          <w:rFonts w:eastAsia="Times New Roman"/>
        </w:rPr>
        <w:t xml:space="preserve"> </w:t>
      </w:r>
      <w:r w:rsidRPr="00C96AB8">
        <w:rPr>
          <w:rFonts w:eastAsia="Times New Roman"/>
        </w:rPr>
        <w:t>Regressor algorithm is a popular choice for regression tasks due to its ensemble learning approach, which combines the predictions of multiple decision trees. Each decision tree is trained on a random subset of the data, and a random subset of features is considered at each node, reducing overfitting and improving generalization. By employing bagging and random feature selection techniques, Random</w:t>
      </w:r>
      <w:r>
        <w:rPr>
          <w:rFonts w:eastAsia="Times New Roman"/>
        </w:rPr>
        <w:t xml:space="preserve"> </w:t>
      </w:r>
      <w:r w:rsidRPr="00C96AB8">
        <w:rPr>
          <w:rFonts w:eastAsia="Times New Roman"/>
        </w:rPr>
        <w:t>Forest</w:t>
      </w:r>
      <w:r>
        <w:rPr>
          <w:rFonts w:eastAsia="Times New Roman"/>
        </w:rPr>
        <w:t xml:space="preserve"> </w:t>
      </w:r>
      <w:r w:rsidRPr="00C96AB8">
        <w:rPr>
          <w:rFonts w:eastAsia="Times New Roman"/>
        </w:rPr>
        <w:t>Regressor enhances the diversity among the trees, leading to more robust predictions. Hyperparameters such as the number of trees, maximum tree depth, and minimum samples per split can be tuned to optimize performance. Additionally, Random</w:t>
      </w:r>
      <w:r w:rsidR="00E171BE">
        <w:rPr>
          <w:rFonts w:eastAsia="Times New Roman"/>
        </w:rPr>
        <w:t xml:space="preserve"> </w:t>
      </w:r>
      <w:r w:rsidRPr="00C96AB8">
        <w:rPr>
          <w:rFonts w:eastAsia="Times New Roman"/>
        </w:rPr>
        <w:t>Forest</w:t>
      </w:r>
      <w:r w:rsidR="00E171BE">
        <w:rPr>
          <w:rFonts w:eastAsia="Times New Roman"/>
        </w:rPr>
        <w:t xml:space="preserve"> </w:t>
      </w:r>
      <w:r w:rsidRPr="00C96AB8">
        <w:rPr>
          <w:rFonts w:eastAsia="Times New Roman"/>
        </w:rPr>
        <w:t>Regressor provides insights into feature importance, aiding in feature selection and understanding the dataset's underlying relationships. With its scalability and efficiency in handling large datasets, Random</w:t>
      </w:r>
      <w:r w:rsidR="00E171BE">
        <w:rPr>
          <w:rFonts w:eastAsia="Times New Roman"/>
        </w:rPr>
        <w:t xml:space="preserve"> </w:t>
      </w:r>
      <w:r w:rsidRPr="00C96AB8">
        <w:rPr>
          <w:rFonts w:eastAsia="Times New Roman"/>
        </w:rPr>
        <w:t>Forest</w:t>
      </w:r>
      <w:r w:rsidR="00E171BE">
        <w:rPr>
          <w:rFonts w:eastAsia="Times New Roman"/>
        </w:rPr>
        <w:t xml:space="preserve"> </w:t>
      </w:r>
      <w:r w:rsidRPr="00C96AB8">
        <w:rPr>
          <w:rFonts w:eastAsia="Times New Roman"/>
        </w:rPr>
        <w:t>Regressor is widely used across various domains for accurate regression predictions.</w:t>
      </w:r>
    </w:p>
    <w:p w14:paraId="1CD1FB7B" w14:textId="77777777" w:rsidR="003B7205" w:rsidRPr="00CA0739" w:rsidRDefault="003B7205" w:rsidP="003B7205">
      <w:pPr>
        <w:pStyle w:val="Heading5"/>
        <w:shd w:val="clear" w:color="auto" w:fill="FFFFFF"/>
        <w:spacing w:before="330" w:after="330"/>
        <w:jc w:val="both"/>
      </w:pPr>
      <w:r w:rsidRPr="00CA0739">
        <w:t>Prediction Result:</w:t>
      </w:r>
    </w:p>
    <w:tbl>
      <w:tblPr>
        <w:tblStyle w:val="TableGrid0"/>
        <w:tblW w:w="5173" w:type="dxa"/>
        <w:tblLayout w:type="fixed"/>
        <w:tblLook w:val="04A0" w:firstRow="1" w:lastRow="0" w:firstColumn="1" w:lastColumn="0" w:noHBand="0" w:noVBand="1"/>
      </w:tblPr>
      <w:tblGrid>
        <w:gridCol w:w="1276"/>
        <w:gridCol w:w="236"/>
        <w:gridCol w:w="615"/>
        <w:gridCol w:w="947"/>
        <w:gridCol w:w="741"/>
        <w:gridCol w:w="532"/>
        <w:gridCol w:w="85"/>
        <w:gridCol w:w="186"/>
        <w:gridCol w:w="238"/>
        <w:gridCol w:w="247"/>
        <w:gridCol w:w="70"/>
      </w:tblGrid>
      <w:tr w:rsidR="00DE6595" w:rsidRPr="00DE6595" w14:paraId="6DD564D2" w14:textId="77777777" w:rsidTr="00222B3D">
        <w:trPr>
          <w:trHeight w:val="312"/>
        </w:trPr>
        <w:tc>
          <w:tcPr>
            <w:tcW w:w="1276" w:type="dxa"/>
            <w:tcBorders>
              <w:top w:val="nil"/>
              <w:left w:val="nil"/>
              <w:bottom w:val="single" w:sz="4" w:space="0" w:color="auto"/>
              <w:right w:val="nil"/>
            </w:tcBorders>
          </w:tcPr>
          <w:p w14:paraId="44A01F81" w14:textId="77777777" w:rsidR="00DC24CF" w:rsidRPr="00DE6595" w:rsidRDefault="00DC24CF" w:rsidP="00BD07EC"/>
        </w:tc>
        <w:tc>
          <w:tcPr>
            <w:tcW w:w="851" w:type="dxa"/>
            <w:gridSpan w:val="2"/>
            <w:tcBorders>
              <w:top w:val="nil"/>
              <w:left w:val="nil"/>
              <w:bottom w:val="single" w:sz="4" w:space="0" w:color="auto"/>
              <w:right w:val="nil"/>
            </w:tcBorders>
          </w:tcPr>
          <w:p w14:paraId="4DE55E5F" w14:textId="093B7C08" w:rsidR="00DC24CF" w:rsidRPr="00CA0739" w:rsidRDefault="00F04C37" w:rsidP="00BD07EC">
            <w:pPr>
              <w:rPr>
                <w:sz w:val="15"/>
                <w:szCs w:val="15"/>
              </w:rPr>
            </w:pPr>
            <w:r w:rsidRPr="00CA0739">
              <w:rPr>
                <w:sz w:val="15"/>
                <w:szCs w:val="15"/>
              </w:rPr>
              <w:t>MAE</w:t>
            </w:r>
          </w:p>
        </w:tc>
        <w:tc>
          <w:tcPr>
            <w:tcW w:w="947" w:type="dxa"/>
            <w:tcBorders>
              <w:top w:val="nil"/>
              <w:left w:val="nil"/>
              <w:bottom w:val="single" w:sz="4" w:space="0" w:color="auto"/>
              <w:right w:val="nil"/>
            </w:tcBorders>
          </w:tcPr>
          <w:p w14:paraId="7362396D" w14:textId="5B890999" w:rsidR="00DC24CF" w:rsidRPr="00CA0739" w:rsidRDefault="00F04C37" w:rsidP="00BD07EC">
            <w:pPr>
              <w:rPr>
                <w:sz w:val="15"/>
                <w:szCs w:val="15"/>
              </w:rPr>
            </w:pPr>
            <w:r w:rsidRPr="00CA0739">
              <w:rPr>
                <w:sz w:val="15"/>
                <w:szCs w:val="15"/>
              </w:rPr>
              <w:t>MSE</w:t>
            </w:r>
          </w:p>
        </w:tc>
        <w:tc>
          <w:tcPr>
            <w:tcW w:w="741" w:type="dxa"/>
            <w:tcBorders>
              <w:top w:val="nil"/>
              <w:left w:val="nil"/>
              <w:bottom w:val="single" w:sz="4" w:space="0" w:color="auto"/>
              <w:right w:val="nil"/>
            </w:tcBorders>
          </w:tcPr>
          <w:p w14:paraId="1A41FF6A" w14:textId="63639DE0" w:rsidR="00DC24CF" w:rsidRPr="00CA0739" w:rsidRDefault="00C86A48" w:rsidP="00BD07EC">
            <w:pPr>
              <w:rPr>
                <w:sz w:val="15"/>
                <w:szCs w:val="15"/>
              </w:rPr>
            </w:pPr>
            <w:r w:rsidRPr="00CA0739">
              <w:rPr>
                <w:sz w:val="15"/>
                <w:szCs w:val="15"/>
                <w:shd w:val="clear" w:color="auto" w:fill="FFFFFF"/>
              </w:rPr>
              <w:t>RMSE</w:t>
            </w:r>
          </w:p>
        </w:tc>
        <w:tc>
          <w:tcPr>
            <w:tcW w:w="617" w:type="dxa"/>
            <w:gridSpan w:val="2"/>
            <w:tcBorders>
              <w:top w:val="nil"/>
              <w:left w:val="nil"/>
              <w:bottom w:val="single" w:sz="4" w:space="0" w:color="auto"/>
              <w:right w:val="nil"/>
            </w:tcBorders>
          </w:tcPr>
          <w:p w14:paraId="70F03FE0" w14:textId="00A68C18" w:rsidR="00DC24CF" w:rsidRPr="00CA0739" w:rsidRDefault="00C86A48" w:rsidP="00BD07EC">
            <w:pPr>
              <w:rPr>
                <w:sz w:val="15"/>
                <w:szCs w:val="15"/>
              </w:rPr>
            </w:pPr>
            <w:r w:rsidRPr="00CA0739">
              <w:rPr>
                <w:sz w:val="15"/>
                <w:szCs w:val="15"/>
                <w:shd w:val="clear" w:color="auto" w:fill="FFFFFF"/>
              </w:rPr>
              <w:t>MAPE</w:t>
            </w:r>
          </w:p>
        </w:tc>
        <w:tc>
          <w:tcPr>
            <w:tcW w:w="741" w:type="dxa"/>
            <w:gridSpan w:val="4"/>
            <w:tcBorders>
              <w:top w:val="nil"/>
              <w:left w:val="nil"/>
              <w:bottom w:val="single" w:sz="4" w:space="0" w:color="auto"/>
              <w:right w:val="nil"/>
            </w:tcBorders>
          </w:tcPr>
          <w:p w14:paraId="4BCF6152" w14:textId="70086BD5" w:rsidR="00DC24CF" w:rsidRPr="00CA0739" w:rsidRDefault="00C86A48" w:rsidP="00BD07EC">
            <w:pPr>
              <w:rPr>
                <w:sz w:val="15"/>
                <w:szCs w:val="15"/>
              </w:rPr>
            </w:pPr>
            <w:r w:rsidRPr="00CA0739">
              <w:rPr>
                <w:sz w:val="15"/>
                <w:szCs w:val="15"/>
                <w:shd w:val="clear" w:color="auto" w:fill="FFFFFF"/>
              </w:rPr>
              <w:t>RMSLE</w:t>
            </w:r>
          </w:p>
        </w:tc>
      </w:tr>
      <w:tr w:rsidR="00DE6595" w:rsidRPr="00DE6595" w14:paraId="519B8344" w14:textId="77777777" w:rsidTr="00222B3D">
        <w:trPr>
          <w:trHeight w:val="335"/>
        </w:trPr>
        <w:tc>
          <w:tcPr>
            <w:tcW w:w="1276" w:type="dxa"/>
            <w:tcBorders>
              <w:top w:val="single" w:sz="4" w:space="0" w:color="auto"/>
            </w:tcBorders>
          </w:tcPr>
          <w:p w14:paraId="2E89CAEB" w14:textId="285C962E" w:rsidR="00DC24CF" w:rsidRPr="00CA0739" w:rsidRDefault="0042142D" w:rsidP="00CA0739">
            <w:pPr>
              <w:rPr>
                <w:sz w:val="16"/>
                <w:szCs w:val="16"/>
              </w:rPr>
            </w:pPr>
            <w:r w:rsidRPr="00CA0739">
              <w:rPr>
                <w:sz w:val="16"/>
                <w:szCs w:val="16"/>
                <w:shd w:val="clear" w:color="auto" w:fill="FFFFFF"/>
              </w:rPr>
              <w:t>VAR</w:t>
            </w:r>
          </w:p>
        </w:tc>
        <w:tc>
          <w:tcPr>
            <w:tcW w:w="851" w:type="dxa"/>
            <w:gridSpan w:val="2"/>
            <w:tcBorders>
              <w:top w:val="single" w:sz="4" w:space="0" w:color="auto"/>
            </w:tcBorders>
          </w:tcPr>
          <w:p w14:paraId="773A724F" w14:textId="7386AA7F" w:rsidR="00DC24CF" w:rsidRPr="00CA0739" w:rsidRDefault="00520384" w:rsidP="00CA0739">
            <w:pPr>
              <w:rPr>
                <w:sz w:val="16"/>
                <w:szCs w:val="16"/>
              </w:rPr>
            </w:pPr>
            <w:r w:rsidRPr="00CA0739">
              <w:rPr>
                <w:sz w:val="16"/>
                <w:szCs w:val="16"/>
                <w:shd w:val="clear" w:color="auto" w:fill="FFFFFF"/>
              </w:rPr>
              <w:t>1.20552</w:t>
            </w:r>
          </w:p>
        </w:tc>
        <w:tc>
          <w:tcPr>
            <w:tcW w:w="947" w:type="dxa"/>
            <w:tcBorders>
              <w:top w:val="single" w:sz="4" w:space="0" w:color="auto"/>
            </w:tcBorders>
          </w:tcPr>
          <w:p w14:paraId="184031D8" w14:textId="52117F7B" w:rsidR="00DC24CF" w:rsidRPr="00CA0739" w:rsidRDefault="004E6752" w:rsidP="00CA0739">
            <w:pPr>
              <w:rPr>
                <w:rFonts w:eastAsia="Times New Roman"/>
                <w:sz w:val="16"/>
                <w:szCs w:val="16"/>
                <w:lang w:val="en-IN"/>
              </w:rPr>
            </w:pPr>
            <w:r w:rsidRPr="00CA0739">
              <w:rPr>
                <w:sz w:val="16"/>
                <w:szCs w:val="16"/>
              </w:rPr>
              <w:t>1.06025</w:t>
            </w:r>
          </w:p>
        </w:tc>
        <w:tc>
          <w:tcPr>
            <w:tcW w:w="741" w:type="dxa"/>
            <w:tcBorders>
              <w:top w:val="single" w:sz="4" w:space="0" w:color="auto"/>
            </w:tcBorders>
          </w:tcPr>
          <w:p w14:paraId="71C4E9BB" w14:textId="7DCCE4EE" w:rsidR="00DC24CF" w:rsidRPr="00CA0739" w:rsidRDefault="00E47C8B" w:rsidP="00CA0739">
            <w:pPr>
              <w:rPr>
                <w:sz w:val="16"/>
                <w:szCs w:val="16"/>
              </w:rPr>
            </w:pPr>
            <w:r w:rsidRPr="00CA0739">
              <w:rPr>
                <w:sz w:val="16"/>
                <w:szCs w:val="16"/>
                <w:shd w:val="clear" w:color="auto" w:fill="FFFFFF"/>
              </w:rPr>
              <w:t>1.4851</w:t>
            </w:r>
          </w:p>
        </w:tc>
        <w:tc>
          <w:tcPr>
            <w:tcW w:w="617" w:type="dxa"/>
            <w:gridSpan w:val="2"/>
            <w:tcBorders>
              <w:top w:val="single" w:sz="4" w:space="0" w:color="auto"/>
            </w:tcBorders>
          </w:tcPr>
          <w:p w14:paraId="2A47A8F7" w14:textId="041694DF" w:rsidR="00DC24CF" w:rsidRPr="00CA0739" w:rsidRDefault="00424637" w:rsidP="00CA0739">
            <w:pPr>
              <w:rPr>
                <w:sz w:val="16"/>
                <w:szCs w:val="16"/>
              </w:rPr>
            </w:pPr>
            <w:r w:rsidRPr="00CA0739">
              <w:rPr>
                <w:sz w:val="16"/>
                <w:szCs w:val="16"/>
                <w:shd w:val="clear" w:color="auto" w:fill="FFFFFF"/>
              </w:rPr>
              <w:t>1.15297</w:t>
            </w:r>
          </w:p>
        </w:tc>
        <w:tc>
          <w:tcPr>
            <w:tcW w:w="741" w:type="dxa"/>
            <w:gridSpan w:val="4"/>
            <w:tcBorders>
              <w:top w:val="single" w:sz="4" w:space="0" w:color="auto"/>
            </w:tcBorders>
          </w:tcPr>
          <w:p w14:paraId="1A29D34A" w14:textId="69882E2E" w:rsidR="00DC24CF" w:rsidRPr="00CA0739" w:rsidRDefault="00E772A9" w:rsidP="00CA0739">
            <w:pPr>
              <w:rPr>
                <w:rFonts w:eastAsia="Times New Roman"/>
                <w:sz w:val="16"/>
                <w:szCs w:val="16"/>
                <w:lang w:val="en-IN"/>
              </w:rPr>
            </w:pPr>
            <w:r w:rsidRPr="00CA0739">
              <w:rPr>
                <w:sz w:val="16"/>
                <w:szCs w:val="16"/>
              </w:rPr>
              <w:t>0.98598</w:t>
            </w:r>
          </w:p>
        </w:tc>
      </w:tr>
      <w:tr w:rsidR="00DE6595" w:rsidRPr="00DE6595" w14:paraId="04A05E86" w14:textId="77777777" w:rsidTr="00222B3D">
        <w:trPr>
          <w:trHeight w:val="312"/>
        </w:trPr>
        <w:tc>
          <w:tcPr>
            <w:tcW w:w="1276" w:type="dxa"/>
          </w:tcPr>
          <w:p w14:paraId="5607A92F" w14:textId="250DE81F" w:rsidR="00DC24CF" w:rsidRPr="00CA0739" w:rsidRDefault="0042142D" w:rsidP="00CA0739">
            <w:pPr>
              <w:rPr>
                <w:sz w:val="16"/>
                <w:szCs w:val="16"/>
              </w:rPr>
            </w:pPr>
            <w:r w:rsidRPr="00CA0739">
              <w:rPr>
                <w:sz w:val="16"/>
                <w:szCs w:val="16"/>
                <w:shd w:val="clear" w:color="auto" w:fill="FFFFFF"/>
              </w:rPr>
              <w:t>XGBoost</w:t>
            </w:r>
          </w:p>
        </w:tc>
        <w:tc>
          <w:tcPr>
            <w:tcW w:w="851" w:type="dxa"/>
            <w:gridSpan w:val="2"/>
          </w:tcPr>
          <w:p w14:paraId="7EF255F9" w14:textId="6B12A39C" w:rsidR="00DC24CF" w:rsidRPr="00CA0739" w:rsidRDefault="00520384" w:rsidP="00CA0739">
            <w:pPr>
              <w:rPr>
                <w:sz w:val="16"/>
                <w:szCs w:val="16"/>
              </w:rPr>
            </w:pPr>
            <w:r w:rsidRPr="00CA0739">
              <w:rPr>
                <w:b/>
                <w:bCs/>
                <w:sz w:val="16"/>
                <w:szCs w:val="16"/>
                <w:shd w:val="clear" w:color="auto" w:fill="FFFFFF"/>
              </w:rPr>
              <w:t>0.00975</w:t>
            </w:r>
          </w:p>
        </w:tc>
        <w:tc>
          <w:tcPr>
            <w:tcW w:w="947" w:type="dxa"/>
          </w:tcPr>
          <w:p w14:paraId="31D932DC" w14:textId="6FE52FB9" w:rsidR="00DC24CF" w:rsidRPr="00CA0739" w:rsidRDefault="004E6752" w:rsidP="00CA0739">
            <w:pPr>
              <w:rPr>
                <w:rFonts w:eastAsia="Times New Roman"/>
                <w:sz w:val="16"/>
                <w:szCs w:val="16"/>
                <w:lang w:val="en-IN"/>
              </w:rPr>
            </w:pPr>
            <w:r w:rsidRPr="00CA0739">
              <w:rPr>
                <w:b/>
                <w:bCs/>
                <w:sz w:val="16"/>
                <w:szCs w:val="16"/>
              </w:rPr>
              <w:t>0.07272</w:t>
            </w:r>
          </w:p>
        </w:tc>
        <w:tc>
          <w:tcPr>
            <w:tcW w:w="741" w:type="dxa"/>
          </w:tcPr>
          <w:p w14:paraId="7480F012" w14:textId="5C594B3E" w:rsidR="00DC24CF" w:rsidRPr="00CA0739" w:rsidRDefault="005978FE" w:rsidP="00CA0739">
            <w:pPr>
              <w:rPr>
                <w:sz w:val="16"/>
                <w:szCs w:val="16"/>
              </w:rPr>
            </w:pPr>
            <w:r w:rsidRPr="00CA0739">
              <w:rPr>
                <w:b/>
                <w:bCs/>
                <w:sz w:val="16"/>
                <w:szCs w:val="16"/>
                <w:shd w:val="clear" w:color="auto" w:fill="FFFFFF"/>
              </w:rPr>
              <w:t>0.09868</w:t>
            </w:r>
          </w:p>
        </w:tc>
        <w:tc>
          <w:tcPr>
            <w:tcW w:w="617" w:type="dxa"/>
            <w:gridSpan w:val="2"/>
          </w:tcPr>
          <w:p w14:paraId="1186CDB1" w14:textId="42B63430" w:rsidR="00DC24CF" w:rsidRPr="00CA0739" w:rsidRDefault="00424637" w:rsidP="00CA0739">
            <w:pPr>
              <w:rPr>
                <w:sz w:val="16"/>
                <w:szCs w:val="16"/>
              </w:rPr>
            </w:pPr>
            <w:r w:rsidRPr="00CA0739">
              <w:rPr>
                <w:b/>
                <w:bCs/>
                <w:sz w:val="16"/>
                <w:szCs w:val="16"/>
                <w:shd w:val="clear" w:color="auto" w:fill="FFFFFF"/>
              </w:rPr>
              <w:t>0.07189</w:t>
            </w:r>
          </w:p>
        </w:tc>
        <w:tc>
          <w:tcPr>
            <w:tcW w:w="741" w:type="dxa"/>
            <w:gridSpan w:val="4"/>
          </w:tcPr>
          <w:p w14:paraId="7B8DA92F" w14:textId="7B099E82" w:rsidR="00DC24CF" w:rsidRPr="00CA0739" w:rsidRDefault="00424637" w:rsidP="00CA0739">
            <w:pPr>
              <w:rPr>
                <w:sz w:val="16"/>
                <w:szCs w:val="16"/>
              </w:rPr>
            </w:pPr>
            <w:r w:rsidRPr="00CA0739">
              <w:rPr>
                <w:b/>
                <w:bCs/>
                <w:sz w:val="16"/>
                <w:szCs w:val="16"/>
                <w:shd w:val="clear" w:color="auto" w:fill="FFFFFF"/>
              </w:rPr>
              <w:t>0.30398</w:t>
            </w:r>
          </w:p>
        </w:tc>
      </w:tr>
      <w:tr w:rsidR="00DE6595" w:rsidRPr="00DE6595" w14:paraId="2A786FDC" w14:textId="77777777" w:rsidTr="00222B3D">
        <w:trPr>
          <w:trHeight w:val="312"/>
        </w:trPr>
        <w:tc>
          <w:tcPr>
            <w:tcW w:w="1276" w:type="dxa"/>
          </w:tcPr>
          <w:p w14:paraId="1756E445" w14:textId="1AE43F81" w:rsidR="00DC24CF" w:rsidRPr="003775D3" w:rsidRDefault="00222B3D" w:rsidP="00CA0739">
            <w:pPr>
              <w:rPr>
                <w:iCs/>
                <w:sz w:val="16"/>
                <w:szCs w:val="16"/>
              </w:rPr>
            </w:pPr>
            <w:r w:rsidRPr="003775D3">
              <w:rPr>
                <w:iCs/>
                <w:sz w:val="16"/>
                <w:szCs w:val="16"/>
                <w:shd w:val="clear" w:color="auto" w:fill="FFFFFF"/>
              </w:rPr>
              <w:t>Vector Autoregression</w:t>
            </w:r>
          </w:p>
        </w:tc>
        <w:tc>
          <w:tcPr>
            <w:tcW w:w="851" w:type="dxa"/>
            <w:gridSpan w:val="2"/>
          </w:tcPr>
          <w:p w14:paraId="7B7FD745" w14:textId="6080C371" w:rsidR="00DC24CF" w:rsidRPr="00CA0739" w:rsidRDefault="00AF2558" w:rsidP="00CA0739">
            <w:pPr>
              <w:rPr>
                <w:sz w:val="16"/>
                <w:szCs w:val="16"/>
              </w:rPr>
            </w:pPr>
            <w:r w:rsidRPr="00CA0739">
              <w:rPr>
                <w:sz w:val="16"/>
                <w:szCs w:val="16"/>
                <w:shd w:val="clear" w:color="auto" w:fill="FFFFFF"/>
              </w:rPr>
              <w:t>2.77452</w:t>
            </w:r>
          </w:p>
        </w:tc>
        <w:tc>
          <w:tcPr>
            <w:tcW w:w="947" w:type="dxa"/>
            <w:tcBorders>
              <w:bottom w:val="single" w:sz="4" w:space="0" w:color="auto"/>
            </w:tcBorders>
          </w:tcPr>
          <w:p w14:paraId="727278B6" w14:textId="362F72DF" w:rsidR="00DC24CF" w:rsidRPr="00CA0739" w:rsidRDefault="004E6752" w:rsidP="00CA0739">
            <w:pPr>
              <w:rPr>
                <w:sz w:val="16"/>
                <w:szCs w:val="16"/>
              </w:rPr>
            </w:pPr>
            <w:r w:rsidRPr="00CA0739">
              <w:rPr>
                <w:sz w:val="16"/>
                <w:szCs w:val="16"/>
                <w:shd w:val="clear" w:color="auto" w:fill="FFFFFF"/>
              </w:rPr>
              <w:t>1.19834</w:t>
            </w:r>
          </w:p>
        </w:tc>
        <w:tc>
          <w:tcPr>
            <w:tcW w:w="741" w:type="dxa"/>
            <w:tcBorders>
              <w:bottom w:val="single" w:sz="4" w:space="0" w:color="auto"/>
            </w:tcBorders>
          </w:tcPr>
          <w:p w14:paraId="2C8DC7B1" w14:textId="06211570" w:rsidR="00DC24CF" w:rsidRPr="00CA0739" w:rsidRDefault="00E47C8B" w:rsidP="00CA0739">
            <w:pPr>
              <w:rPr>
                <w:sz w:val="16"/>
                <w:szCs w:val="16"/>
              </w:rPr>
            </w:pPr>
            <w:r w:rsidRPr="00CA0739">
              <w:rPr>
                <w:sz w:val="16"/>
                <w:szCs w:val="16"/>
                <w:shd w:val="clear" w:color="auto" w:fill="FFFFFF"/>
              </w:rPr>
              <w:t>1.77467</w:t>
            </w:r>
          </w:p>
        </w:tc>
        <w:tc>
          <w:tcPr>
            <w:tcW w:w="617" w:type="dxa"/>
            <w:gridSpan w:val="2"/>
            <w:tcBorders>
              <w:bottom w:val="single" w:sz="4" w:space="0" w:color="auto"/>
            </w:tcBorders>
          </w:tcPr>
          <w:p w14:paraId="5632A897" w14:textId="3E682BD3" w:rsidR="00DC24CF" w:rsidRPr="00CA0739" w:rsidRDefault="00E47C8B" w:rsidP="00CA0739">
            <w:pPr>
              <w:rPr>
                <w:sz w:val="16"/>
                <w:szCs w:val="16"/>
              </w:rPr>
            </w:pPr>
            <w:r w:rsidRPr="00CA0739">
              <w:rPr>
                <w:sz w:val="16"/>
                <w:szCs w:val="16"/>
                <w:shd w:val="clear" w:color="auto" w:fill="FFFFFF"/>
              </w:rPr>
              <w:t>1.45087</w:t>
            </w:r>
          </w:p>
        </w:tc>
        <w:tc>
          <w:tcPr>
            <w:tcW w:w="741" w:type="dxa"/>
            <w:gridSpan w:val="4"/>
            <w:tcBorders>
              <w:bottom w:val="single" w:sz="4" w:space="0" w:color="auto"/>
            </w:tcBorders>
          </w:tcPr>
          <w:p w14:paraId="707A9A25" w14:textId="5FF25308" w:rsidR="00DC24CF" w:rsidRPr="00CA0739" w:rsidRDefault="00E772A9" w:rsidP="00CA0739">
            <w:pPr>
              <w:rPr>
                <w:sz w:val="16"/>
                <w:szCs w:val="16"/>
              </w:rPr>
            </w:pPr>
            <w:r w:rsidRPr="00CA0739">
              <w:rPr>
                <w:sz w:val="16"/>
                <w:szCs w:val="16"/>
                <w:shd w:val="clear" w:color="auto" w:fill="FFFFFF"/>
              </w:rPr>
              <w:t>1.91974</w:t>
            </w:r>
          </w:p>
        </w:tc>
      </w:tr>
      <w:tr w:rsidR="00DE6595" w:rsidRPr="00DE6595" w14:paraId="4BE8DD65" w14:textId="77777777" w:rsidTr="00222B3D">
        <w:trPr>
          <w:trHeight w:val="335"/>
        </w:trPr>
        <w:tc>
          <w:tcPr>
            <w:tcW w:w="1276" w:type="dxa"/>
          </w:tcPr>
          <w:p w14:paraId="69680C7B" w14:textId="49A794C6" w:rsidR="00DC24CF" w:rsidRPr="003775D3" w:rsidRDefault="00222B3D" w:rsidP="00CA0739">
            <w:pPr>
              <w:rPr>
                <w:iCs/>
                <w:sz w:val="16"/>
                <w:szCs w:val="16"/>
              </w:rPr>
            </w:pPr>
            <w:r w:rsidRPr="003775D3">
              <w:rPr>
                <w:iCs/>
                <w:sz w:val="16"/>
                <w:szCs w:val="16"/>
                <w:shd w:val="clear" w:color="auto" w:fill="FFFFFF"/>
              </w:rPr>
              <w:t xml:space="preserve">Support Vector </w:t>
            </w:r>
          </w:p>
        </w:tc>
        <w:tc>
          <w:tcPr>
            <w:tcW w:w="851" w:type="dxa"/>
            <w:gridSpan w:val="2"/>
          </w:tcPr>
          <w:p w14:paraId="57B3C86A" w14:textId="41D47D6D" w:rsidR="00DC24CF" w:rsidRPr="00CA0739" w:rsidRDefault="00520384" w:rsidP="00CA0739">
            <w:pPr>
              <w:rPr>
                <w:sz w:val="16"/>
                <w:szCs w:val="16"/>
              </w:rPr>
            </w:pPr>
            <w:r w:rsidRPr="00CA0739">
              <w:rPr>
                <w:sz w:val="16"/>
                <w:szCs w:val="16"/>
                <w:shd w:val="clear" w:color="auto" w:fill="FFFFFF"/>
              </w:rPr>
              <w:t>1.86949</w:t>
            </w:r>
          </w:p>
        </w:tc>
        <w:tc>
          <w:tcPr>
            <w:tcW w:w="947" w:type="dxa"/>
            <w:tcBorders>
              <w:bottom w:val="single" w:sz="4" w:space="0" w:color="auto"/>
            </w:tcBorders>
          </w:tcPr>
          <w:p w14:paraId="271C5C68" w14:textId="4360E4BE" w:rsidR="00DC24CF" w:rsidRPr="00CA0739" w:rsidRDefault="00B5373F" w:rsidP="00CA0739">
            <w:pPr>
              <w:rPr>
                <w:sz w:val="16"/>
                <w:szCs w:val="16"/>
              </w:rPr>
            </w:pPr>
            <w:r w:rsidRPr="00CA0739">
              <w:rPr>
                <w:sz w:val="16"/>
                <w:szCs w:val="16"/>
                <w:shd w:val="clear" w:color="auto" w:fill="FFFFFF"/>
              </w:rPr>
              <w:t>1.15297</w:t>
            </w:r>
          </w:p>
        </w:tc>
        <w:tc>
          <w:tcPr>
            <w:tcW w:w="741" w:type="dxa"/>
            <w:tcBorders>
              <w:bottom w:val="single" w:sz="4" w:space="0" w:color="auto"/>
            </w:tcBorders>
          </w:tcPr>
          <w:p w14:paraId="0611C9B7" w14:textId="0EFDD3BC" w:rsidR="00DC24CF" w:rsidRPr="00CA0739" w:rsidRDefault="00E47C8B" w:rsidP="00CA0739">
            <w:pPr>
              <w:rPr>
                <w:sz w:val="16"/>
                <w:szCs w:val="16"/>
              </w:rPr>
            </w:pPr>
            <w:r w:rsidRPr="00CA0739">
              <w:rPr>
                <w:sz w:val="16"/>
                <w:szCs w:val="16"/>
                <w:shd w:val="clear" w:color="auto" w:fill="FFFFFF"/>
              </w:rPr>
              <w:t>1.69395</w:t>
            </w:r>
          </w:p>
        </w:tc>
        <w:tc>
          <w:tcPr>
            <w:tcW w:w="617" w:type="dxa"/>
            <w:gridSpan w:val="2"/>
            <w:tcBorders>
              <w:bottom w:val="single" w:sz="4" w:space="0" w:color="auto"/>
            </w:tcBorders>
          </w:tcPr>
          <w:p w14:paraId="73743357" w14:textId="3D01AED2" w:rsidR="00DC24CF" w:rsidRPr="00CA0739" w:rsidRDefault="00424637" w:rsidP="00CA0739">
            <w:pPr>
              <w:rPr>
                <w:sz w:val="16"/>
                <w:szCs w:val="16"/>
              </w:rPr>
            </w:pPr>
            <w:r w:rsidRPr="00CA0739">
              <w:rPr>
                <w:sz w:val="16"/>
                <w:szCs w:val="16"/>
                <w:shd w:val="clear" w:color="auto" w:fill="FFFFFF"/>
              </w:rPr>
              <w:t>1.3575</w:t>
            </w:r>
          </w:p>
        </w:tc>
        <w:tc>
          <w:tcPr>
            <w:tcW w:w="741" w:type="dxa"/>
            <w:gridSpan w:val="4"/>
            <w:tcBorders>
              <w:bottom w:val="single" w:sz="4" w:space="0" w:color="auto"/>
            </w:tcBorders>
          </w:tcPr>
          <w:p w14:paraId="4BE283D8" w14:textId="4583B956" w:rsidR="00DC24CF" w:rsidRPr="00CA0739" w:rsidRDefault="00E772A9" w:rsidP="00CA0739">
            <w:pPr>
              <w:rPr>
                <w:rFonts w:eastAsia="Times New Roman"/>
                <w:sz w:val="16"/>
                <w:szCs w:val="16"/>
                <w:lang w:val="en-IN"/>
              </w:rPr>
            </w:pPr>
            <w:r w:rsidRPr="00CA0739">
              <w:rPr>
                <w:sz w:val="16"/>
                <w:szCs w:val="16"/>
              </w:rPr>
              <w:t>1.7977</w:t>
            </w:r>
          </w:p>
        </w:tc>
      </w:tr>
      <w:tr w:rsidR="00DE6595" w:rsidRPr="00DE6595" w14:paraId="187689DE" w14:textId="77777777" w:rsidTr="00222B3D">
        <w:trPr>
          <w:gridAfter w:val="1"/>
          <w:wAfter w:w="70" w:type="dxa"/>
          <w:trHeight w:val="362"/>
        </w:trPr>
        <w:tc>
          <w:tcPr>
            <w:tcW w:w="1276" w:type="dxa"/>
            <w:tcBorders>
              <w:top w:val="nil"/>
              <w:left w:val="nil"/>
              <w:bottom w:val="nil"/>
              <w:right w:val="nil"/>
            </w:tcBorders>
          </w:tcPr>
          <w:p w14:paraId="3F82430F" w14:textId="77777777" w:rsidR="00DC24CF" w:rsidRPr="00DE6595" w:rsidRDefault="00DC24CF" w:rsidP="00BD07EC"/>
        </w:tc>
        <w:tc>
          <w:tcPr>
            <w:tcW w:w="236" w:type="dxa"/>
            <w:tcBorders>
              <w:top w:val="nil"/>
              <w:left w:val="nil"/>
              <w:bottom w:val="nil"/>
              <w:right w:val="nil"/>
            </w:tcBorders>
          </w:tcPr>
          <w:p w14:paraId="0353685A" w14:textId="77777777" w:rsidR="00DC24CF" w:rsidRPr="00DE6595" w:rsidRDefault="00DC24CF" w:rsidP="00BD07EC"/>
        </w:tc>
        <w:tc>
          <w:tcPr>
            <w:tcW w:w="2835" w:type="dxa"/>
            <w:gridSpan w:val="4"/>
            <w:tcBorders>
              <w:top w:val="single" w:sz="4" w:space="0" w:color="auto"/>
              <w:left w:val="nil"/>
              <w:bottom w:val="nil"/>
              <w:right w:val="nil"/>
            </w:tcBorders>
          </w:tcPr>
          <w:p w14:paraId="475BF1AD" w14:textId="77777777" w:rsidR="00CA0739" w:rsidRPr="00CA0739" w:rsidRDefault="00A66859" w:rsidP="00CA0739">
            <w:pPr>
              <w:jc w:val="left"/>
              <w:rPr>
                <w:sz w:val="16"/>
                <w:szCs w:val="16"/>
                <w:shd w:val="clear" w:color="auto" w:fill="F5F5F5"/>
              </w:rPr>
            </w:pPr>
            <w:r w:rsidRPr="00CA0739">
              <w:rPr>
                <w:sz w:val="16"/>
                <w:szCs w:val="16"/>
                <w:shd w:val="clear" w:color="auto" w:fill="F5F5F5"/>
              </w:rPr>
              <w:t>Fig 1: Machine learning for univariate time series evaluation results.</w:t>
            </w:r>
          </w:p>
          <w:p w14:paraId="31D6E644" w14:textId="242DC2C6" w:rsidR="009C6657" w:rsidRPr="00DE6595" w:rsidRDefault="009C6657" w:rsidP="00CA0739">
            <w:pPr>
              <w:jc w:val="both"/>
            </w:pPr>
          </w:p>
        </w:tc>
        <w:tc>
          <w:tcPr>
            <w:tcW w:w="271" w:type="dxa"/>
            <w:gridSpan w:val="2"/>
            <w:tcBorders>
              <w:top w:val="single" w:sz="4" w:space="0" w:color="auto"/>
              <w:left w:val="nil"/>
              <w:bottom w:val="nil"/>
              <w:right w:val="nil"/>
            </w:tcBorders>
          </w:tcPr>
          <w:p w14:paraId="1C4C8092" w14:textId="77777777" w:rsidR="00DC24CF" w:rsidRPr="00DE6595" w:rsidRDefault="00DC24CF" w:rsidP="00BD07EC"/>
        </w:tc>
        <w:tc>
          <w:tcPr>
            <w:tcW w:w="238" w:type="dxa"/>
            <w:tcBorders>
              <w:top w:val="single" w:sz="4" w:space="0" w:color="auto"/>
              <w:left w:val="nil"/>
              <w:bottom w:val="nil"/>
              <w:right w:val="nil"/>
            </w:tcBorders>
          </w:tcPr>
          <w:p w14:paraId="3DED1E8E" w14:textId="77777777" w:rsidR="00DC24CF" w:rsidRPr="00DE6595" w:rsidRDefault="00DC24CF" w:rsidP="00BD07EC"/>
        </w:tc>
        <w:tc>
          <w:tcPr>
            <w:tcW w:w="247" w:type="dxa"/>
            <w:tcBorders>
              <w:top w:val="single" w:sz="4" w:space="0" w:color="auto"/>
              <w:left w:val="nil"/>
              <w:bottom w:val="nil"/>
              <w:right w:val="nil"/>
            </w:tcBorders>
          </w:tcPr>
          <w:p w14:paraId="4CBA0C4B" w14:textId="77777777" w:rsidR="00DC24CF" w:rsidRPr="00DE6595" w:rsidRDefault="00DC24CF" w:rsidP="00BD07EC"/>
        </w:tc>
      </w:tr>
    </w:tbl>
    <w:p w14:paraId="1286F175" w14:textId="2334C503" w:rsidR="00CA0739" w:rsidRPr="00CA0739" w:rsidRDefault="00CA0739" w:rsidP="00CA0739">
      <w:pPr>
        <w:jc w:val="both"/>
        <w:rPr>
          <w:shd w:val="clear" w:color="auto" w:fill="F5F5F5"/>
        </w:rPr>
      </w:pPr>
      <w:r w:rsidRPr="00CA0739">
        <w:rPr>
          <w:rFonts w:eastAsia="Times New Roman"/>
          <w:lang w:val="en-IN"/>
        </w:rPr>
        <w:t>With respect to VAR, SVM, and KNN, XGBoost decreased the error by 93.14%, 99.14%, 93.36%, 69.17%, 93.76%; 93.69%, 99.48%, 94.17%, 83.09%, 94.70%); and 93.93%, 99.65%, 94.44%, 84.17%, and 95.05%.</w:t>
      </w:r>
    </w:p>
    <w:p w14:paraId="5DE9E36E" w14:textId="77777777" w:rsidR="00CA0739" w:rsidRPr="00DE6595" w:rsidRDefault="00CA0739" w:rsidP="00CA0739">
      <w:pPr>
        <w:jc w:val="both"/>
        <w:rPr>
          <w:rFonts w:eastAsia="Times New Roman"/>
          <w:sz w:val="24"/>
          <w:szCs w:val="24"/>
          <w:lang w:val="en-IN"/>
        </w:rPr>
      </w:pPr>
    </w:p>
    <w:tbl>
      <w:tblPr>
        <w:tblStyle w:val="TableGrid0"/>
        <w:tblW w:w="0" w:type="auto"/>
        <w:jc w:val="center"/>
        <w:tblLayout w:type="fixed"/>
        <w:tblLook w:val="04A0" w:firstRow="1" w:lastRow="0" w:firstColumn="1" w:lastColumn="0" w:noHBand="0" w:noVBand="1"/>
      </w:tblPr>
      <w:tblGrid>
        <w:gridCol w:w="1772"/>
        <w:gridCol w:w="1626"/>
      </w:tblGrid>
      <w:tr w:rsidR="00CA0739" w:rsidRPr="00DE6595" w14:paraId="47DDD83B" w14:textId="77777777" w:rsidTr="00222B3D">
        <w:trPr>
          <w:trHeight w:val="290"/>
          <w:jc w:val="center"/>
        </w:trPr>
        <w:tc>
          <w:tcPr>
            <w:tcW w:w="1772" w:type="dxa"/>
          </w:tcPr>
          <w:p w14:paraId="70C6C933" w14:textId="77777777" w:rsidR="00CA0739" w:rsidRPr="003775D3" w:rsidRDefault="00CA0739" w:rsidP="003775D3">
            <w:pPr>
              <w:rPr>
                <w:rFonts w:eastAsia="Times New Roman"/>
                <w:sz w:val="15"/>
                <w:szCs w:val="15"/>
                <w:lang w:val="en-IN"/>
              </w:rPr>
            </w:pPr>
            <w:r w:rsidRPr="003775D3">
              <w:rPr>
                <w:rFonts w:eastAsia="Times New Roman"/>
                <w:sz w:val="15"/>
                <w:szCs w:val="15"/>
                <w:lang w:val="en-IN"/>
              </w:rPr>
              <w:t>Algo</w:t>
            </w:r>
          </w:p>
        </w:tc>
        <w:tc>
          <w:tcPr>
            <w:tcW w:w="1626" w:type="dxa"/>
          </w:tcPr>
          <w:p w14:paraId="1521AC5B" w14:textId="77777777" w:rsidR="00CA0739" w:rsidRPr="003775D3" w:rsidRDefault="00CA0739" w:rsidP="003775D3">
            <w:pPr>
              <w:rPr>
                <w:rFonts w:eastAsia="Times New Roman"/>
                <w:sz w:val="15"/>
                <w:szCs w:val="15"/>
                <w:lang w:val="en-IN"/>
              </w:rPr>
            </w:pPr>
            <w:r w:rsidRPr="003775D3">
              <w:rPr>
                <w:rFonts w:eastAsia="Times New Roman"/>
                <w:sz w:val="15"/>
                <w:szCs w:val="15"/>
                <w:lang w:val="en-IN"/>
              </w:rPr>
              <w:t>Time</w:t>
            </w:r>
          </w:p>
        </w:tc>
      </w:tr>
      <w:tr w:rsidR="00CA0739" w:rsidRPr="00DE6595" w14:paraId="77902FAF" w14:textId="77777777" w:rsidTr="00222B3D">
        <w:trPr>
          <w:trHeight w:val="290"/>
          <w:jc w:val="center"/>
        </w:trPr>
        <w:tc>
          <w:tcPr>
            <w:tcW w:w="1772" w:type="dxa"/>
          </w:tcPr>
          <w:p w14:paraId="24BD199D" w14:textId="70DB2C06" w:rsidR="00CA0739" w:rsidRPr="003775D3" w:rsidRDefault="00222B3D" w:rsidP="003775D3">
            <w:pPr>
              <w:rPr>
                <w:rFonts w:eastAsia="Times New Roman"/>
                <w:sz w:val="16"/>
                <w:szCs w:val="16"/>
                <w:lang w:val="en-IN"/>
              </w:rPr>
            </w:pPr>
            <w:r w:rsidRPr="003775D3">
              <w:rPr>
                <w:i/>
                <w:sz w:val="16"/>
                <w:szCs w:val="16"/>
                <w:shd w:val="clear" w:color="auto" w:fill="FFFFFF"/>
              </w:rPr>
              <w:t>eXtreme Boosting</w:t>
            </w:r>
          </w:p>
        </w:tc>
        <w:tc>
          <w:tcPr>
            <w:tcW w:w="1626" w:type="dxa"/>
          </w:tcPr>
          <w:p w14:paraId="058C6F22" w14:textId="77777777" w:rsidR="00CA0739" w:rsidRPr="00DE6595" w:rsidRDefault="00CA0739" w:rsidP="003775D3">
            <w:pPr>
              <w:rPr>
                <w:rFonts w:eastAsia="Times New Roman"/>
                <w:sz w:val="24"/>
                <w:szCs w:val="24"/>
                <w:lang w:val="en-IN"/>
              </w:rPr>
            </w:pPr>
            <w:r w:rsidRPr="00DE6595">
              <w:rPr>
                <w:shd w:val="clear" w:color="auto" w:fill="FFFFFF"/>
              </w:rPr>
              <w:t>10.2203</w:t>
            </w:r>
          </w:p>
        </w:tc>
      </w:tr>
      <w:tr w:rsidR="00CA0739" w:rsidRPr="00DE6595" w14:paraId="02E4D350" w14:textId="77777777" w:rsidTr="00222B3D">
        <w:trPr>
          <w:trHeight w:val="290"/>
          <w:jc w:val="center"/>
        </w:trPr>
        <w:tc>
          <w:tcPr>
            <w:tcW w:w="1772" w:type="dxa"/>
          </w:tcPr>
          <w:p w14:paraId="71823F96" w14:textId="72627CA3" w:rsidR="00CA0739" w:rsidRPr="003775D3" w:rsidRDefault="003775D3" w:rsidP="003775D3">
            <w:pPr>
              <w:rPr>
                <w:rFonts w:eastAsia="Times New Roman"/>
                <w:sz w:val="16"/>
                <w:szCs w:val="16"/>
                <w:lang w:val="en-IN"/>
              </w:rPr>
            </w:pPr>
            <w:r w:rsidRPr="003775D3">
              <w:rPr>
                <w:iCs/>
                <w:sz w:val="16"/>
                <w:szCs w:val="16"/>
                <w:shd w:val="clear" w:color="auto" w:fill="FFFFFF"/>
              </w:rPr>
              <w:lastRenderedPageBreak/>
              <w:t>Vector Autoregression</w:t>
            </w:r>
          </w:p>
        </w:tc>
        <w:tc>
          <w:tcPr>
            <w:tcW w:w="1626" w:type="dxa"/>
          </w:tcPr>
          <w:p w14:paraId="2CCE56CD" w14:textId="77777777" w:rsidR="00CA0739" w:rsidRPr="00DE6595" w:rsidRDefault="00CA0739" w:rsidP="003775D3">
            <w:pPr>
              <w:rPr>
                <w:rFonts w:eastAsia="Times New Roman"/>
                <w:sz w:val="24"/>
                <w:szCs w:val="24"/>
                <w:lang w:val="en-IN"/>
              </w:rPr>
            </w:pPr>
            <w:r w:rsidRPr="00DE6595">
              <w:rPr>
                <w:shd w:val="clear" w:color="auto" w:fill="FFFFFF"/>
              </w:rPr>
              <w:t>34.5798</w:t>
            </w:r>
          </w:p>
        </w:tc>
      </w:tr>
      <w:tr w:rsidR="00CA0739" w:rsidRPr="00DE6595" w14:paraId="1D406C47" w14:textId="77777777" w:rsidTr="00222B3D">
        <w:trPr>
          <w:trHeight w:val="290"/>
          <w:jc w:val="center"/>
        </w:trPr>
        <w:tc>
          <w:tcPr>
            <w:tcW w:w="1772" w:type="dxa"/>
          </w:tcPr>
          <w:p w14:paraId="1F8B5990" w14:textId="77777777" w:rsidR="00CA0739" w:rsidRPr="003775D3" w:rsidRDefault="00CA0739" w:rsidP="003775D3">
            <w:pPr>
              <w:rPr>
                <w:rFonts w:eastAsia="Times New Roman"/>
                <w:sz w:val="16"/>
                <w:szCs w:val="16"/>
                <w:lang w:val="en-IN"/>
              </w:rPr>
            </w:pPr>
            <w:r w:rsidRPr="003775D3">
              <w:rPr>
                <w:sz w:val="16"/>
                <w:szCs w:val="16"/>
                <w:shd w:val="clear" w:color="auto" w:fill="FFFFFF"/>
              </w:rPr>
              <w:t>KNN</w:t>
            </w:r>
          </w:p>
        </w:tc>
        <w:tc>
          <w:tcPr>
            <w:tcW w:w="1626" w:type="dxa"/>
          </w:tcPr>
          <w:p w14:paraId="3FF7B751" w14:textId="77777777" w:rsidR="00CA0739" w:rsidRPr="00DE6595" w:rsidRDefault="00CA0739" w:rsidP="003775D3">
            <w:pPr>
              <w:rPr>
                <w:rFonts w:eastAsia="Times New Roman"/>
                <w:sz w:val="24"/>
                <w:szCs w:val="24"/>
                <w:lang w:val="en-IN"/>
              </w:rPr>
            </w:pPr>
            <w:r w:rsidRPr="00DE6595">
              <w:rPr>
                <w:shd w:val="clear" w:color="auto" w:fill="FFFFFF"/>
              </w:rPr>
              <w:t>20.4125</w:t>
            </w:r>
          </w:p>
        </w:tc>
      </w:tr>
      <w:tr w:rsidR="00CA0739" w:rsidRPr="00DE6595" w14:paraId="06BE947D" w14:textId="77777777" w:rsidTr="00222B3D">
        <w:trPr>
          <w:trHeight w:val="290"/>
          <w:jc w:val="center"/>
        </w:trPr>
        <w:tc>
          <w:tcPr>
            <w:tcW w:w="1772" w:type="dxa"/>
          </w:tcPr>
          <w:p w14:paraId="4B86AF11" w14:textId="605161FE" w:rsidR="00CA0739" w:rsidRPr="003775D3" w:rsidRDefault="003775D3" w:rsidP="003775D3">
            <w:pPr>
              <w:rPr>
                <w:rFonts w:eastAsia="Times New Roman"/>
                <w:sz w:val="16"/>
                <w:szCs w:val="16"/>
                <w:lang w:val="en-IN"/>
              </w:rPr>
            </w:pPr>
            <w:r w:rsidRPr="003775D3">
              <w:rPr>
                <w:iCs/>
                <w:sz w:val="16"/>
                <w:szCs w:val="16"/>
                <w:shd w:val="clear" w:color="auto" w:fill="FFFFFF"/>
              </w:rPr>
              <w:t>Support Vector</w:t>
            </w:r>
          </w:p>
        </w:tc>
        <w:tc>
          <w:tcPr>
            <w:tcW w:w="1626" w:type="dxa"/>
          </w:tcPr>
          <w:p w14:paraId="08F6FFC3" w14:textId="77777777" w:rsidR="00CA0739" w:rsidRPr="00DE6595" w:rsidRDefault="00CA0739" w:rsidP="003775D3">
            <w:pPr>
              <w:rPr>
                <w:rFonts w:eastAsia="Times New Roman"/>
                <w:sz w:val="24"/>
                <w:szCs w:val="24"/>
                <w:lang w:val="en-IN"/>
              </w:rPr>
            </w:pPr>
            <w:r w:rsidRPr="00DE6595">
              <w:rPr>
                <w:shd w:val="clear" w:color="auto" w:fill="FFFFFF"/>
              </w:rPr>
              <w:t>65.2421</w:t>
            </w:r>
          </w:p>
        </w:tc>
      </w:tr>
    </w:tbl>
    <w:p w14:paraId="19B86161" w14:textId="77777777" w:rsidR="00CA0739" w:rsidRPr="00DE6595" w:rsidRDefault="00CA0739" w:rsidP="00222B3D">
      <w:pPr>
        <w:jc w:val="both"/>
        <w:rPr>
          <w:rFonts w:eastAsia="Times New Roman"/>
          <w:sz w:val="24"/>
          <w:szCs w:val="24"/>
          <w:lang w:val="en-IN"/>
        </w:rPr>
      </w:pPr>
    </w:p>
    <w:p w14:paraId="0CAB6AEE" w14:textId="4A6FD167" w:rsidR="00CA0739" w:rsidRPr="00CA0739" w:rsidRDefault="00222B3D" w:rsidP="00222B3D">
      <w:pPr>
        <w:jc w:val="both"/>
        <w:rPr>
          <w:rFonts w:eastAsia="Times New Roman"/>
          <w:lang w:val="en-IN"/>
        </w:rPr>
      </w:pPr>
      <w:r>
        <w:rPr>
          <w:rFonts w:eastAsia="Times New Roman"/>
          <w:lang w:val="en-IN"/>
        </w:rPr>
        <w:t xml:space="preserve"> </w:t>
      </w:r>
      <w:r w:rsidR="00CA0739" w:rsidRPr="00CA0739">
        <w:rPr>
          <w:rFonts w:eastAsia="Times New Roman"/>
          <w:lang w:val="en-IN"/>
        </w:rPr>
        <w:t>R</w:t>
      </w:r>
      <w:r w:rsidR="00CA0739" w:rsidRPr="00222B3D">
        <w:rPr>
          <w:rFonts w:eastAsia="Times New Roman"/>
          <w:sz w:val="18"/>
          <w:szCs w:val="18"/>
          <w:lang w:val="en-IN"/>
        </w:rPr>
        <w:t>ESULT</w:t>
      </w:r>
      <w:r>
        <w:rPr>
          <w:rFonts w:eastAsia="Times New Roman"/>
          <w:lang w:val="en-IN"/>
        </w:rPr>
        <w:t>:</w:t>
      </w:r>
    </w:p>
    <w:p w14:paraId="418AF34A" w14:textId="48DAB832" w:rsidR="00CA0739" w:rsidRPr="00CA0739" w:rsidRDefault="00CA0739" w:rsidP="00CA0739">
      <w:pPr>
        <w:jc w:val="both"/>
        <w:rPr>
          <w:rFonts w:eastAsia="Times New Roman"/>
          <w:lang w:val="en-IN"/>
        </w:rPr>
      </w:pPr>
      <w:r w:rsidRPr="00CA0739">
        <w:rPr>
          <w:rFonts w:eastAsia="Times New Roman"/>
          <w:lang w:val="en-IN"/>
        </w:rPr>
        <w:t>XGBoost yielded the best results, next to VAR, SVR, and KNN, according to the examination of the assessment metrics and the outcomes produced with the machine learning models. Full feature extraction, a strong fitting effect, and excellent prediction accuracy were only a few of the XGBoost model's many predictive benefits.</w:t>
      </w:r>
      <w:r>
        <w:rPr>
          <w:rFonts w:eastAsia="Times New Roman"/>
          <w:lang w:val="en-IN"/>
        </w:rPr>
        <w:t xml:space="preserve"> </w:t>
      </w:r>
      <w:r w:rsidRPr="00CA0739">
        <w:rPr>
          <w:rFonts w:eastAsia="Times New Roman"/>
          <w:lang w:val="en-IN"/>
        </w:rPr>
        <w:t xml:space="preserve">XGBoost yielded the best results, next to VAR, SVR, and KNN, according to the examination of the assessment metrics and the outcomes produced with the machine learning models. Full feature extraction, a strong fitting effect, and excellent prediction accuracy were only a few of the XGBoost model's many predictive benefits. </w:t>
      </w:r>
      <w:r w:rsidRPr="00CA0739">
        <w:rPr>
          <w:rFonts w:eastAsia="Times New Roman"/>
          <w:lang w:val="en-IN"/>
        </w:rPr>
        <w:br/>
        <w:t>Secondly, unpredictable and irregular patterns were not captured by the SVR prediction series. As a result, it failed to perform effectively; in contrast, random stroll patterns were recorded by the XGBoost and VAR prediction series.</w:t>
      </w:r>
      <w:r>
        <w:rPr>
          <w:rFonts w:eastAsia="Times New Roman"/>
          <w:lang w:val="en-IN"/>
        </w:rPr>
        <w:t xml:space="preserve"> </w:t>
      </w:r>
      <w:r w:rsidRPr="00CA0739">
        <w:rPr>
          <w:rFonts w:eastAsia="Times New Roman"/>
          <w:lang w:val="en-IN"/>
        </w:rPr>
        <w:t>Third, because of the large number of inputs, KNN fared the worst when compared to the other machine learning models.</w:t>
      </w:r>
    </w:p>
    <w:p w14:paraId="0AA4278A" w14:textId="77777777" w:rsidR="00CA0739" w:rsidRPr="00CA0739" w:rsidRDefault="00CA0739" w:rsidP="00CA0739">
      <w:pPr>
        <w:jc w:val="both"/>
        <w:rPr>
          <w:rFonts w:eastAsia="Times New Roman"/>
          <w:lang w:val="en-IN"/>
        </w:rPr>
      </w:pPr>
    </w:p>
    <w:p w14:paraId="568DA1D0" w14:textId="63361D1B" w:rsidR="00CA0739" w:rsidRPr="00CA0739" w:rsidRDefault="00CA0739" w:rsidP="00CA0739">
      <w:r w:rsidRPr="00CA0739">
        <w:t>C</w:t>
      </w:r>
      <w:r>
        <w:t>ON</w:t>
      </w:r>
      <w:r w:rsidR="00B05845">
        <w:t>CLUSION</w:t>
      </w:r>
    </w:p>
    <w:p w14:paraId="28022E6B" w14:textId="527234E1" w:rsidR="00CA0739" w:rsidRPr="00CA0739" w:rsidRDefault="00CA0739" w:rsidP="00CA0739">
      <w:pPr>
        <w:jc w:val="both"/>
        <w:rPr>
          <w:rFonts w:eastAsia="Times New Roman"/>
          <w:lang w:val="en-IN"/>
        </w:rPr>
      </w:pPr>
      <w:r w:rsidRPr="00CA0739">
        <w:rPr>
          <w:rFonts w:eastAsia="Times New Roman"/>
          <w:lang w:val="en-IN"/>
        </w:rPr>
        <w:t>By utilizing several machine learning models on time series with multiple variables, this research article attempts to forecast automobile usage and explores the elements that contribute to increased accuracy in predicting.</w:t>
      </w:r>
      <w:r w:rsidR="00222B3D">
        <w:rPr>
          <w:rFonts w:eastAsia="Times New Roman"/>
          <w:lang w:val="en-IN"/>
        </w:rPr>
        <w:t xml:space="preserve"> </w:t>
      </w:r>
      <w:r w:rsidRPr="00CA0739">
        <w:rPr>
          <w:rFonts w:eastAsia="Times New Roman"/>
          <w:lang w:val="en-IN"/>
        </w:rPr>
        <w:t>When comparing the various deep learning and machine learning models using MAE, MSE, RMSE, MAPE, and RMSLE, it can be shown that the hybrid model produces significantly less errors than the solo models. The findings of the experiment indicate that the using of hybrid model provide more accuracy and make our model more perfect.</w:t>
      </w:r>
    </w:p>
    <w:p w14:paraId="226A6A83" w14:textId="77777777" w:rsidR="00B32CE6" w:rsidRDefault="00B32CE6" w:rsidP="00B32CE6">
      <w:pPr>
        <w:jc w:val="both"/>
      </w:pPr>
    </w:p>
    <w:p w14:paraId="5A3017AA" w14:textId="3B97D102" w:rsidR="00BD07EC" w:rsidRPr="00CA0739" w:rsidRDefault="00D9580B" w:rsidP="001A0FD0">
      <w:pPr>
        <w:jc w:val="both"/>
      </w:pPr>
      <w:r w:rsidRPr="00CA0739">
        <w:t>REFERENCES:</w:t>
      </w:r>
    </w:p>
    <w:p w14:paraId="463C0AD9" w14:textId="245350C3" w:rsidR="00CA0739" w:rsidRDefault="001C1E4F" w:rsidP="00B32CE6">
      <w:pPr>
        <w:pStyle w:val="ListParagraph"/>
        <w:numPr>
          <w:ilvl w:val="0"/>
          <w:numId w:val="16"/>
        </w:numPr>
      </w:pPr>
      <w:r w:rsidRPr="00CA0739">
        <w:t>A. Agrawal et al., “VQA: visual question answering,” Aug. 15, 2020.</w:t>
      </w:r>
    </w:p>
    <w:p w14:paraId="56309C5F" w14:textId="77777777" w:rsidR="00CA0739" w:rsidRPr="00CA0739" w:rsidRDefault="00CA0739" w:rsidP="001A0FD0">
      <w:pPr>
        <w:jc w:val="both"/>
      </w:pPr>
    </w:p>
    <w:p w14:paraId="07F1A65E" w14:textId="3BC179AA" w:rsidR="00CA0739" w:rsidRPr="00B32CE6" w:rsidRDefault="003C11B1" w:rsidP="00B32CE6">
      <w:pPr>
        <w:pStyle w:val="ListParagraph"/>
        <w:numPr>
          <w:ilvl w:val="0"/>
          <w:numId w:val="16"/>
        </w:numPr>
        <w:rPr>
          <w:rFonts w:eastAsia="Times New Roman"/>
        </w:rPr>
      </w:pPr>
      <w:r w:rsidRPr="00CA0739">
        <w:t xml:space="preserve">Reinforcement Learning algorithm that was used for ride sharing by </w:t>
      </w:r>
      <w:r w:rsidR="00F31962" w:rsidRPr="00CA0739">
        <w:t>“</w:t>
      </w:r>
      <w:hyperlink r:id="rId31" w:history="1">
        <w:r w:rsidRPr="00B32CE6">
          <w:rPr>
            <w:rStyle w:val="Hyperlink"/>
            <w:color w:val="auto"/>
            <w:sz w:val="16"/>
            <w:szCs w:val="16"/>
            <w:u w:val="none"/>
            <w:shd w:val="clear" w:color="auto" w:fill="FFFFFF"/>
          </w:rPr>
          <w:t>Abubakr O. Al-Abbasi</w:t>
        </w:r>
      </w:hyperlink>
      <w:r w:rsidR="00F31962" w:rsidRPr="00B32CE6">
        <w:rPr>
          <w:rStyle w:val="Hyperlink"/>
          <w:color w:val="auto"/>
          <w:sz w:val="16"/>
          <w:szCs w:val="16"/>
          <w:u w:val="none"/>
          <w:shd w:val="clear" w:color="auto" w:fill="FFFFFF"/>
        </w:rPr>
        <w:t>”,</w:t>
      </w:r>
      <w:r w:rsidRPr="00CA0739">
        <w:t xml:space="preserve"> </w:t>
      </w:r>
      <w:r w:rsidR="00F31962" w:rsidRPr="00CA0739">
        <w:t>“</w:t>
      </w:r>
      <w:hyperlink r:id="rId32" w:history="1">
        <w:r w:rsidRPr="00B32CE6">
          <w:rPr>
            <w:rStyle w:val="Hyperlink"/>
            <w:color w:val="auto"/>
            <w:sz w:val="16"/>
            <w:szCs w:val="16"/>
            <w:u w:val="none"/>
            <w:shd w:val="clear" w:color="auto" w:fill="FFFFFF"/>
          </w:rPr>
          <w:t>Arnob Ghosh</w:t>
        </w:r>
      </w:hyperlink>
      <w:r w:rsidR="00F31962" w:rsidRPr="00B32CE6">
        <w:rPr>
          <w:rStyle w:val="Hyperlink"/>
          <w:color w:val="auto"/>
          <w:sz w:val="16"/>
          <w:szCs w:val="16"/>
          <w:u w:val="none"/>
          <w:shd w:val="clear" w:color="auto" w:fill="FFFFFF"/>
        </w:rPr>
        <w:t>”</w:t>
      </w:r>
      <w:r w:rsidRPr="00CA0739">
        <w:t xml:space="preserve"> and </w:t>
      </w:r>
      <w:r w:rsidR="00F31962" w:rsidRPr="00CA0739">
        <w:t>“</w:t>
      </w:r>
      <w:hyperlink r:id="rId33" w:history="1">
        <w:r w:rsidRPr="00B32CE6">
          <w:rPr>
            <w:rStyle w:val="Hyperlink"/>
            <w:color w:val="auto"/>
            <w:sz w:val="16"/>
            <w:szCs w:val="16"/>
            <w:u w:val="none"/>
            <w:shd w:val="clear" w:color="auto" w:fill="FFFFFF"/>
          </w:rPr>
          <w:t>Vaneet Aggarwal</w:t>
        </w:r>
      </w:hyperlink>
      <w:r w:rsidR="00F31962" w:rsidRPr="00B32CE6">
        <w:rPr>
          <w:rStyle w:val="Hyperlink"/>
          <w:color w:val="auto"/>
          <w:sz w:val="16"/>
          <w:szCs w:val="16"/>
          <w:u w:val="none"/>
          <w:shd w:val="clear" w:color="auto" w:fill="FFFFFF"/>
        </w:rPr>
        <w:t>”</w:t>
      </w:r>
      <w:r w:rsidRPr="00B32CE6">
        <w:rPr>
          <w:rStyle w:val="Hyperlink"/>
          <w:color w:val="auto"/>
          <w:sz w:val="16"/>
          <w:szCs w:val="16"/>
          <w:u w:val="none"/>
          <w:shd w:val="clear" w:color="auto" w:fill="FFFFFF"/>
        </w:rPr>
        <w:t xml:space="preserve">  published on </w:t>
      </w:r>
      <w:r w:rsidR="00E72A39" w:rsidRPr="00B32CE6">
        <w:rPr>
          <w:rStyle w:val="Hyperlink"/>
          <w:color w:val="auto"/>
          <w:sz w:val="16"/>
          <w:szCs w:val="16"/>
          <w:u w:val="none"/>
          <w:shd w:val="clear" w:color="auto" w:fill="FFFFFF"/>
        </w:rPr>
        <w:t>[</w:t>
      </w:r>
      <w:hyperlink r:id="rId34" w:history="1">
        <w:r w:rsidRPr="00B32CE6">
          <w:rPr>
            <w:rStyle w:val="Hyperlink"/>
            <w:color w:val="auto"/>
            <w:sz w:val="16"/>
            <w:szCs w:val="16"/>
            <w:u w:val="none"/>
          </w:rPr>
          <w:t>12</w:t>
        </w:r>
      </w:hyperlink>
      <w:r w:rsidRPr="00B32CE6">
        <w:rPr>
          <w:shd w:val="clear" w:color="auto" w:fill="FFFFFF"/>
        </w:rPr>
        <w:t>, December 2019</w:t>
      </w:r>
      <w:r w:rsidR="00E72A39" w:rsidRPr="00B32CE6">
        <w:rPr>
          <w:shd w:val="clear" w:color="auto" w:fill="FFFFFF"/>
        </w:rPr>
        <w:t>]</w:t>
      </w:r>
    </w:p>
    <w:p w14:paraId="722413B9" w14:textId="77777777" w:rsidR="00CA0739" w:rsidRPr="00CA0739" w:rsidRDefault="00CA0739" w:rsidP="001A0FD0">
      <w:pPr>
        <w:jc w:val="both"/>
        <w:rPr>
          <w:rFonts w:eastAsia="Times New Roman"/>
        </w:rPr>
      </w:pPr>
    </w:p>
    <w:p w14:paraId="4AE30246" w14:textId="7E7F5D40" w:rsidR="004E50E2" w:rsidRPr="00B32CE6" w:rsidRDefault="00F31962" w:rsidP="00B32CE6">
      <w:pPr>
        <w:pStyle w:val="ListParagraph"/>
        <w:numPr>
          <w:ilvl w:val="0"/>
          <w:numId w:val="16"/>
        </w:numPr>
        <w:rPr>
          <w:rFonts w:eastAsia="Times New Roman"/>
        </w:rPr>
      </w:pPr>
      <w:r w:rsidRPr="00CA0739">
        <w:t>“</w:t>
      </w:r>
      <w:r w:rsidR="003C11B1" w:rsidRPr="00CA0739">
        <w:t>Subhieh El Salhi</w:t>
      </w:r>
      <w:r w:rsidRPr="00CA0739">
        <w:t>”</w:t>
      </w:r>
      <w:r w:rsidR="003C11B1" w:rsidRPr="00CA0739">
        <w:t xml:space="preserve">, </w:t>
      </w:r>
      <w:r w:rsidRPr="00CA0739">
        <w:t>“</w:t>
      </w:r>
      <w:r w:rsidR="003C11B1" w:rsidRPr="00CA0739">
        <w:t>Fairouz Farouq</w:t>
      </w:r>
      <w:r w:rsidRPr="00CA0739">
        <w:t>”</w:t>
      </w:r>
      <w:r w:rsidR="003C11B1" w:rsidRPr="00CA0739">
        <w:t xml:space="preserve">, </w:t>
      </w:r>
      <w:r w:rsidRPr="00CA0739">
        <w:t>“</w:t>
      </w:r>
      <w:r w:rsidR="003C11B1" w:rsidRPr="00CA0739">
        <w:t>Randa Obeidallah</w:t>
      </w:r>
      <w:r w:rsidRPr="00CA0739">
        <w:t>”</w:t>
      </w:r>
      <w:r w:rsidR="003C11B1" w:rsidRPr="00CA0739">
        <w:t xml:space="preserve">, </w:t>
      </w:r>
      <w:r w:rsidRPr="00CA0739">
        <w:t>“</w:t>
      </w:r>
      <w:r w:rsidR="003C11B1" w:rsidRPr="00CA0739">
        <w:t>Yousef Kilani</w:t>
      </w:r>
      <w:r w:rsidRPr="00CA0739">
        <w:t>”</w:t>
      </w:r>
      <w:r w:rsidR="003C11B1" w:rsidRPr="00CA0739">
        <w:t xml:space="preserve">, </w:t>
      </w:r>
      <w:r w:rsidRPr="00CA0739">
        <w:t>“</w:t>
      </w:r>
      <w:r w:rsidR="003C11B1" w:rsidRPr="00CA0739">
        <w:t>Esra’a Al Shdaifat</w:t>
      </w:r>
      <w:r w:rsidRPr="00CA0739">
        <w:t>”</w:t>
      </w:r>
      <w:r w:rsidR="003C11B1" w:rsidRPr="00CA0739">
        <w:t xml:space="preserve"> car-pooling system that was based on the KNN algorithem</w:t>
      </w:r>
      <w:r w:rsidRPr="00CA0739">
        <w:t>,</w:t>
      </w:r>
      <w:r w:rsidR="003C11B1" w:rsidRPr="00CA0739">
        <w:t xml:space="preserve"> A Case Study in Hashemite University </w:t>
      </w:r>
      <w:r w:rsidR="00E72A39" w:rsidRPr="00CA0739">
        <w:t>[</w:t>
      </w:r>
      <w:r w:rsidR="003C11B1" w:rsidRPr="00CA0739">
        <w:t>2019</w:t>
      </w:r>
      <w:r w:rsidR="00E72A39" w:rsidRPr="00CA0739">
        <w:t>]</w:t>
      </w:r>
    </w:p>
    <w:p w14:paraId="21164734" w14:textId="77777777" w:rsidR="00CA0739" w:rsidRPr="00CA0739" w:rsidRDefault="00CA0739" w:rsidP="001A0FD0">
      <w:pPr>
        <w:jc w:val="both"/>
        <w:rPr>
          <w:rFonts w:eastAsia="Times New Roman"/>
        </w:rPr>
      </w:pPr>
    </w:p>
    <w:p w14:paraId="67D7DD2D" w14:textId="4AB9D71E" w:rsidR="004E50E2" w:rsidRPr="00B32CE6" w:rsidRDefault="00F31962" w:rsidP="00B32CE6">
      <w:pPr>
        <w:pStyle w:val="ListParagraph"/>
        <w:numPr>
          <w:ilvl w:val="0"/>
          <w:numId w:val="16"/>
        </w:numPr>
        <w:rPr>
          <w:rFonts w:eastAsia="Times New Roman"/>
        </w:rPr>
      </w:pPr>
      <w:r w:rsidRPr="00CA0739">
        <w:t>“</w:t>
      </w:r>
      <w:hyperlink r:id="rId35" w:tooltip="Marina Haliem" w:history="1">
        <w:r w:rsidR="003C11B1" w:rsidRPr="00B32CE6">
          <w:rPr>
            <w:rFonts w:eastAsia="Times New Roman"/>
            <w:shd w:val="clear" w:color="auto" w:fill="FFFFFF"/>
          </w:rPr>
          <w:t>Marina Haliem</w:t>
        </w:r>
      </w:hyperlink>
      <w:r w:rsidRPr="00B32CE6">
        <w:rPr>
          <w:rFonts w:eastAsia="Times New Roman"/>
          <w:shd w:val="clear" w:color="auto" w:fill="FFFFFF"/>
        </w:rPr>
        <w:t>”</w:t>
      </w:r>
      <w:r w:rsidR="003C11B1" w:rsidRPr="00B32CE6">
        <w:rPr>
          <w:rFonts w:eastAsia="Times New Roman"/>
          <w:shd w:val="clear" w:color="auto" w:fill="FFFFFF"/>
        </w:rPr>
        <w:t>,</w:t>
      </w:r>
      <w:r w:rsidR="003C11B1" w:rsidRPr="00CA0739">
        <w:t xml:space="preserve"> </w:t>
      </w:r>
      <w:r w:rsidRPr="00CA0739">
        <w:t>“</w:t>
      </w:r>
      <w:hyperlink r:id="rId36" w:tooltip="Vaneet Aggarwal" w:history="1">
        <w:r w:rsidR="003C11B1" w:rsidRPr="00B32CE6">
          <w:rPr>
            <w:rFonts w:eastAsia="Times New Roman"/>
            <w:shd w:val="clear" w:color="auto" w:fill="FFFFFF"/>
          </w:rPr>
          <w:t>Vaneet Aggarwal</w:t>
        </w:r>
      </w:hyperlink>
      <w:r w:rsidRPr="00B32CE6">
        <w:rPr>
          <w:rFonts w:eastAsia="Times New Roman"/>
          <w:shd w:val="clear" w:color="auto" w:fill="FFFFFF"/>
        </w:rPr>
        <w:t>”</w:t>
      </w:r>
      <w:r w:rsidR="003C11B1" w:rsidRPr="00B32CE6">
        <w:rPr>
          <w:rFonts w:eastAsia="Times New Roman"/>
          <w:shd w:val="clear" w:color="auto" w:fill="FFFFFF"/>
        </w:rPr>
        <w:t>,</w:t>
      </w:r>
      <w:r w:rsidR="003C11B1" w:rsidRPr="00CA0739">
        <w:t xml:space="preserve"> </w:t>
      </w:r>
      <w:r w:rsidRPr="00CA0739">
        <w:t>“</w:t>
      </w:r>
      <w:hyperlink r:id="rId37" w:tooltip="Bharat Bhargava" w:history="1">
        <w:r w:rsidR="003C11B1" w:rsidRPr="00B32CE6">
          <w:rPr>
            <w:rFonts w:eastAsia="Times New Roman"/>
            <w:shd w:val="clear" w:color="auto" w:fill="FFFFFF"/>
          </w:rPr>
          <w:t>Bharat Bhargava</w:t>
        </w:r>
      </w:hyperlink>
      <w:r w:rsidRPr="00B32CE6">
        <w:rPr>
          <w:rFonts w:eastAsia="Times New Roman"/>
          <w:shd w:val="clear" w:color="auto" w:fill="FFFFFF"/>
        </w:rPr>
        <w:t>”</w:t>
      </w:r>
      <w:r w:rsidR="003C11B1" w:rsidRPr="00B32CE6">
        <w:rPr>
          <w:rFonts w:eastAsia="Times New Roman"/>
        </w:rPr>
        <w:t xml:space="preserve"> wrote a research paper on  dispatching using deep reinforcement learning. </w:t>
      </w:r>
      <w:r w:rsidRPr="00B32CE6">
        <w:rPr>
          <w:rFonts w:eastAsia="Times New Roman"/>
        </w:rPr>
        <w:t>[</w:t>
      </w:r>
      <w:r w:rsidR="003C11B1" w:rsidRPr="00B32CE6">
        <w:rPr>
          <w:rFonts w:eastAsia="Times New Roman"/>
        </w:rPr>
        <w:t>2020</w:t>
      </w:r>
      <w:r w:rsidRPr="00B32CE6">
        <w:rPr>
          <w:rFonts w:eastAsia="Times New Roman"/>
        </w:rPr>
        <w:t>]</w:t>
      </w:r>
    </w:p>
    <w:p w14:paraId="3F9C6CA5" w14:textId="77777777" w:rsidR="00CA0739" w:rsidRPr="00CA0739" w:rsidRDefault="00CA0739" w:rsidP="001A0FD0">
      <w:pPr>
        <w:jc w:val="both"/>
        <w:rPr>
          <w:rFonts w:eastAsia="Times New Roman"/>
        </w:rPr>
      </w:pPr>
    </w:p>
    <w:p w14:paraId="4DB8BC7E" w14:textId="364089AB" w:rsidR="004E50E2" w:rsidRPr="00B32CE6" w:rsidRDefault="00167DA2" w:rsidP="00B32CE6">
      <w:pPr>
        <w:pStyle w:val="ListParagraph"/>
        <w:numPr>
          <w:ilvl w:val="0"/>
          <w:numId w:val="16"/>
        </w:numPr>
        <w:rPr>
          <w:rStyle w:val="blue-tooltip"/>
          <w:rFonts w:eastAsia="Times New Roman"/>
          <w:sz w:val="16"/>
          <w:szCs w:val="16"/>
        </w:rPr>
      </w:pPr>
      <w:r w:rsidRPr="00CA0739">
        <w:t>“</w:t>
      </w:r>
      <w:hyperlink r:id="rId38" w:history="1">
        <w:r w:rsidR="003C11B1" w:rsidRPr="00B32CE6">
          <w:rPr>
            <w:rStyle w:val="Hyperlink"/>
            <w:color w:val="auto"/>
            <w:sz w:val="16"/>
            <w:szCs w:val="16"/>
            <w:u w:val="none"/>
          </w:rPr>
          <w:t>Alejandro Lugo</w:t>
        </w:r>
      </w:hyperlink>
      <w:r w:rsidRPr="00B32CE6">
        <w:rPr>
          <w:rStyle w:val="Hyperlink"/>
          <w:color w:val="auto"/>
          <w:sz w:val="16"/>
          <w:szCs w:val="16"/>
          <w:u w:val="none"/>
        </w:rPr>
        <w:t>”</w:t>
      </w:r>
      <w:r w:rsidRPr="00B32CE6">
        <w:rPr>
          <w:rStyle w:val="authors-info"/>
          <w:sz w:val="16"/>
          <w:szCs w:val="16"/>
          <w:shd w:val="clear" w:color="auto" w:fill="FFFFFF"/>
        </w:rPr>
        <w:t>,</w:t>
      </w:r>
      <w:r w:rsidR="003C11B1" w:rsidRPr="00B32CE6">
        <w:rPr>
          <w:rStyle w:val="authors-info"/>
          <w:sz w:val="16"/>
          <w:szCs w:val="16"/>
          <w:shd w:val="clear" w:color="auto" w:fill="FFFFFF"/>
        </w:rPr>
        <w:t> </w:t>
      </w:r>
      <w:r w:rsidRPr="00B32CE6">
        <w:rPr>
          <w:rStyle w:val="authors-info"/>
          <w:sz w:val="16"/>
          <w:szCs w:val="16"/>
          <w:shd w:val="clear" w:color="auto" w:fill="FFFFFF"/>
        </w:rPr>
        <w:t>“</w:t>
      </w:r>
      <w:hyperlink r:id="rId39" w:history="1">
        <w:r w:rsidR="003C11B1" w:rsidRPr="00B32CE6">
          <w:rPr>
            <w:rStyle w:val="Hyperlink"/>
            <w:color w:val="auto"/>
            <w:sz w:val="16"/>
            <w:szCs w:val="16"/>
            <w:u w:val="none"/>
          </w:rPr>
          <w:t>Nathalie Aquino</w:t>
        </w:r>
      </w:hyperlink>
      <w:r w:rsidRPr="00B32CE6">
        <w:rPr>
          <w:rStyle w:val="Hyperlink"/>
          <w:color w:val="auto"/>
          <w:sz w:val="16"/>
          <w:szCs w:val="16"/>
          <w:u w:val="none"/>
        </w:rPr>
        <w:t>”</w:t>
      </w:r>
      <w:r w:rsidRPr="00B32CE6">
        <w:rPr>
          <w:rStyle w:val="authors-info"/>
          <w:sz w:val="16"/>
          <w:szCs w:val="16"/>
          <w:shd w:val="clear" w:color="auto" w:fill="FFFFFF"/>
        </w:rPr>
        <w:t>,</w:t>
      </w:r>
      <w:r w:rsidR="003C11B1" w:rsidRPr="00B32CE6">
        <w:rPr>
          <w:rStyle w:val="authors-info"/>
          <w:sz w:val="16"/>
          <w:szCs w:val="16"/>
          <w:shd w:val="clear" w:color="auto" w:fill="FFFFFF"/>
        </w:rPr>
        <w:t> </w:t>
      </w:r>
      <w:r w:rsidRPr="00B32CE6">
        <w:rPr>
          <w:rStyle w:val="authors-info"/>
          <w:sz w:val="16"/>
          <w:szCs w:val="16"/>
          <w:shd w:val="clear" w:color="auto" w:fill="FFFFFF"/>
        </w:rPr>
        <w:t>“</w:t>
      </w:r>
      <w:hyperlink r:id="rId40" w:history="1">
        <w:r w:rsidR="003C11B1" w:rsidRPr="00B32CE6">
          <w:rPr>
            <w:rStyle w:val="Hyperlink"/>
            <w:color w:val="auto"/>
            <w:sz w:val="16"/>
            <w:szCs w:val="16"/>
            <w:u w:val="none"/>
          </w:rPr>
          <w:t>Magalí González</w:t>
        </w:r>
      </w:hyperlink>
      <w:r w:rsidRPr="00B32CE6">
        <w:rPr>
          <w:rStyle w:val="Hyperlink"/>
          <w:color w:val="auto"/>
          <w:sz w:val="16"/>
          <w:szCs w:val="16"/>
          <w:u w:val="none"/>
        </w:rPr>
        <w:t>”</w:t>
      </w:r>
      <w:r w:rsidRPr="00B32CE6">
        <w:rPr>
          <w:rStyle w:val="authors-info"/>
          <w:sz w:val="16"/>
          <w:szCs w:val="16"/>
          <w:shd w:val="clear" w:color="auto" w:fill="FFFFFF"/>
        </w:rPr>
        <w:t>,</w:t>
      </w:r>
      <w:r w:rsidR="003C11B1" w:rsidRPr="00B32CE6">
        <w:rPr>
          <w:rStyle w:val="authors-info"/>
          <w:sz w:val="16"/>
          <w:szCs w:val="16"/>
          <w:shd w:val="clear" w:color="auto" w:fill="FFFFFF"/>
        </w:rPr>
        <w:t> </w:t>
      </w:r>
      <w:r w:rsidRPr="00B32CE6">
        <w:rPr>
          <w:rStyle w:val="authors-info"/>
          <w:sz w:val="16"/>
          <w:szCs w:val="16"/>
          <w:shd w:val="clear" w:color="auto" w:fill="FFFFFF"/>
        </w:rPr>
        <w:t>“</w:t>
      </w:r>
      <w:hyperlink r:id="rId41" w:history="1">
        <w:r w:rsidR="003C11B1" w:rsidRPr="00B32CE6">
          <w:rPr>
            <w:rStyle w:val="Hyperlink"/>
            <w:color w:val="auto"/>
            <w:sz w:val="16"/>
            <w:szCs w:val="16"/>
            <w:u w:val="none"/>
          </w:rPr>
          <w:t>Luca Cernuzzi</w:t>
        </w:r>
      </w:hyperlink>
      <w:r w:rsidRPr="00B32CE6">
        <w:rPr>
          <w:rStyle w:val="authors-info"/>
          <w:sz w:val="16"/>
          <w:szCs w:val="16"/>
          <w:shd w:val="clear" w:color="auto" w:fill="FFFFFF"/>
        </w:rPr>
        <w:t>”,</w:t>
      </w:r>
      <w:r w:rsidR="003C11B1" w:rsidRPr="00B32CE6">
        <w:rPr>
          <w:rStyle w:val="authors-info"/>
          <w:sz w:val="16"/>
          <w:szCs w:val="16"/>
          <w:shd w:val="clear" w:color="auto" w:fill="FFFFFF"/>
        </w:rPr>
        <w:t> </w:t>
      </w:r>
      <w:r w:rsidRPr="00B32CE6">
        <w:rPr>
          <w:rStyle w:val="authors-info"/>
          <w:sz w:val="16"/>
          <w:szCs w:val="16"/>
          <w:shd w:val="clear" w:color="auto" w:fill="FFFFFF"/>
        </w:rPr>
        <w:t>“</w:t>
      </w:r>
      <w:hyperlink r:id="rId42" w:history="1">
        <w:r w:rsidR="003C11B1" w:rsidRPr="00B32CE6">
          <w:rPr>
            <w:rStyle w:val="Hyperlink"/>
            <w:color w:val="auto"/>
            <w:sz w:val="16"/>
            <w:szCs w:val="16"/>
            <w:u w:val="none"/>
          </w:rPr>
          <w:t>Ronald Chenú-Abente</w:t>
        </w:r>
      </w:hyperlink>
      <w:r w:rsidRPr="00B32CE6">
        <w:rPr>
          <w:rStyle w:val="Hyperlink"/>
          <w:color w:val="auto"/>
          <w:sz w:val="16"/>
          <w:szCs w:val="16"/>
          <w:u w:val="none"/>
        </w:rPr>
        <w:t>”</w:t>
      </w:r>
      <w:r w:rsidR="003C11B1" w:rsidRPr="00B32CE6">
        <w:rPr>
          <w:rStyle w:val="blue-tooltip"/>
          <w:sz w:val="16"/>
          <w:szCs w:val="16"/>
          <w:shd w:val="clear" w:color="auto" w:fill="FFFFFF"/>
        </w:rPr>
        <w:t xml:space="preserve"> go with the Decongesting traffic through carpooling using automatic pairings in </w:t>
      </w:r>
      <w:r w:rsidRPr="00B32CE6">
        <w:rPr>
          <w:rStyle w:val="blue-tooltip"/>
          <w:sz w:val="16"/>
          <w:szCs w:val="16"/>
          <w:shd w:val="clear" w:color="auto" w:fill="FFFFFF"/>
        </w:rPr>
        <w:t>[</w:t>
      </w:r>
      <w:r w:rsidR="003C11B1" w:rsidRPr="00B32CE6">
        <w:rPr>
          <w:rStyle w:val="blue-tooltip"/>
          <w:sz w:val="16"/>
          <w:szCs w:val="16"/>
          <w:shd w:val="clear" w:color="auto" w:fill="FFFFFF"/>
        </w:rPr>
        <w:t>2020</w:t>
      </w:r>
      <w:r w:rsidRPr="00B32CE6">
        <w:rPr>
          <w:rStyle w:val="blue-tooltip"/>
          <w:sz w:val="16"/>
          <w:szCs w:val="16"/>
          <w:shd w:val="clear" w:color="auto" w:fill="FFFFFF"/>
        </w:rPr>
        <w:t>]</w:t>
      </w:r>
      <w:r w:rsidR="003C11B1" w:rsidRPr="00B32CE6">
        <w:rPr>
          <w:rStyle w:val="blue-tooltip"/>
          <w:sz w:val="16"/>
          <w:szCs w:val="16"/>
          <w:shd w:val="clear" w:color="auto" w:fill="FFFFFF"/>
        </w:rPr>
        <w:t>.</w:t>
      </w:r>
    </w:p>
    <w:p w14:paraId="65F222DC" w14:textId="77777777" w:rsidR="00CA0739" w:rsidRPr="00CA0739" w:rsidRDefault="00CA0739" w:rsidP="001A0FD0">
      <w:pPr>
        <w:jc w:val="both"/>
        <w:rPr>
          <w:rFonts w:eastAsia="Times New Roman"/>
        </w:rPr>
      </w:pPr>
    </w:p>
    <w:p w14:paraId="09E443EC" w14:textId="0FC8D437" w:rsidR="004E50E2" w:rsidRPr="00B32CE6" w:rsidRDefault="00167DA2" w:rsidP="00B32CE6">
      <w:pPr>
        <w:pStyle w:val="ListParagraph"/>
        <w:numPr>
          <w:ilvl w:val="0"/>
          <w:numId w:val="16"/>
        </w:numPr>
        <w:rPr>
          <w:rFonts w:eastAsia="Times New Roman"/>
        </w:rPr>
      </w:pPr>
      <w:r w:rsidRPr="00CA0739">
        <w:t>“</w:t>
      </w:r>
      <w:hyperlink r:id="rId43" w:anchor="auth-Junchao-Lv" w:history="1">
        <w:r w:rsidR="003C11B1" w:rsidRPr="00B32CE6">
          <w:rPr>
            <w:rStyle w:val="Hyperlink"/>
            <w:color w:val="auto"/>
            <w:sz w:val="16"/>
            <w:szCs w:val="16"/>
            <w:u w:val="none"/>
          </w:rPr>
          <w:t xml:space="preserve">Junchao </w:t>
        </w:r>
        <w:proofErr w:type="spellStart"/>
        <w:r w:rsidR="003C11B1" w:rsidRPr="00B32CE6">
          <w:rPr>
            <w:rStyle w:val="Hyperlink"/>
            <w:color w:val="auto"/>
            <w:sz w:val="16"/>
            <w:szCs w:val="16"/>
            <w:u w:val="none"/>
          </w:rPr>
          <w:t>Lv</w:t>
        </w:r>
        <w:proofErr w:type="spellEnd"/>
      </w:hyperlink>
      <w:r w:rsidRPr="00B32CE6">
        <w:rPr>
          <w:rStyle w:val="Hyperlink"/>
          <w:color w:val="auto"/>
          <w:sz w:val="16"/>
          <w:szCs w:val="16"/>
          <w:u w:val="none"/>
        </w:rPr>
        <w:t>”</w:t>
      </w:r>
      <w:r w:rsidR="003C11B1" w:rsidRPr="00CA0739">
        <w:t xml:space="preserve">, </w:t>
      </w:r>
      <w:r w:rsidRPr="00CA0739">
        <w:t>“</w:t>
      </w:r>
      <w:hyperlink r:id="rId44" w:anchor="auth-Linjiang-Zheng" w:history="1">
        <w:r w:rsidR="003C11B1" w:rsidRPr="00B32CE6">
          <w:rPr>
            <w:rStyle w:val="Hyperlink"/>
            <w:color w:val="auto"/>
            <w:sz w:val="16"/>
            <w:szCs w:val="16"/>
            <w:u w:val="none"/>
          </w:rPr>
          <w:t>Linjiang Zheng</w:t>
        </w:r>
      </w:hyperlink>
      <w:r w:rsidRPr="00B32CE6">
        <w:rPr>
          <w:rStyle w:val="Hyperlink"/>
          <w:color w:val="auto"/>
          <w:sz w:val="16"/>
          <w:szCs w:val="16"/>
          <w:u w:val="none"/>
        </w:rPr>
        <w:t>”</w:t>
      </w:r>
      <w:r w:rsidR="003C11B1" w:rsidRPr="00CA0739">
        <w:t>, </w:t>
      </w:r>
      <w:r w:rsidRPr="00CA0739">
        <w:t>“</w:t>
      </w:r>
      <w:hyperlink r:id="rId45" w:anchor="auth-Longquan-Liao" w:history="1">
        <w:r w:rsidR="003C11B1" w:rsidRPr="00B32CE6">
          <w:rPr>
            <w:rStyle w:val="Hyperlink"/>
            <w:color w:val="auto"/>
            <w:sz w:val="16"/>
            <w:szCs w:val="16"/>
            <w:u w:val="none"/>
          </w:rPr>
          <w:t>Longquan Liao</w:t>
        </w:r>
      </w:hyperlink>
      <w:r w:rsidRPr="00CA0739">
        <w:t>”</w:t>
      </w:r>
      <w:r w:rsidR="003C11B1" w:rsidRPr="00CA0739">
        <w:t> &amp; </w:t>
      </w:r>
      <w:r w:rsidRPr="00CA0739">
        <w:t>“</w:t>
      </w:r>
      <w:hyperlink r:id="rId46" w:anchor="auth-Xin-Chen" w:history="1">
        <w:r w:rsidR="003C11B1" w:rsidRPr="00B32CE6">
          <w:rPr>
            <w:rStyle w:val="Hyperlink"/>
            <w:color w:val="auto"/>
            <w:sz w:val="16"/>
            <w:szCs w:val="16"/>
            <w:u w:val="none"/>
          </w:rPr>
          <w:t>Xin Chen</w:t>
        </w:r>
      </w:hyperlink>
      <w:r w:rsidRPr="00B32CE6">
        <w:rPr>
          <w:rStyle w:val="Hyperlink"/>
          <w:color w:val="auto"/>
          <w:sz w:val="16"/>
          <w:szCs w:val="16"/>
          <w:u w:val="none"/>
        </w:rPr>
        <w:t>”</w:t>
      </w:r>
      <w:r w:rsidR="003C11B1" w:rsidRPr="00CA0739">
        <w:t xml:space="preserve"> Ride-Sharing Matching of Commuting Private Car Using Reinforcement Learning </w:t>
      </w:r>
      <w:r w:rsidRPr="00CA0739">
        <w:t>[</w:t>
      </w:r>
      <w:r w:rsidR="003C11B1" w:rsidRPr="00CA0739">
        <w:t>07 August 2021</w:t>
      </w:r>
      <w:r w:rsidRPr="00CA0739">
        <w:t>]</w:t>
      </w:r>
      <w:r w:rsidR="003C11B1" w:rsidRPr="00CA0739">
        <w:t>.</w:t>
      </w:r>
    </w:p>
    <w:p w14:paraId="28A628A8" w14:textId="77777777" w:rsidR="00CA0739" w:rsidRPr="00CA0739" w:rsidRDefault="00CA0739" w:rsidP="001A0FD0">
      <w:pPr>
        <w:jc w:val="both"/>
        <w:rPr>
          <w:rFonts w:eastAsia="Times New Roman"/>
        </w:rPr>
      </w:pPr>
    </w:p>
    <w:p w14:paraId="34D6193B" w14:textId="69B58FAC" w:rsidR="004E50E2" w:rsidRPr="00B32CE6" w:rsidRDefault="00167DA2" w:rsidP="00B32CE6">
      <w:pPr>
        <w:pStyle w:val="ListParagraph"/>
        <w:numPr>
          <w:ilvl w:val="0"/>
          <w:numId w:val="16"/>
        </w:numPr>
        <w:rPr>
          <w:rFonts w:eastAsia="Times New Roman"/>
        </w:rPr>
      </w:pPr>
      <w:r w:rsidRPr="00CA0739">
        <w:t>“</w:t>
      </w:r>
      <w:r w:rsidR="003C11B1" w:rsidRPr="00CA0739">
        <w:t>Kaushik Manchella</w:t>
      </w:r>
      <w:r w:rsidRPr="00CA0739">
        <w:t>”,</w:t>
      </w:r>
      <w:r w:rsidR="003C11B1" w:rsidRPr="00CA0739">
        <w:t xml:space="preserve"> </w:t>
      </w:r>
      <w:r w:rsidRPr="00CA0739">
        <w:t>“</w:t>
      </w:r>
      <w:r w:rsidR="003C11B1" w:rsidRPr="00CA0739">
        <w:t>Abhishek K. Umrawal</w:t>
      </w:r>
      <w:r w:rsidRPr="00CA0739">
        <w:t>”,</w:t>
      </w:r>
      <w:r w:rsidR="003C11B1" w:rsidRPr="00CA0739">
        <w:t xml:space="preserve"> </w:t>
      </w:r>
      <w:r w:rsidRPr="00CA0739">
        <w:t>“</w:t>
      </w:r>
      <w:r w:rsidR="003C11B1" w:rsidRPr="00CA0739">
        <w:t>Vaneet Aggarwal</w:t>
      </w:r>
      <w:r w:rsidRPr="00CA0739">
        <w:t>”</w:t>
      </w:r>
      <w:r w:rsidR="003C11B1" w:rsidRPr="00CA0739">
        <w:t xml:space="preserve"> FlexPool: A Distributed Model-Free Deep Reinforcement Learning Algorithm for Joint Passengers and Goods Transportation. </w:t>
      </w:r>
      <w:r w:rsidRPr="00CA0739">
        <w:t>[</w:t>
      </w:r>
      <w:r w:rsidR="003C11B1" w:rsidRPr="00B32CE6">
        <w:rPr>
          <w:shd w:val="clear" w:color="auto" w:fill="FFFFFF"/>
        </w:rPr>
        <w:t>15 January 2021</w:t>
      </w:r>
      <w:r w:rsidRPr="00B32CE6">
        <w:rPr>
          <w:shd w:val="clear" w:color="auto" w:fill="FFFFFF"/>
        </w:rPr>
        <w:t>]</w:t>
      </w:r>
      <w:r w:rsidR="003C11B1" w:rsidRPr="00B32CE6">
        <w:rPr>
          <w:shd w:val="clear" w:color="auto" w:fill="FFFFFF"/>
        </w:rPr>
        <w:t>.</w:t>
      </w:r>
    </w:p>
    <w:p w14:paraId="63BB11A8" w14:textId="77777777" w:rsidR="00CA0739" w:rsidRPr="00CA0739" w:rsidRDefault="00CA0739" w:rsidP="001A0FD0">
      <w:pPr>
        <w:jc w:val="both"/>
        <w:rPr>
          <w:rFonts w:eastAsia="Times New Roman"/>
        </w:rPr>
      </w:pPr>
    </w:p>
    <w:p w14:paraId="4AD95502" w14:textId="5689DEE7" w:rsidR="004E50E2" w:rsidRPr="00B32CE6" w:rsidRDefault="00167DA2" w:rsidP="00B32CE6">
      <w:pPr>
        <w:pStyle w:val="ListParagraph"/>
        <w:numPr>
          <w:ilvl w:val="0"/>
          <w:numId w:val="16"/>
        </w:numPr>
        <w:rPr>
          <w:rFonts w:eastAsia="Times New Roman"/>
        </w:rPr>
      </w:pPr>
      <w:r w:rsidRPr="00B32CE6">
        <w:rPr>
          <w:shd w:val="clear" w:color="auto" w:fill="FFFFFF"/>
        </w:rPr>
        <w:t>“</w:t>
      </w:r>
      <w:r w:rsidR="003C11B1" w:rsidRPr="00B32CE6">
        <w:rPr>
          <w:shd w:val="clear" w:color="auto" w:fill="FFFFFF"/>
        </w:rPr>
        <w:t>Manish Kumar Pandey</w:t>
      </w:r>
      <w:r w:rsidRPr="00B32CE6">
        <w:rPr>
          <w:shd w:val="clear" w:color="auto" w:fill="FFFFFF"/>
        </w:rPr>
        <w:t>”</w:t>
      </w:r>
      <w:r w:rsidR="003C11B1" w:rsidRPr="00B32CE6">
        <w:rPr>
          <w:shd w:val="clear" w:color="auto" w:fill="FFFFFF"/>
        </w:rPr>
        <w:t xml:space="preserve">, </w:t>
      </w:r>
      <w:r w:rsidRPr="00B32CE6">
        <w:rPr>
          <w:shd w:val="clear" w:color="auto" w:fill="FFFFFF"/>
        </w:rPr>
        <w:t>“</w:t>
      </w:r>
      <w:r w:rsidR="003C11B1" w:rsidRPr="00B32CE6">
        <w:rPr>
          <w:shd w:val="clear" w:color="auto" w:fill="FFFFFF"/>
        </w:rPr>
        <w:t>Anu Saini</w:t>
      </w:r>
      <w:r w:rsidRPr="00B32CE6">
        <w:rPr>
          <w:shd w:val="clear" w:color="auto" w:fill="FFFFFF"/>
        </w:rPr>
        <w:t>”</w:t>
      </w:r>
      <w:r w:rsidR="003C11B1" w:rsidRPr="00B32CE6">
        <w:rPr>
          <w:shd w:val="clear" w:color="auto" w:fill="FFFFFF"/>
        </w:rPr>
        <w:t xml:space="preserve">, </w:t>
      </w:r>
      <w:r w:rsidRPr="00B32CE6">
        <w:rPr>
          <w:shd w:val="clear" w:color="auto" w:fill="FFFFFF"/>
        </w:rPr>
        <w:t>“</w:t>
      </w:r>
      <w:r w:rsidR="003C11B1" w:rsidRPr="00B32CE6">
        <w:rPr>
          <w:shd w:val="clear" w:color="auto" w:fill="FFFFFF"/>
        </w:rPr>
        <w:t>Karthikeyan Subbiah</w:t>
      </w:r>
      <w:r w:rsidRPr="00B32CE6">
        <w:rPr>
          <w:shd w:val="clear" w:color="auto" w:fill="FFFFFF"/>
        </w:rPr>
        <w:t>”</w:t>
      </w:r>
      <w:r w:rsidR="003C11B1" w:rsidRPr="00B32CE6">
        <w:rPr>
          <w:shd w:val="clear" w:color="auto" w:fill="FFFFFF"/>
        </w:rPr>
        <w:t xml:space="preserve">, </w:t>
      </w:r>
      <w:r w:rsidRPr="00B32CE6">
        <w:rPr>
          <w:shd w:val="clear" w:color="auto" w:fill="FFFFFF"/>
        </w:rPr>
        <w:t>“</w:t>
      </w:r>
      <w:r w:rsidR="003C11B1" w:rsidRPr="00B32CE6">
        <w:rPr>
          <w:shd w:val="clear" w:color="auto" w:fill="FFFFFF"/>
        </w:rPr>
        <w:t>Nalini Chintalapudi</w:t>
      </w:r>
      <w:r w:rsidRPr="00B32CE6">
        <w:rPr>
          <w:shd w:val="clear" w:color="auto" w:fill="FFFFFF"/>
        </w:rPr>
        <w:t>”</w:t>
      </w:r>
      <w:r w:rsidR="003C11B1" w:rsidRPr="00B32CE6">
        <w:rPr>
          <w:shd w:val="clear" w:color="auto" w:fill="FFFFFF"/>
        </w:rPr>
        <w:t xml:space="preserve"> and</w:t>
      </w:r>
      <w:r w:rsidRPr="00B32CE6">
        <w:rPr>
          <w:shd w:val="clear" w:color="auto" w:fill="FFFFFF"/>
        </w:rPr>
        <w:t xml:space="preserve"> “</w:t>
      </w:r>
      <w:r w:rsidR="003C11B1" w:rsidRPr="00B32CE6">
        <w:rPr>
          <w:shd w:val="clear" w:color="auto" w:fill="FFFFFF"/>
        </w:rPr>
        <w:t>Gopi Battineni</w:t>
      </w:r>
      <w:r w:rsidRPr="00B32CE6">
        <w:rPr>
          <w:shd w:val="clear" w:color="auto" w:fill="FFFFFF"/>
        </w:rPr>
        <w:t>”</w:t>
      </w:r>
      <w:r w:rsidR="003C11B1" w:rsidRPr="00B32CE6">
        <w:rPr>
          <w:shd w:val="clear" w:color="auto" w:fill="FFFFFF"/>
        </w:rPr>
        <w:t xml:space="preserve">, Improved Carpooling Experience through Improved GPS Trajectory Classification Using Machine Learning Algorithms on </w:t>
      </w:r>
      <w:r w:rsidRPr="00B32CE6">
        <w:rPr>
          <w:shd w:val="clear" w:color="auto" w:fill="FFFFFF"/>
        </w:rPr>
        <w:t>[</w:t>
      </w:r>
      <w:r w:rsidR="003C11B1" w:rsidRPr="00B32CE6">
        <w:rPr>
          <w:b/>
          <w:bCs/>
          <w:shd w:val="clear" w:color="auto" w:fill="FFFFFF"/>
        </w:rPr>
        <w:t>3</w:t>
      </w:r>
      <w:r w:rsidR="003C11B1" w:rsidRPr="00B32CE6">
        <w:rPr>
          <w:shd w:val="clear" w:color="auto" w:fill="FFFFFF"/>
        </w:rPr>
        <w:t xml:space="preserve"> August 2022</w:t>
      </w:r>
      <w:r w:rsidRPr="00B32CE6">
        <w:rPr>
          <w:shd w:val="clear" w:color="auto" w:fill="FFFFFF"/>
        </w:rPr>
        <w:t>]</w:t>
      </w:r>
      <w:r w:rsidR="003C11B1" w:rsidRPr="00B32CE6">
        <w:rPr>
          <w:shd w:val="clear" w:color="auto" w:fill="FFFFFF"/>
        </w:rPr>
        <w:t xml:space="preserve">.  </w:t>
      </w:r>
    </w:p>
    <w:p w14:paraId="02F4DF12" w14:textId="77777777" w:rsidR="00CA0739" w:rsidRPr="00CA0739" w:rsidRDefault="00CA0739" w:rsidP="001A0FD0">
      <w:pPr>
        <w:jc w:val="both"/>
        <w:rPr>
          <w:rFonts w:eastAsia="Times New Roman"/>
        </w:rPr>
      </w:pPr>
    </w:p>
    <w:p w14:paraId="7B8B5DFC" w14:textId="53630AA0" w:rsidR="004E50E2" w:rsidRPr="00B32CE6" w:rsidRDefault="00167DA2" w:rsidP="00B32CE6">
      <w:pPr>
        <w:pStyle w:val="ListParagraph"/>
        <w:numPr>
          <w:ilvl w:val="0"/>
          <w:numId w:val="16"/>
        </w:numPr>
        <w:rPr>
          <w:rFonts w:eastAsia="Times New Roman"/>
        </w:rPr>
      </w:pPr>
      <w:r w:rsidRPr="00B32CE6">
        <w:rPr>
          <w:shd w:val="clear" w:color="auto" w:fill="FFFFFF"/>
        </w:rPr>
        <w:t>“</w:t>
      </w:r>
      <w:r w:rsidR="003C11B1" w:rsidRPr="00B32CE6">
        <w:rPr>
          <w:shd w:val="clear" w:color="auto" w:fill="FFFFFF"/>
        </w:rPr>
        <w:t>Hoseb Abkarian</w:t>
      </w:r>
      <w:r w:rsidRPr="00B32CE6">
        <w:rPr>
          <w:shd w:val="clear" w:color="auto" w:fill="FFFFFF"/>
        </w:rPr>
        <w:t>”</w:t>
      </w:r>
      <w:r w:rsidR="003C11B1" w:rsidRPr="00B32CE6">
        <w:rPr>
          <w:shd w:val="clear" w:color="auto" w:fill="FFFFFF"/>
        </w:rPr>
        <w:t xml:space="preserve">, </w:t>
      </w:r>
      <w:r w:rsidRPr="00B32CE6">
        <w:rPr>
          <w:shd w:val="clear" w:color="auto" w:fill="FFFFFF"/>
        </w:rPr>
        <w:t>“</w:t>
      </w:r>
      <w:r w:rsidR="003C11B1" w:rsidRPr="00B32CE6">
        <w:rPr>
          <w:shd w:val="clear" w:color="auto" w:fill="FFFFFF"/>
        </w:rPr>
        <w:t>Ying Chen</w:t>
      </w:r>
      <w:r w:rsidRPr="00B32CE6">
        <w:rPr>
          <w:shd w:val="clear" w:color="auto" w:fill="FFFFFF"/>
        </w:rPr>
        <w:t>”</w:t>
      </w:r>
      <w:r w:rsidR="003C11B1" w:rsidRPr="00B32CE6">
        <w:rPr>
          <w:shd w:val="clear" w:color="auto" w:fill="FFFFFF"/>
        </w:rPr>
        <w:t xml:space="preserve">, and </w:t>
      </w:r>
      <w:r w:rsidRPr="00B32CE6">
        <w:rPr>
          <w:shd w:val="clear" w:color="auto" w:fill="FFFFFF"/>
        </w:rPr>
        <w:t>“</w:t>
      </w:r>
      <w:r w:rsidR="003C11B1" w:rsidRPr="00B32CE6">
        <w:rPr>
          <w:shd w:val="clear" w:color="auto" w:fill="FFFFFF"/>
        </w:rPr>
        <w:t>Hani S. Mahmassani</w:t>
      </w:r>
      <w:r w:rsidRPr="00B32CE6">
        <w:rPr>
          <w:shd w:val="clear" w:color="auto" w:fill="FFFFFF"/>
        </w:rPr>
        <w:t>”</w:t>
      </w:r>
      <w:r w:rsidR="003C11B1" w:rsidRPr="00B32CE6">
        <w:rPr>
          <w:shd w:val="clear" w:color="auto" w:fill="FFFFFF"/>
        </w:rPr>
        <w:t xml:space="preserve"> on Understanding Ridesplitting Behavior with Interpretable Machine Learning Models Using Chicago Transportation Network Company Data on </w:t>
      </w:r>
      <w:r w:rsidRPr="00B32CE6">
        <w:rPr>
          <w:shd w:val="clear" w:color="auto" w:fill="FFFFFF"/>
        </w:rPr>
        <w:t>[</w:t>
      </w:r>
      <w:r w:rsidR="003C11B1" w:rsidRPr="00B32CE6">
        <w:rPr>
          <w:shd w:val="clear" w:color="auto" w:fill="FFFFFF"/>
        </w:rPr>
        <w:t>2022</w:t>
      </w:r>
      <w:r w:rsidRPr="00B32CE6">
        <w:rPr>
          <w:shd w:val="clear" w:color="auto" w:fill="FFFFFF"/>
        </w:rPr>
        <w:t>]</w:t>
      </w:r>
      <w:r w:rsidR="003C11B1" w:rsidRPr="00B32CE6">
        <w:rPr>
          <w:shd w:val="clear" w:color="auto" w:fill="FFFFFF"/>
        </w:rPr>
        <w:t>.</w:t>
      </w:r>
    </w:p>
    <w:p w14:paraId="27EC832F" w14:textId="77777777" w:rsidR="00CA0739" w:rsidRPr="00CA0739" w:rsidRDefault="00CA0739" w:rsidP="001A0FD0">
      <w:pPr>
        <w:jc w:val="both"/>
        <w:rPr>
          <w:rFonts w:eastAsia="Times New Roman"/>
        </w:rPr>
      </w:pPr>
    </w:p>
    <w:p w14:paraId="32464E52" w14:textId="6DFFC1FF" w:rsidR="002D3053" w:rsidRPr="00B32CE6" w:rsidRDefault="00167DA2" w:rsidP="00B32CE6">
      <w:pPr>
        <w:pStyle w:val="ListParagraph"/>
        <w:numPr>
          <w:ilvl w:val="0"/>
          <w:numId w:val="16"/>
        </w:numPr>
        <w:rPr>
          <w:sz w:val="18"/>
          <w:szCs w:val="18"/>
        </w:rPr>
        <w:sectPr w:rsidR="002D3053" w:rsidRPr="00B32CE6" w:rsidSect="00DD5EB2">
          <w:type w:val="continuous"/>
          <w:pgSz w:w="12240" w:h="15840"/>
          <w:pgMar w:top="1011" w:right="979" w:bottom="1468" w:left="780" w:header="720" w:footer="720" w:gutter="0"/>
          <w:cols w:num="2" w:space="244"/>
        </w:sectPr>
      </w:pPr>
      <w:r w:rsidRPr="00B32CE6">
        <w:rPr>
          <w:shd w:val="clear" w:color="auto" w:fill="FFFFFF"/>
        </w:rPr>
        <w:t>“</w:t>
      </w:r>
      <w:r w:rsidR="003C11B1" w:rsidRPr="00B32CE6">
        <w:rPr>
          <w:shd w:val="clear" w:color="auto" w:fill="FFFFFF"/>
        </w:rPr>
        <w:t>Mohd Anas</w:t>
      </w:r>
      <w:r w:rsidRPr="00B32CE6">
        <w:rPr>
          <w:shd w:val="clear" w:color="auto" w:fill="FFFFFF"/>
        </w:rPr>
        <w:t>”,</w:t>
      </w:r>
      <w:r w:rsidR="003C11B1" w:rsidRPr="00B32CE6">
        <w:rPr>
          <w:shd w:val="clear" w:color="auto" w:fill="FFFFFF"/>
        </w:rPr>
        <w:t xml:space="preserve"> </w:t>
      </w:r>
      <w:r w:rsidRPr="00B32CE6">
        <w:rPr>
          <w:shd w:val="clear" w:color="auto" w:fill="FFFFFF"/>
        </w:rPr>
        <w:t>“</w:t>
      </w:r>
      <w:r w:rsidR="003C11B1" w:rsidRPr="00B32CE6">
        <w:rPr>
          <w:shd w:val="clear" w:color="auto" w:fill="FFFFFF"/>
        </w:rPr>
        <w:t>Gunavathi C</w:t>
      </w:r>
      <w:r w:rsidRPr="00B32CE6">
        <w:rPr>
          <w:shd w:val="clear" w:color="auto" w:fill="FFFFFF"/>
        </w:rPr>
        <w:t>”,</w:t>
      </w:r>
      <w:r w:rsidR="003C11B1" w:rsidRPr="00B32CE6">
        <w:rPr>
          <w:shd w:val="clear" w:color="auto" w:fill="FFFFFF"/>
        </w:rPr>
        <w:t xml:space="preserve"> </w:t>
      </w:r>
      <w:r w:rsidRPr="00B32CE6">
        <w:rPr>
          <w:shd w:val="clear" w:color="auto" w:fill="FFFFFF"/>
        </w:rPr>
        <w:t>“</w:t>
      </w:r>
      <w:r w:rsidR="003C11B1" w:rsidRPr="00B32CE6">
        <w:rPr>
          <w:shd w:val="clear" w:color="auto" w:fill="FFFFFF"/>
        </w:rPr>
        <w:t>Kirubasri G</w:t>
      </w:r>
      <w:r w:rsidRPr="00B32CE6">
        <w:rPr>
          <w:shd w:val="clear" w:color="auto" w:fill="FFFFFF"/>
        </w:rPr>
        <w:t>”</w:t>
      </w:r>
      <w:r w:rsidR="003C11B1" w:rsidRPr="00B32CE6">
        <w:rPr>
          <w:shd w:val="clear" w:color="auto" w:fill="FFFFFF"/>
        </w:rPr>
        <w:t xml:space="preserve"> on Machine Learning Based Personality Classification for Carpooling Application on </w:t>
      </w:r>
      <w:r w:rsidRPr="00B32CE6">
        <w:rPr>
          <w:shd w:val="clear" w:color="auto" w:fill="FFFFFF"/>
        </w:rPr>
        <w:t>[</w:t>
      </w:r>
      <w:r w:rsidR="003C11B1" w:rsidRPr="00B32CE6">
        <w:rPr>
          <w:shd w:val="clear" w:color="auto" w:fill="FFFFFF"/>
        </w:rPr>
        <w:t>2023</w:t>
      </w:r>
      <w:r w:rsidRPr="00B32CE6">
        <w:rPr>
          <w:shd w:val="clear" w:color="auto" w:fill="FFFFFF"/>
        </w:rPr>
        <w:t>]</w:t>
      </w:r>
      <w:r w:rsidR="003C11B1" w:rsidRPr="00B32CE6">
        <w:rPr>
          <w:shd w:val="clear" w:color="auto" w:fill="FFFFFF"/>
        </w:rPr>
        <w:t xml:space="preserve"> that was based on NL</w:t>
      </w:r>
      <w:r w:rsidR="00CB5C9C">
        <w:rPr>
          <w:shd w:val="clear" w:color="auto" w:fill="FFFFFF"/>
        </w:rPr>
        <w:t>.</w:t>
      </w:r>
    </w:p>
    <w:p w14:paraId="1987C275" w14:textId="0452D547" w:rsidR="00666A2D" w:rsidRPr="00DE6595" w:rsidRDefault="00666A2D" w:rsidP="001A0FD0">
      <w:pPr>
        <w:jc w:val="both"/>
        <w:rPr>
          <w:rFonts w:eastAsia="Times New Roman"/>
          <w:sz w:val="24"/>
          <w:szCs w:val="24"/>
          <w:lang w:val="en-IN" w:eastAsia="en-IN"/>
        </w:rPr>
        <w:sectPr w:rsidR="00666A2D" w:rsidRPr="00DE6595" w:rsidSect="00DD5EB2">
          <w:type w:val="continuous"/>
          <w:pgSz w:w="12240" w:h="15840"/>
          <w:pgMar w:top="1011" w:right="979" w:bottom="1468" w:left="780" w:header="720" w:footer="720" w:gutter="0"/>
          <w:cols w:space="244"/>
        </w:sectPr>
      </w:pPr>
    </w:p>
    <w:p w14:paraId="693931EB" w14:textId="3A90FB54" w:rsidR="00666A2D" w:rsidRPr="00DE6595" w:rsidRDefault="00666A2D" w:rsidP="001A0FD0">
      <w:pPr>
        <w:jc w:val="both"/>
        <w:rPr>
          <w:rFonts w:eastAsia="Times New Roman"/>
          <w:sz w:val="24"/>
          <w:szCs w:val="24"/>
          <w:lang w:val="en-IN" w:eastAsia="en-IN"/>
        </w:rPr>
        <w:sectPr w:rsidR="00666A2D" w:rsidRPr="00DE6595" w:rsidSect="00DD5EB2">
          <w:type w:val="continuous"/>
          <w:pgSz w:w="12240" w:h="15840"/>
          <w:pgMar w:top="1011" w:right="979" w:bottom="1468" w:left="780" w:header="720" w:footer="720" w:gutter="0"/>
          <w:cols w:space="244"/>
        </w:sectPr>
      </w:pPr>
    </w:p>
    <w:p w14:paraId="2EBA1472" w14:textId="45326D1E" w:rsidR="00815A5A" w:rsidRPr="00DE6595" w:rsidRDefault="00815A5A" w:rsidP="001A0FD0">
      <w:pPr>
        <w:pStyle w:val="NoSpacing"/>
        <w:ind w:left="0" w:firstLine="0"/>
        <w:rPr>
          <w:rFonts w:ascii="Times New Roman" w:hAnsi="Times New Roman" w:cs="Times New Roman"/>
          <w:color w:val="auto"/>
        </w:rPr>
        <w:sectPr w:rsidR="00815A5A" w:rsidRPr="00DE6595" w:rsidSect="00DD5EB2">
          <w:type w:val="continuous"/>
          <w:pgSz w:w="12240" w:h="15840"/>
          <w:pgMar w:top="1011" w:right="979" w:bottom="1468" w:left="780" w:header="720" w:footer="720" w:gutter="0"/>
          <w:cols w:space="244"/>
        </w:sectPr>
      </w:pPr>
    </w:p>
    <w:p w14:paraId="33AF23AB" w14:textId="77777777" w:rsidR="003A03DF" w:rsidRPr="00DE6595" w:rsidRDefault="003A03DF" w:rsidP="001A0FD0">
      <w:pPr>
        <w:pStyle w:val="NoSpacing"/>
        <w:ind w:left="0" w:firstLine="0"/>
        <w:rPr>
          <w:rFonts w:ascii="Times New Roman" w:hAnsi="Times New Roman" w:cs="Times New Roman"/>
          <w:color w:val="auto"/>
        </w:rPr>
        <w:sectPr w:rsidR="003A03DF" w:rsidRPr="00DE6595" w:rsidSect="00DD5EB2">
          <w:type w:val="continuous"/>
          <w:pgSz w:w="12240" w:h="15840"/>
          <w:pgMar w:top="1440" w:right="1119" w:bottom="1440" w:left="1813" w:header="720" w:footer="720" w:gutter="0"/>
          <w:cols w:space="974"/>
        </w:sectPr>
      </w:pPr>
    </w:p>
    <w:p w14:paraId="5535D9B1" w14:textId="5AAEA640" w:rsidR="003A03DF" w:rsidRPr="00DE6595" w:rsidRDefault="003A03DF" w:rsidP="001A0FD0">
      <w:pPr>
        <w:pStyle w:val="NoSpacing"/>
        <w:ind w:left="0" w:firstLine="0"/>
        <w:rPr>
          <w:rFonts w:ascii="Times New Roman" w:hAnsi="Times New Roman" w:cs="Times New Roman"/>
          <w:color w:val="auto"/>
        </w:rPr>
        <w:sectPr w:rsidR="003A03DF" w:rsidRPr="00DE6595" w:rsidSect="00DD5EB2">
          <w:type w:val="continuous"/>
          <w:pgSz w:w="12240" w:h="15840"/>
          <w:pgMar w:top="1440" w:right="1119" w:bottom="1440" w:left="1813" w:header="720" w:footer="720" w:gutter="0"/>
          <w:cols w:space="974"/>
        </w:sectPr>
      </w:pPr>
    </w:p>
    <w:p w14:paraId="6C0DD087" w14:textId="77777777" w:rsidR="003A03DF" w:rsidRPr="00DE6595" w:rsidRDefault="003A03DF" w:rsidP="00CA0739">
      <w:pPr>
        <w:spacing w:after="4" w:line="218" w:lineRule="auto"/>
        <w:ind w:right="-15"/>
        <w:jc w:val="both"/>
        <w:rPr>
          <w:i/>
          <w:sz w:val="18"/>
        </w:rPr>
        <w:sectPr w:rsidR="003A03DF" w:rsidRPr="00DE6595" w:rsidSect="00DD5EB2">
          <w:footerReference w:type="default" r:id="rId47"/>
          <w:type w:val="continuous"/>
          <w:pgSz w:w="12240" w:h="15840"/>
          <w:pgMar w:top="1011" w:right="979" w:bottom="1468" w:left="780" w:header="720" w:footer="720" w:gutter="0"/>
          <w:cols w:space="244"/>
        </w:sectPr>
      </w:pPr>
    </w:p>
    <w:bookmarkEnd w:id="0"/>
    <w:p w14:paraId="51D7B59E" w14:textId="47E41BDF" w:rsidR="00D85A28" w:rsidRPr="00DE6595" w:rsidRDefault="00D85A28" w:rsidP="00470029">
      <w:pPr>
        <w:jc w:val="both"/>
        <w:rPr>
          <w:sz w:val="16"/>
          <w:szCs w:val="16"/>
        </w:rPr>
      </w:pPr>
    </w:p>
    <w:sectPr w:rsidR="00D85A28" w:rsidRPr="00DE6595" w:rsidSect="00DD5EB2">
      <w:footerReference w:type="first" r:id="rId48"/>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13AA0" w14:textId="77777777" w:rsidR="00D85EA3" w:rsidRDefault="00D85EA3">
      <w:r>
        <w:separator/>
      </w:r>
    </w:p>
  </w:endnote>
  <w:endnote w:type="continuationSeparator" w:id="0">
    <w:p w14:paraId="201EE75E" w14:textId="77777777" w:rsidR="00D85EA3" w:rsidRDefault="00D85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9C23B" w14:textId="200DDA73" w:rsidR="003A03DF" w:rsidRDefault="00000000">
    <w:sdt>
      <w:sdtPr>
        <w:id w:val="1324092690"/>
        <w:docPartObj>
          <w:docPartGallery w:val="Page Numbers (Bottom of Page)"/>
          <w:docPartUnique/>
        </w:docPartObj>
      </w:sdtPr>
      <w:sdtEndPr>
        <w:rPr>
          <w:noProof/>
        </w:rPr>
      </w:sdtEndPr>
      <w:sdtContent>
        <w:r w:rsidR="003A03DF">
          <w:fldChar w:fldCharType="begin"/>
        </w:r>
        <w:r w:rsidR="003A03DF">
          <w:instrText xml:space="preserve"> PAGE   \* MERGEFORMAT </w:instrText>
        </w:r>
        <w:r w:rsidR="003A03DF">
          <w:fldChar w:fldCharType="separate"/>
        </w:r>
        <w:r w:rsidR="003A03DF">
          <w:rPr>
            <w:noProof/>
          </w:rPr>
          <w:t>2</w:t>
        </w:r>
        <w:r w:rsidR="003A03DF">
          <w:rPr>
            <w:noProof/>
          </w:rPr>
          <w:fldChar w:fldCharType="end"/>
        </w:r>
      </w:sdtContent>
    </w:sdt>
    <w:r w:rsidR="00372199">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206AB" w14:textId="4E8238A1" w:rsidR="000B5B58" w:rsidRPr="006F6D3D" w:rsidRDefault="000B5B58" w:rsidP="0056610F">
    <w:pPr>
      <w:pStyle w:val="Footer"/>
      <w:jc w:val="left"/>
      <w:rPr>
        <w:sz w:val="16"/>
        <w:szCs w:val="16"/>
      </w:rPr>
    </w:pPr>
    <w:r w:rsidRPr="006F6D3D">
      <w:rPr>
        <w:sz w:val="16"/>
        <w:szCs w:val="16"/>
      </w:rPr>
      <w:t>XXX-X-XXXX-XXXX-X/XX/$XX.00 ©20XX IEEE</w:t>
    </w:r>
    <w:r w:rsidR="00372199">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CE499" w14:textId="77777777" w:rsidR="00D85EA3" w:rsidRDefault="00D85EA3">
      <w:r>
        <w:separator/>
      </w:r>
    </w:p>
  </w:footnote>
  <w:footnote w:type="continuationSeparator" w:id="0">
    <w:p w14:paraId="41C2D7B9" w14:textId="77777777" w:rsidR="00D85EA3" w:rsidRDefault="00D85E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40C9C"/>
    <w:multiLevelType w:val="multilevel"/>
    <w:tmpl w:val="D5744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DA4AC3"/>
    <w:multiLevelType w:val="hybridMultilevel"/>
    <w:tmpl w:val="E9109B0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665658C"/>
    <w:multiLevelType w:val="hybridMultilevel"/>
    <w:tmpl w:val="1486BE16"/>
    <w:lvl w:ilvl="0" w:tplc="40090015">
      <w:start w:val="5"/>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9FE3F25"/>
    <w:multiLevelType w:val="hybridMultilevel"/>
    <w:tmpl w:val="949C96BC"/>
    <w:lvl w:ilvl="0" w:tplc="3B523834">
      <w:start w:val="1"/>
      <w:numFmt w:val="decimal"/>
      <w:lvlText w:val="%1)"/>
      <w:lvlJc w:val="left"/>
      <w:pPr>
        <w:ind w:left="534" w:hanging="360"/>
      </w:pPr>
      <w:rPr>
        <w:rFonts w:hint="default"/>
      </w:rPr>
    </w:lvl>
    <w:lvl w:ilvl="1" w:tplc="40090019" w:tentative="1">
      <w:start w:val="1"/>
      <w:numFmt w:val="lowerLetter"/>
      <w:lvlText w:val="%2."/>
      <w:lvlJc w:val="left"/>
      <w:pPr>
        <w:ind w:left="1254" w:hanging="360"/>
      </w:pPr>
    </w:lvl>
    <w:lvl w:ilvl="2" w:tplc="4009001B" w:tentative="1">
      <w:start w:val="1"/>
      <w:numFmt w:val="lowerRoman"/>
      <w:lvlText w:val="%3."/>
      <w:lvlJc w:val="right"/>
      <w:pPr>
        <w:ind w:left="1974" w:hanging="180"/>
      </w:pPr>
    </w:lvl>
    <w:lvl w:ilvl="3" w:tplc="4009000F" w:tentative="1">
      <w:start w:val="1"/>
      <w:numFmt w:val="decimal"/>
      <w:lvlText w:val="%4."/>
      <w:lvlJc w:val="left"/>
      <w:pPr>
        <w:ind w:left="2694" w:hanging="360"/>
      </w:pPr>
    </w:lvl>
    <w:lvl w:ilvl="4" w:tplc="40090019" w:tentative="1">
      <w:start w:val="1"/>
      <w:numFmt w:val="lowerLetter"/>
      <w:lvlText w:val="%5."/>
      <w:lvlJc w:val="left"/>
      <w:pPr>
        <w:ind w:left="3414" w:hanging="360"/>
      </w:pPr>
    </w:lvl>
    <w:lvl w:ilvl="5" w:tplc="4009001B" w:tentative="1">
      <w:start w:val="1"/>
      <w:numFmt w:val="lowerRoman"/>
      <w:lvlText w:val="%6."/>
      <w:lvlJc w:val="right"/>
      <w:pPr>
        <w:ind w:left="4134" w:hanging="180"/>
      </w:pPr>
    </w:lvl>
    <w:lvl w:ilvl="6" w:tplc="4009000F" w:tentative="1">
      <w:start w:val="1"/>
      <w:numFmt w:val="decimal"/>
      <w:lvlText w:val="%7."/>
      <w:lvlJc w:val="left"/>
      <w:pPr>
        <w:ind w:left="4854" w:hanging="360"/>
      </w:pPr>
    </w:lvl>
    <w:lvl w:ilvl="7" w:tplc="40090019" w:tentative="1">
      <w:start w:val="1"/>
      <w:numFmt w:val="lowerLetter"/>
      <w:lvlText w:val="%8."/>
      <w:lvlJc w:val="left"/>
      <w:pPr>
        <w:ind w:left="5574" w:hanging="360"/>
      </w:pPr>
    </w:lvl>
    <w:lvl w:ilvl="8" w:tplc="4009001B" w:tentative="1">
      <w:start w:val="1"/>
      <w:numFmt w:val="lowerRoman"/>
      <w:lvlText w:val="%9."/>
      <w:lvlJc w:val="right"/>
      <w:pPr>
        <w:ind w:left="6294" w:hanging="180"/>
      </w:pPr>
    </w:lvl>
  </w:abstractNum>
  <w:abstractNum w:abstractNumId="8" w15:restartNumberingAfterBreak="0">
    <w:nsid w:val="5B307FCC"/>
    <w:multiLevelType w:val="hybridMultilevel"/>
    <w:tmpl w:val="35A69A80"/>
    <w:lvl w:ilvl="0" w:tplc="403A580C">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ECA2B4D"/>
    <w:multiLevelType w:val="hybridMultilevel"/>
    <w:tmpl w:val="BAC81930"/>
    <w:lvl w:ilvl="0" w:tplc="B6D6BCF2">
      <w:start w:val="2"/>
      <w:numFmt w:val="upperLetter"/>
      <w:lvlText w:val="%1."/>
      <w:lvlJc w:val="left"/>
      <w:pPr>
        <w:ind w:left="536"/>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0194D60C">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2BB66068">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DCD44E78">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C53C146E">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289682EC">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284AEE92">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FD68078E">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519E8946">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B6F434B"/>
    <w:multiLevelType w:val="hybridMultilevel"/>
    <w:tmpl w:val="4E26967A"/>
    <w:lvl w:ilvl="0" w:tplc="60286BBA">
      <w:start w:val="1"/>
      <w:numFmt w:val="decimal"/>
      <w:lvlText w:val="[%1]"/>
      <w:lvlJc w:val="left"/>
      <w:pPr>
        <w:ind w:left="360" w:hanging="360"/>
      </w:pPr>
      <w:rPr>
        <w:rFonts w:hint="default"/>
        <w:b/>
        <w:bCs/>
        <w:sz w:val="16"/>
        <w:szCs w:val="1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72DB7FF1"/>
    <w:multiLevelType w:val="hybridMultilevel"/>
    <w:tmpl w:val="30C66F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E9167E"/>
    <w:multiLevelType w:val="hybridMultilevel"/>
    <w:tmpl w:val="599AC454"/>
    <w:lvl w:ilvl="0" w:tplc="FFFFFFFF">
      <w:start w:val="2"/>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7485328"/>
    <w:multiLevelType w:val="hybridMultilevel"/>
    <w:tmpl w:val="16B45AB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83082234">
    <w:abstractNumId w:val="2"/>
  </w:num>
  <w:num w:numId="2" w16cid:durableId="1870292735">
    <w:abstractNumId w:val="11"/>
  </w:num>
  <w:num w:numId="3" w16cid:durableId="1447895279">
    <w:abstractNumId w:val="3"/>
  </w:num>
  <w:num w:numId="4" w16cid:durableId="1967351431">
    <w:abstractNumId w:val="6"/>
  </w:num>
  <w:num w:numId="5" w16cid:durableId="169151092">
    <w:abstractNumId w:val="12"/>
  </w:num>
  <w:num w:numId="6" w16cid:durableId="1834297053">
    <w:abstractNumId w:val="5"/>
  </w:num>
  <w:num w:numId="7" w16cid:durableId="533274173">
    <w:abstractNumId w:val="14"/>
  </w:num>
  <w:num w:numId="8" w16cid:durableId="903219427">
    <w:abstractNumId w:val="9"/>
  </w:num>
  <w:num w:numId="9" w16cid:durableId="247886465">
    <w:abstractNumId w:val="7"/>
  </w:num>
  <w:num w:numId="10" w16cid:durableId="1492209241">
    <w:abstractNumId w:val="13"/>
  </w:num>
  <w:num w:numId="11" w16cid:durableId="391588602">
    <w:abstractNumId w:val="10"/>
  </w:num>
  <w:num w:numId="12" w16cid:durableId="1736388490">
    <w:abstractNumId w:val="4"/>
  </w:num>
  <w:num w:numId="13" w16cid:durableId="1893728486">
    <w:abstractNumId w:val="8"/>
  </w:num>
  <w:num w:numId="14" w16cid:durableId="629895149">
    <w:abstractNumId w:val="0"/>
  </w:num>
  <w:num w:numId="15" w16cid:durableId="1454404578">
    <w:abstractNumId w:val="1"/>
  </w:num>
  <w:num w:numId="16" w16cid:durableId="14775292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28"/>
    <w:rsid w:val="00016B9F"/>
    <w:rsid w:val="000334BD"/>
    <w:rsid w:val="00071430"/>
    <w:rsid w:val="0007494E"/>
    <w:rsid w:val="000907CC"/>
    <w:rsid w:val="000A38F1"/>
    <w:rsid w:val="000A4FFB"/>
    <w:rsid w:val="000B1BAA"/>
    <w:rsid w:val="000B506E"/>
    <w:rsid w:val="000B5B58"/>
    <w:rsid w:val="000D6149"/>
    <w:rsid w:val="000E0BC5"/>
    <w:rsid w:val="000E3E1C"/>
    <w:rsid w:val="001166F1"/>
    <w:rsid w:val="001237B7"/>
    <w:rsid w:val="00126010"/>
    <w:rsid w:val="00133194"/>
    <w:rsid w:val="00143185"/>
    <w:rsid w:val="00145C4E"/>
    <w:rsid w:val="0015290E"/>
    <w:rsid w:val="00162BEA"/>
    <w:rsid w:val="00167DA2"/>
    <w:rsid w:val="0017725B"/>
    <w:rsid w:val="00182028"/>
    <w:rsid w:val="00193F64"/>
    <w:rsid w:val="001A0FD0"/>
    <w:rsid w:val="001A18FF"/>
    <w:rsid w:val="001B0578"/>
    <w:rsid w:val="001C1E4F"/>
    <w:rsid w:val="001D3300"/>
    <w:rsid w:val="001E2457"/>
    <w:rsid w:val="001E2B54"/>
    <w:rsid w:val="001F3E43"/>
    <w:rsid w:val="001F6DEC"/>
    <w:rsid w:val="00211E25"/>
    <w:rsid w:val="0021536D"/>
    <w:rsid w:val="00222B3D"/>
    <w:rsid w:val="00225707"/>
    <w:rsid w:val="002666EC"/>
    <w:rsid w:val="002A32D2"/>
    <w:rsid w:val="002C5004"/>
    <w:rsid w:val="002D3053"/>
    <w:rsid w:val="002E22B8"/>
    <w:rsid w:val="003053E5"/>
    <w:rsid w:val="00372199"/>
    <w:rsid w:val="003775D3"/>
    <w:rsid w:val="003779ED"/>
    <w:rsid w:val="003A03DF"/>
    <w:rsid w:val="003A5799"/>
    <w:rsid w:val="003B7205"/>
    <w:rsid w:val="003C11B1"/>
    <w:rsid w:val="003E3B0D"/>
    <w:rsid w:val="003E7D5D"/>
    <w:rsid w:val="00406A44"/>
    <w:rsid w:val="00411DCF"/>
    <w:rsid w:val="004129A0"/>
    <w:rsid w:val="00420112"/>
    <w:rsid w:val="0042142D"/>
    <w:rsid w:val="00424637"/>
    <w:rsid w:val="00427FB0"/>
    <w:rsid w:val="00442D3D"/>
    <w:rsid w:val="00462DAA"/>
    <w:rsid w:val="00470029"/>
    <w:rsid w:val="004746EC"/>
    <w:rsid w:val="00476635"/>
    <w:rsid w:val="00480100"/>
    <w:rsid w:val="004848F8"/>
    <w:rsid w:val="004A08A2"/>
    <w:rsid w:val="004C0FE8"/>
    <w:rsid w:val="004C6D3F"/>
    <w:rsid w:val="004E02E7"/>
    <w:rsid w:val="004E50E2"/>
    <w:rsid w:val="004E6752"/>
    <w:rsid w:val="004F06E6"/>
    <w:rsid w:val="005059C6"/>
    <w:rsid w:val="005119DE"/>
    <w:rsid w:val="00520384"/>
    <w:rsid w:val="005224AB"/>
    <w:rsid w:val="0054524C"/>
    <w:rsid w:val="005559F3"/>
    <w:rsid w:val="00563B50"/>
    <w:rsid w:val="00566A1F"/>
    <w:rsid w:val="0058046A"/>
    <w:rsid w:val="0058274F"/>
    <w:rsid w:val="00591B02"/>
    <w:rsid w:val="005978FE"/>
    <w:rsid w:val="005A534A"/>
    <w:rsid w:val="005B2CE5"/>
    <w:rsid w:val="005B4008"/>
    <w:rsid w:val="005C7692"/>
    <w:rsid w:val="005D1572"/>
    <w:rsid w:val="00602462"/>
    <w:rsid w:val="0060438A"/>
    <w:rsid w:val="00605F78"/>
    <w:rsid w:val="00606B19"/>
    <w:rsid w:val="00646DD0"/>
    <w:rsid w:val="00663FBE"/>
    <w:rsid w:val="006653A0"/>
    <w:rsid w:val="00666A2D"/>
    <w:rsid w:val="00670E0A"/>
    <w:rsid w:val="006909E7"/>
    <w:rsid w:val="006B451C"/>
    <w:rsid w:val="006B6C7A"/>
    <w:rsid w:val="006C0B78"/>
    <w:rsid w:val="006C1784"/>
    <w:rsid w:val="006C6478"/>
    <w:rsid w:val="006D6334"/>
    <w:rsid w:val="006F163F"/>
    <w:rsid w:val="006F6832"/>
    <w:rsid w:val="00700D55"/>
    <w:rsid w:val="007068B5"/>
    <w:rsid w:val="00707F8F"/>
    <w:rsid w:val="007466DC"/>
    <w:rsid w:val="00752B84"/>
    <w:rsid w:val="007705CA"/>
    <w:rsid w:val="00771EEF"/>
    <w:rsid w:val="0078333B"/>
    <w:rsid w:val="00790880"/>
    <w:rsid w:val="007A3B64"/>
    <w:rsid w:val="00804A2C"/>
    <w:rsid w:val="00815A5A"/>
    <w:rsid w:val="0083053D"/>
    <w:rsid w:val="00837E0C"/>
    <w:rsid w:val="00847EA6"/>
    <w:rsid w:val="00872724"/>
    <w:rsid w:val="008757D2"/>
    <w:rsid w:val="008758EA"/>
    <w:rsid w:val="00896064"/>
    <w:rsid w:val="0089775F"/>
    <w:rsid w:val="008B329A"/>
    <w:rsid w:val="008C2B0F"/>
    <w:rsid w:val="008D38BD"/>
    <w:rsid w:val="008E3967"/>
    <w:rsid w:val="008E4DAF"/>
    <w:rsid w:val="008F1891"/>
    <w:rsid w:val="00927A8B"/>
    <w:rsid w:val="00932F9C"/>
    <w:rsid w:val="00950265"/>
    <w:rsid w:val="009627F9"/>
    <w:rsid w:val="00972B8C"/>
    <w:rsid w:val="00977D95"/>
    <w:rsid w:val="009840F6"/>
    <w:rsid w:val="0098477F"/>
    <w:rsid w:val="009A28B2"/>
    <w:rsid w:val="009C6657"/>
    <w:rsid w:val="009D6061"/>
    <w:rsid w:val="009F22CE"/>
    <w:rsid w:val="009F74EB"/>
    <w:rsid w:val="009F77AE"/>
    <w:rsid w:val="00A347ED"/>
    <w:rsid w:val="00A4102C"/>
    <w:rsid w:val="00A63FE7"/>
    <w:rsid w:val="00A66859"/>
    <w:rsid w:val="00A66D4E"/>
    <w:rsid w:val="00A766D9"/>
    <w:rsid w:val="00A839A5"/>
    <w:rsid w:val="00AB6993"/>
    <w:rsid w:val="00AB74ED"/>
    <w:rsid w:val="00AD55BF"/>
    <w:rsid w:val="00AE0940"/>
    <w:rsid w:val="00AF2558"/>
    <w:rsid w:val="00B05845"/>
    <w:rsid w:val="00B20BCA"/>
    <w:rsid w:val="00B24706"/>
    <w:rsid w:val="00B32CE6"/>
    <w:rsid w:val="00B44164"/>
    <w:rsid w:val="00B5373F"/>
    <w:rsid w:val="00B544EF"/>
    <w:rsid w:val="00B564DE"/>
    <w:rsid w:val="00B60A2F"/>
    <w:rsid w:val="00B91BB8"/>
    <w:rsid w:val="00B964E3"/>
    <w:rsid w:val="00BB7B43"/>
    <w:rsid w:val="00BC0985"/>
    <w:rsid w:val="00BD07EC"/>
    <w:rsid w:val="00BD44D9"/>
    <w:rsid w:val="00BE00AE"/>
    <w:rsid w:val="00BE7AA2"/>
    <w:rsid w:val="00BF3190"/>
    <w:rsid w:val="00C00803"/>
    <w:rsid w:val="00C07D91"/>
    <w:rsid w:val="00C20563"/>
    <w:rsid w:val="00C3092D"/>
    <w:rsid w:val="00C33CC9"/>
    <w:rsid w:val="00C851AF"/>
    <w:rsid w:val="00C86A48"/>
    <w:rsid w:val="00C93AA0"/>
    <w:rsid w:val="00C96AB8"/>
    <w:rsid w:val="00CA0739"/>
    <w:rsid w:val="00CA7EAD"/>
    <w:rsid w:val="00CB5C9C"/>
    <w:rsid w:val="00CB79A6"/>
    <w:rsid w:val="00CE249F"/>
    <w:rsid w:val="00CF0CC5"/>
    <w:rsid w:val="00CF58C1"/>
    <w:rsid w:val="00D02B03"/>
    <w:rsid w:val="00D20042"/>
    <w:rsid w:val="00D32B74"/>
    <w:rsid w:val="00D54497"/>
    <w:rsid w:val="00D548A8"/>
    <w:rsid w:val="00D85A28"/>
    <w:rsid w:val="00D85EA3"/>
    <w:rsid w:val="00D9580B"/>
    <w:rsid w:val="00D95A2F"/>
    <w:rsid w:val="00DA78F0"/>
    <w:rsid w:val="00DC1FFB"/>
    <w:rsid w:val="00DC24CF"/>
    <w:rsid w:val="00DC4063"/>
    <w:rsid w:val="00DC5764"/>
    <w:rsid w:val="00DD5EB2"/>
    <w:rsid w:val="00DE6595"/>
    <w:rsid w:val="00DF462D"/>
    <w:rsid w:val="00DF5813"/>
    <w:rsid w:val="00E12788"/>
    <w:rsid w:val="00E171BE"/>
    <w:rsid w:val="00E259B9"/>
    <w:rsid w:val="00E35DCC"/>
    <w:rsid w:val="00E47C8B"/>
    <w:rsid w:val="00E72A39"/>
    <w:rsid w:val="00E73B2D"/>
    <w:rsid w:val="00E73B35"/>
    <w:rsid w:val="00E772A9"/>
    <w:rsid w:val="00EA6921"/>
    <w:rsid w:val="00EC7FCB"/>
    <w:rsid w:val="00ED123F"/>
    <w:rsid w:val="00F04C37"/>
    <w:rsid w:val="00F308BC"/>
    <w:rsid w:val="00F31962"/>
    <w:rsid w:val="00F46469"/>
    <w:rsid w:val="00F766DF"/>
    <w:rsid w:val="00F770F7"/>
    <w:rsid w:val="00FC1143"/>
    <w:rsid w:val="00FC5BED"/>
    <w:rsid w:val="00FD0C0C"/>
    <w:rsid w:val="00FF0655"/>
    <w:rsid w:val="00FF5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C0F9"/>
  <w15:chartTrackingRefBased/>
  <w15:docId w15:val="{33877761-BBEA-42B0-9C85-3356E4E1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A28"/>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D85A28"/>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D85A28"/>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D85A28"/>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D85A28"/>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D85A2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5A28"/>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D85A28"/>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D85A28"/>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D85A28"/>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D85A28"/>
    <w:rPr>
      <w:rFonts w:ascii="Times New Roman" w:eastAsia="SimSun" w:hAnsi="Times New Roman" w:cs="Times New Roman"/>
      <w:smallCaps/>
      <w:noProof/>
      <w:kern w:val="0"/>
      <w:sz w:val="20"/>
      <w:szCs w:val="20"/>
      <w:lang w:val="en-US"/>
      <w14:ligatures w14:val="none"/>
    </w:rPr>
  </w:style>
  <w:style w:type="paragraph" w:customStyle="1" w:styleId="Abstract">
    <w:name w:val="Abstract"/>
    <w:rsid w:val="00D85A28"/>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D85A28"/>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rsid w:val="00D85A28"/>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D85A28"/>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D85A28"/>
    <w:pPr>
      <w:numPr>
        <w:numId w:val="1"/>
      </w:numPr>
      <w:tabs>
        <w:tab w:val="clear" w:pos="648"/>
      </w:tabs>
      <w:ind w:left="576" w:hanging="288"/>
    </w:pPr>
  </w:style>
  <w:style w:type="paragraph" w:customStyle="1" w:styleId="equation">
    <w:name w:val="equation"/>
    <w:basedOn w:val="Normal"/>
    <w:rsid w:val="00D85A2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D85A28"/>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lang w:val="en-US"/>
      <w14:ligatures w14:val="none"/>
    </w:rPr>
  </w:style>
  <w:style w:type="paragraph" w:customStyle="1" w:styleId="papertitle">
    <w:name w:val="paper title"/>
    <w:rsid w:val="00D85A28"/>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D85A28"/>
    <w:pPr>
      <w:numPr>
        <w:numId w:val="4"/>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sponsors">
    <w:name w:val="sponsors"/>
    <w:rsid w:val="00D85A28"/>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customStyle="1" w:styleId="tablecolhead">
    <w:name w:val="table col head"/>
    <w:basedOn w:val="Normal"/>
    <w:rsid w:val="00D85A28"/>
    <w:rPr>
      <w:b/>
      <w:bCs/>
      <w:sz w:val="16"/>
      <w:szCs w:val="16"/>
    </w:rPr>
  </w:style>
  <w:style w:type="paragraph" w:customStyle="1" w:styleId="tablecolsubhead">
    <w:name w:val="table col subhead"/>
    <w:basedOn w:val="tablecolhead"/>
    <w:rsid w:val="00D85A28"/>
    <w:rPr>
      <w:i/>
      <w:iCs/>
      <w:sz w:val="15"/>
      <w:szCs w:val="15"/>
    </w:rPr>
  </w:style>
  <w:style w:type="paragraph" w:customStyle="1" w:styleId="tablecopy">
    <w:name w:val="table copy"/>
    <w:rsid w:val="00D85A28"/>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D85A28"/>
    <w:pPr>
      <w:numPr>
        <w:numId w:val="6"/>
      </w:numPr>
      <w:spacing w:before="60" w:after="30" w:line="240" w:lineRule="auto"/>
      <w:ind w:left="58" w:hanging="29"/>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D85A28"/>
    <w:pPr>
      <w:numPr>
        <w:numId w:val="5"/>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Keywords">
    <w:name w:val="Keywords"/>
    <w:basedOn w:val="Abstract"/>
    <w:qFormat/>
    <w:rsid w:val="00D85A28"/>
    <w:pPr>
      <w:spacing w:after="120"/>
      <w:ind w:firstLine="274"/>
    </w:pPr>
    <w:rPr>
      <w:i/>
    </w:rPr>
  </w:style>
  <w:style w:type="paragraph" w:styleId="Footer">
    <w:name w:val="footer"/>
    <w:basedOn w:val="Normal"/>
    <w:link w:val="FooterChar"/>
    <w:uiPriority w:val="99"/>
    <w:rsid w:val="00D85A28"/>
    <w:pPr>
      <w:tabs>
        <w:tab w:val="center" w:pos="4680"/>
        <w:tab w:val="right" w:pos="9360"/>
      </w:tabs>
    </w:pPr>
  </w:style>
  <w:style w:type="character" w:customStyle="1" w:styleId="FooterChar">
    <w:name w:val="Footer Char"/>
    <w:basedOn w:val="DefaultParagraphFont"/>
    <w:link w:val="Footer"/>
    <w:uiPriority w:val="99"/>
    <w:rsid w:val="00D85A28"/>
    <w:rPr>
      <w:rFonts w:ascii="Times New Roman" w:eastAsia="SimSun" w:hAnsi="Times New Roman" w:cs="Times New Roman"/>
      <w:kern w:val="0"/>
      <w:sz w:val="20"/>
      <w:szCs w:val="20"/>
      <w:lang w:val="en-US"/>
      <w14:ligatures w14:val="none"/>
    </w:rPr>
  </w:style>
  <w:style w:type="character" w:styleId="Hyperlink">
    <w:name w:val="Hyperlink"/>
    <w:basedOn w:val="DefaultParagraphFont"/>
    <w:uiPriority w:val="99"/>
    <w:unhideWhenUsed/>
    <w:rsid w:val="00837E0C"/>
    <w:rPr>
      <w:color w:val="0563C1" w:themeColor="hyperlink"/>
      <w:u w:val="single"/>
    </w:rPr>
  </w:style>
  <w:style w:type="table" w:customStyle="1" w:styleId="TableGrid">
    <w:name w:val="TableGrid"/>
    <w:rsid w:val="003A03DF"/>
    <w:pPr>
      <w:spacing w:after="0" w:line="240" w:lineRule="auto"/>
    </w:pPr>
    <w:rPr>
      <w:rFonts w:eastAsiaTheme="minorEastAsia"/>
      <w:lang w:eastAsia="en-IN"/>
    </w:rPr>
    <w:tblPr>
      <w:tblCellMar>
        <w:top w:w="0" w:type="dxa"/>
        <w:left w:w="0" w:type="dxa"/>
        <w:bottom w:w="0" w:type="dxa"/>
        <w:right w:w="0" w:type="dxa"/>
      </w:tblCellMar>
    </w:tblPr>
  </w:style>
  <w:style w:type="paragraph" w:styleId="NoSpacing">
    <w:name w:val="No Spacing"/>
    <w:uiPriority w:val="1"/>
    <w:qFormat/>
    <w:rsid w:val="003A03DF"/>
    <w:pPr>
      <w:spacing w:after="0" w:line="240" w:lineRule="auto"/>
      <w:ind w:left="959" w:firstLine="189"/>
      <w:jc w:val="both"/>
    </w:pPr>
    <w:rPr>
      <w:rFonts w:ascii="Calibri" w:eastAsia="Calibri" w:hAnsi="Calibri" w:cs="Calibri"/>
      <w:color w:val="000000"/>
      <w:sz w:val="20"/>
      <w:lang w:eastAsia="en-IN"/>
    </w:rPr>
  </w:style>
  <w:style w:type="table" w:styleId="TableGrid0">
    <w:name w:val="Table Grid"/>
    <w:basedOn w:val="TableNormal"/>
    <w:uiPriority w:val="39"/>
    <w:rsid w:val="003A03DF"/>
    <w:pPr>
      <w:spacing w:after="0" w:line="240" w:lineRule="auto"/>
    </w:pPr>
    <w:rPr>
      <w:rFonts w:eastAsiaTheme="minorEastAsia"/>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03DF"/>
    <w:pPr>
      <w:spacing w:after="5" w:line="248" w:lineRule="auto"/>
      <w:ind w:left="720" w:firstLine="189"/>
      <w:contextualSpacing/>
      <w:jc w:val="both"/>
    </w:pPr>
    <w:rPr>
      <w:rFonts w:ascii="Calibri" w:eastAsia="Calibri" w:hAnsi="Calibri" w:cs="Calibri"/>
      <w:color w:val="000000"/>
      <w:kern w:val="2"/>
      <w:szCs w:val="22"/>
      <w:lang w:val="en-IN" w:eastAsia="en-IN"/>
      <w14:ligatures w14:val="standardContextual"/>
    </w:rPr>
  </w:style>
  <w:style w:type="character" w:styleId="Strong">
    <w:name w:val="Strong"/>
    <w:basedOn w:val="DefaultParagraphFont"/>
    <w:uiPriority w:val="22"/>
    <w:qFormat/>
    <w:rsid w:val="003A03DF"/>
    <w:rPr>
      <w:b/>
      <w:bCs/>
    </w:rPr>
  </w:style>
  <w:style w:type="character" w:customStyle="1" w:styleId="accordion-tabbedtab-mobile">
    <w:name w:val="accordion-tabbed__tab-mobile"/>
    <w:basedOn w:val="DefaultParagraphFont"/>
    <w:rsid w:val="003A03DF"/>
  </w:style>
  <w:style w:type="character" w:customStyle="1" w:styleId="comma-separator">
    <w:name w:val="comma-separator"/>
    <w:basedOn w:val="DefaultParagraphFont"/>
    <w:rsid w:val="003A03DF"/>
  </w:style>
  <w:style w:type="character" w:customStyle="1" w:styleId="authors-info">
    <w:name w:val="authors-info"/>
    <w:basedOn w:val="DefaultParagraphFont"/>
    <w:rsid w:val="003A03DF"/>
  </w:style>
  <w:style w:type="character" w:customStyle="1" w:styleId="blue-tooltip">
    <w:name w:val="blue-tooltip"/>
    <w:basedOn w:val="DefaultParagraphFont"/>
    <w:rsid w:val="003A03DF"/>
  </w:style>
  <w:style w:type="character" w:customStyle="1" w:styleId="sw">
    <w:name w:val="sw"/>
    <w:basedOn w:val="DefaultParagraphFont"/>
    <w:rsid w:val="003A03DF"/>
  </w:style>
  <w:style w:type="character" w:styleId="FollowedHyperlink">
    <w:name w:val="FollowedHyperlink"/>
    <w:basedOn w:val="DefaultParagraphFont"/>
    <w:uiPriority w:val="99"/>
    <w:semiHidden/>
    <w:unhideWhenUsed/>
    <w:rsid w:val="0058274F"/>
    <w:rPr>
      <w:color w:val="954F72" w:themeColor="followedHyperlink"/>
      <w:u w:val="single"/>
    </w:rPr>
  </w:style>
  <w:style w:type="character" w:styleId="UnresolvedMention">
    <w:name w:val="Unresolved Mention"/>
    <w:basedOn w:val="DefaultParagraphFont"/>
    <w:uiPriority w:val="99"/>
    <w:semiHidden/>
    <w:unhideWhenUsed/>
    <w:rsid w:val="0058274F"/>
    <w:rPr>
      <w:color w:val="605E5C"/>
      <w:shd w:val="clear" w:color="auto" w:fill="E1DFDD"/>
    </w:rPr>
  </w:style>
  <w:style w:type="character" w:customStyle="1" w:styleId="loaauthor-info">
    <w:name w:val="loa__author-info"/>
    <w:basedOn w:val="DefaultParagraphFont"/>
    <w:rsid w:val="00406A44"/>
  </w:style>
  <w:style w:type="character" w:customStyle="1" w:styleId="loaauthor-name">
    <w:name w:val="loa__author-name"/>
    <w:basedOn w:val="DefaultParagraphFont"/>
    <w:rsid w:val="00406A44"/>
  </w:style>
  <w:style w:type="character" w:customStyle="1" w:styleId="react-xocs-alternative-link">
    <w:name w:val="react-xocs-alternative-link"/>
    <w:basedOn w:val="DefaultParagraphFont"/>
    <w:rsid w:val="005224AB"/>
  </w:style>
  <w:style w:type="character" w:customStyle="1" w:styleId="given-name">
    <w:name w:val="given-name"/>
    <w:basedOn w:val="DefaultParagraphFont"/>
    <w:rsid w:val="005224AB"/>
  </w:style>
  <w:style w:type="character" w:customStyle="1" w:styleId="text">
    <w:name w:val="text"/>
    <w:basedOn w:val="DefaultParagraphFont"/>
    <w:rsid w:val="005224AB"/>
  </w:style>
  <w:style w:type="paragraph" w:styleId="Header">
    <w:name w:val="header"/>
    <w:basedOn w:val="Normal"/>
    <w:link w:val="HeaderChar"/>
    <w:uiPriority w:val="99"/>
    <w:unhideWhenUsed/>
    <w:rsid w:val="009C6657"/>
    <w:pPr>
      <w:tabs>
        <w:tab w:val="center" w:pos="4513"/>
        <w:tab w:val="right" w:pos="9026"/>
      </w:tabs>
    </w:pPr>
  </w:style>
  <w:style w:type="character" w:customStyle="1" w:styleId="HeaderChar">
    <w:name w:val="Header Char"/>
    <w:basedOn w:val="DefaultParagraphFont"/>
    <w:link w:val="Header"/>
    <w:uiPriority w:val="99"/>
    <w:rsid w:val="009C6657"/>
    <w:rPr>
      <w:rFonts w:ascii="Times New Roman" w:eastAsia="SimSun" w:hAnsi="Times New Roman" w:cs="Times New Roman"/>
      <w:kern w:val="0"/>
      <w:sz w:val="20"/>
      <w:szCs w:val="20"/>
      <w:lang w:val="en-US"/>
      <w14:ligatures w14:val="none"/>
    </w:rPr>
  </w:style>
  <w:style w:type="paragraph" w:customStyle="1" w:styleId="articlereferencesarticlereferenceoueuh">
    <w:name w:val="articlereferences_articlereference__oueuh"/>
    <w:basedOn w:val="Normal"/>
    <w:rsid w:val="001C1E4F"/>
    <w:pPr>
      <w:spacing w:before="100" w:beforeAutospacing="1" w:after="100" w:afterAutospacing="1"/>
      <w:jc w:val="left"/>
    </w:pPr>
    <w:rPr>
      <w:rFonts w:eastAsia="Times New Roman"/>
      <w:sz w:val="24"/>
      <w:szCs w:val="24"/>
      <w:lang w:val="en-IN" w:eastAsia="en-IN"/>
    </w:rPr>
  </w:style>
  <w:style w:type="paragraph" w:customStyle="1" w:styleId="referencetext">
    <w:name w:val="referencetext"/>
    <w:basedOn w:val="Normal"/>
    <w:rsid w:val="001C1E4F"/>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3230">
      <w:bodyDiv w:val="1"/>
      <w:marLeft w:val="0"/>
      <w:marRight w:val="0"/>
      <w:marTop w:val="0"/>
      <w:marBottom w:val="0"/>
      <w:divBdr>
        <w:top w:val="none" w:sz="0" w:space="0" w:color="auto"/>
        <w:left w:val="none" w:sz="0" w:space="0" w:color="auto"/>
        <w:bottom w:val="none" w:sz="0" w:space="0" w:color="auto"/>
        <w:right w:val="none" w:sz="0" w:space="0" w:color="auto"/>
      </w:divBdr>
    </w:div>
    <w:div w:id="59060502">
      <w:bodyDiv w:val="1"/>
      <w:marLeft w:val="0"/>
      <w:marRight w:val="0"/>
      <w:marTop w:val="0"/>
      <w:marBottom w:val="0"/>
      <w:divBdr>
        <w:top w:val="none" w:sz="0" w:space="0" w:color="auto"/>
        <w:left w:val="none" w:sz="0" w:space="0" w:color="auto"/>
        <w:bottom w:val="none" w:sz="0" w:space="0" w:color="auto"/>
        <w:right w:val="none" w:sz="0" w:space="0" w:color="auto"/>
      </w:divBdr>
    </w:div>
    <w:div w:id="64956470">
      <w:bodyDiv w:val="1"/>
      <w:marLeft w:val="0"/>
      <w:marRight w:val="0"/>
      <w:marTop w:val="0"/>
      <w:marBottom w:val="0"/>
      <w:divBdr>
        <w:top w:val="none" w:sz="0" w:space="0" w:color="auto"/>
        <w:left w:val="none" w:sz="0" w:space="0" w:color="auto"/>
        <w:bottom w:val="none" w:sz="0" w:space="0" w:color="auto"/>
        <w:right w:val="none" w:sz="0" w:space="0" w:color="auto"/>
      </w:divBdr>
    </w:div>
    <w:div w:id="90316121">
      <w:bodyDiv w:val="1"/>
      <w:marLeft w:val="0"/>
      <w:marRight w:val="0"/>
      <w:marTop w:val="0"/>
      <w:marBottom w:val="0"/>
      <w:divBdr>
        <w:top w:val="none" w:sz="0" w:space="0" w:color="auto"/>
        <w:left w:val="none" w:sz="0" w:space="0" w:color="auto"/>
        <w:bottom w:val="none" w:sz="0" w:space="0" w:color="auto"/>
        <w:right w:val="none" w:sz="0" w:space="0" w:color="auto"/>
      </w:divBdr>
    </w:div>
    <w:div w:id="126240448">
      <w:bodyDiv w:val="1"/>
      <w:marLeft w:val="0"/>
      <w:marRight w:val="0"/>
      <w:marTop w:val="0"/>
      <w:marBottom w:val="0"/>
      <w:divBdr>
        <w:top w:val="none" w:sz="0" w:space="0" w:color="auto"/>
        <w:left w:val="none" w:sz="0" w:space="0" w:color="auto"/>
        <w:bottom w:val="none" w:sz="0" w:space="0" w:color="auto"/>
        <w:right w:val="none" w:sz="0" w:space="0" w:color="auto"/>
      </w:divBdr>
    </w:div>
    <w:div w:id="162740809">
      <w:bodyDiv w:val="1"/>
      <w:marLeft w:val="0"/>
      <w:marRight w:val="0"/>
      <w:marTop w:val="0"/>
      <w:marBottom w:val="0"/>
      <w:divBdr>
        <w:top w:val="none" w:sz="0" w:space="0" w:color="auto"/>
        <w:left w:val="none" w:sz="0" w:space="0" w:color="auto"/>
        <w:bottom w:val="none" w:sz="0" w:space="0" w:color="auto"/>
        <w:right w:val="none" w:sz="0" w:space="0" w:color="auto"/>
      </w:divBdr>
    </w:div>
    <w:div w:id="163278892">
      <w:bodyDiv w:val="1"/>
      <w:marLeft w:val="0"/>
      <w:marRight w:val="0"/>
      <w:marTop w:val="0"/>
      <w:marBottom w:val="0"/>
      <w:divBdr>
        <w:top w:val="none" w:sz="0" w:space="0" w:color="auto"/>
        <w:left w:val="none" w:sz="0" w:space="0" w:color="auto"/>
        <w:bottom w:val="none" w:sz="0" w:space="0" w:color="auto"/>
        <w:right w:val="none" w:sz="0" w:space="0" w:color="auto"/>
      </w:divBdr>
    </w:div>
    <w:div w:id="224487015">
      <w:bodyDiv w:val="1"/>
      <w:marLeft w:val="0"/>
      <w:marRight w:val="0"/>
      <w:marTop w:val="0"/>
      <w:marBottom w:val="0"/>
      <w:divBdr>
        <w:top w:val="none" w:sz="0" w:space="0" w:color="auto"/>
        <w:left w:val="none" w:sz="0" w:space="0" w:color="auto"/>
        <w:bottom w:val="none" w:sz="0" w:space="0" w:color="auto"/>
        <w:right w:val="none" w:sz="0" w:space="0" w:color="auto"/>
      </w:divBdr>
    </w:div>
    <w:div w:id="270287433">
      <w:bodyDiv w:val="1"/>
      <w:marLeft w:val="0"/>
      <w:marRight w:val="0"/>
      <w:marTop w:val="0"/>
      <w:marBottom w:val="0"/>
      <w:divBdr>
        <w:top w:val="none" w:sz="0" w:space="0" w:color="auto"/>
        <w:left w:val="none" w:sz="0" w:space="0" w:color="auto"/>
        <w:bottom w:val="none" w:sz="0" w:space="0" w:color="auto"/>
        <w:right w:val="none" w:sz="0" w:space="0" w:color="auto"/>
      </w:divBdr>
    </w:div>
    <w:div w:id="306398167">
      <w:bodyDiv w:val="1"/>
      <w:marLeft w:val="0"/>
      <w:marRight w:val="0"/>
      <w:marTop w:val="0"/>
      <w:marBottom w:val="0"/>
      <w:divBdr>
        <w:top w:val="none" w:sz="0" w:space="0" w:color="auto"/>
        <w:left w:val="none" w:sz="0" w:space="0" w:color="auto"/>
        <w:bottom w:val="none" w:sz="0" w:space="0" w:color="auto"/>
        <w:right w:val="none" w:sz="0" w:space="0" w:color="auto"/>
      </w:divBdr>
    </w:div>
    <w:div w:id="313294677">
      <w:bodyDiv w:val="1"/>
      <w:marLeft w:val="0"/>
      <w:marRight w:val="0"/>
      <w:marTop w:val="0"/>
      <w:marBottom w:val="0"/>
      <w:divBdr>
        <w:top w:val="none" w:sz="0" w:space="0" w:color="auto"/>
        <w:left w:val="none" w:sz="0" w:space="0" w:color="auto"/>
        <w:bottom w:val="none" w:sz="0" w:space="0" w:color="auto"/>
        <w:right w:val="none" w:sz="0" w:space="0" w:color="auto"/>
      </w:divBdr>
    </w:div>
    <w:div w:id="332226227">
      <w:bodyDiv w:val="1"/>
      <w:marLeft w:val="0"/>
      <w:marRight w:val="0"/>
      <w:marTop w:val="0"/>
      <w:marBottom w:val="0"/>
      <w:divBdr>
        <w:top w:val="none" w:sz="0" w:space="0" w:color="auto"/>
        <w:left w:val="none" w:sz="0" w:space="0" w:color="auto"/>
        <w:bottom w:val="none" w:sz="0" w:space="0" w:color="auto"/>
        <w:right w:val="none" w:sz="0" w:space="0" w:color="auto"/>
      </w:divBdr>
    </w:div>
    <w:div w:id="441732554">
      <w:bodyDiv w:val="1"/>
      <w:marLeft w:val="0"/>
      <w:marRight w:val="0"/>
      <w:marTop w:val="0"/>
      <w:marBottom w:val="0"/>
      <w:divBdr>
        <w:top w:val="none" w:sz="0" w:space="0" w:color="auto"/>
        <w:left w:val="none" w:sz="0" w:space="0" w:color="auto"/>
        <w:bottom w:val="none" w:sz="0" w:space="0" w:color="auto"/>
        <w:right w:val="none" w:sz="0" w:space="0" w:color="auto"/>
      </w:divBdr>
    </w:div>
    <w:div w:id="471606184">
      <w:bodyDiv w:val="1"/>
      <w:marLeft w:val="0"/>
      <w:marRight w:val="0"/>
      <w:marTop w:val="0"/>
      <w:marBottom w:val="0"/>
      <w:divBdr>
        <w:top w:val="none" w:sz="0" w:space="0" w:color="auto"/>
        <w:left w:val="none" w:sz="0" w:space="0" w:color="auto"/>
        <w:bottom w:val="none" w:sz="0" w:space="0" w:color="auto"/>
        <w:right w:val="none" w:sz="0" w:space="0" w:color="auto"/>
      </w:divBdr>
    </w:div>
    <w:div w:id="496698831">
      <w:bodyDiv w:val="1"/>
      <w:marLeft w:val="0"/>
      <w:marRight w:val="0"/>
      <w:marTop w:val="0"/>
      <w:marBottom w:val="0"/>
      <w:divBdr>
        <w:top w:val="none" w:sz="0" w:space="0" w:color="auto"/>
        <w:left w:val="none" w:sz="0" w:space="0" w:color="auto"/>
        <w:bottom w:val="none" w:sz="0" w:space="0" w:color="auto"/>
        <w:right w:val="none" w:sz="0" w:space="0" w:color="auto"/>
      </w:divBdr>
    </w:div>
    <w:div w:id="545143522">
      <w:bodyDiv w:val="1"/>
      <w:marLeft w:val="0"/>
      <w:marRight w:val="0"/>
      <w:marTop w:val="0"/>
      <w:marBottom w:val="0"/>
      <w:divBdr>
        <w:top w:val="none" w:sz="0" w:space="0" w:color="auto"/>
        <w:left w:val="none" w:sz="0" w:space="0" w:color="auto"/>
        <w:bottom w:val="none" w:sz="0" w:space="0" w:color="auto"/>
        <w:right w:val="none" w:sz="0" w:space="0" w:color="auto"/>
      </w:divBdr>
    </w:div>
    <w:div w:id="607547509">
      <w:bodyDiv w:val="1"/>
      <w:marLeft w:val="0"/>
      <w:marRight w:val="0"/>
      <w:marTop w:val="0"/>
      <w:marBottom w:val="0"/>
      <w:divBdr>
        <w:top w:val="none" w:sz="0" w:space="0" w:color="auto"/>
        <w:left w:val="none" w:sz="0" w:space="0" w:color="auto"/>
        <w:bottom w:val="none" w:sz="0" w:space="0" w:color="auto"/>
        <w:right w:val="none" w:sz="0" w:space="0" w:color="auto"/>
      </w:divBdr>
    </w:div>
    <w:div w:id="611129906">
      <w:bodyDiv w:val="1"/>
      <w:marLeft w:val="0"/>
      <w:marRight w:val="0"/>
      <w:marTop w:val="0"/>
      <w:marBottom w:val="0"/>
      <w:divBdr>
        <w:top w:val="none" w:sz="0" w:space="0" w:color="auto"/>
        <w:left w:val="none" w:sz="0" w:space="0" w:color="auto"/>
        <w:bottom w:val="none" w:sz="0" w:space="0" w:color="auto"/>
        <w:right w:val="none" w:sz="0" w:space="0" w:color="auto"/>
      </w:divBdr>
    </w:div>
    <w:div w:id="704520834">
      <w:bodyDiv w:val="1"/>
      <w:marLeft w:val="0"/>
      <w:marRight w:val="0"/>
      <w:marTop w:val="0"/>
      <w:marBottom w:val="0"/>
      <w:divBdr>
        <w:top w:val="none" w:sz="0" w:space="0" w:color="auto"/>
        <w:left w:val="none" w:sz="0" w:space="0" w:color="auto"/>
        <w:bottom w:val="none" w:sz="0" w:space="0" w:color="auto"/>
        <w:right w:val="none" w:sz="0" w:space="0" w:color="auto"/>
      </w:divBdr>
      <w:divsChild>
        <w:div w:id="949553647">
          <w:marLeft w:val="0"/>
          <w:marRight w:val="0"/>
          <w:marTop w:val="0"/>
          <w:marBottom w:val="0"/>
          <w:divBdr>
            <w:top w:val="none" w:sz="0" w:space="0" w:color="auto"/>
            <w:left w:val="none" w:sz="0" w:space="0" w:color="auto"/>
            <w:bottom w:val="none" w:sz="0" w:space="0" w:color="auto"/>
            <w:right w:val="none" w:sz="0" w:space="0" w:color="auto"/>
          </w:divBdr>
        </w:div>
      </w:divsChild>
    </w:div>
    <w:div w:id="716049313">
      <w:bodyDiv w:val="1"/>
      <w:marLeft w:val="0"/>
      <w:marRight w:val="0"/>
      <w:marTop w:val="0"/>
      <w:marBottom w:val="0"/>
      <w:divBdr>
        <w:top w:val="none" w:sz="0" w:space="0" w:color="auto"/>
        <w:left w:val="none" w:sz="0" w:space="0" w:color="auto"/>
        <w:bottom w:val="none" w:sz="0" w:space="0" w:color="auto"/>
        <w:right w:val="none" w:sz="0" w:space="0" w:color="auto"/>
      </w:divBdr>
    </w:div>
    <w:div w:id="738211796">
      <w:bodyDiv w:val="1"/>
      <w:marLeft w:val="0"/>
      <w:marRight w:val="0"/>
      <w:marTop w:val="0"/>
      <w:marBottom w:val="0"/>
      <w:divBdr>
        <w:top w:val="none" w:sz="0" w:space="0" w:color="auto"/>
        <w:left w:val="none" w:sz="0" w:space="0" w:color="auto"/>
        <w:bottom w:val="none" w:sz="0" w:space="0" w:color="auto"/>
        <w:right w:val="none" w:sz="0" w:space="0" w:color="auto"/>
      </w:divBdr>
    </w:div>
    <w:div w:id="765927289">
      <w:bodyDiv w:val="1"/>
      <w:marLeft w:val="0"/>
      <w:marRight w:val="0"/>
      <w:marTop w:val="0"/>
      <w:marBottom w:val="0"/>
      <w:divBdr>
        <w:top w:val="none" w:sz="0" w:space="0" w:color="auto"/>
        <w:left w:val="none" w:sz="0" w:space="0" w:color="auto"/>
        <w:bottom w:val="none" w:sz="0" w:space="0" w:color="auto"/>
        <w:right w:val="none" w:sz="0" w:space="0" w:color="auto"/>
      </w:divBdr>
      <w:divsChild>
        <w:div w:id="383220505">
          <w:marLeft w:val="0"/>
          <w:marRight w:val="0"/>
          <w:marTop w:val="0"/>
          <w:marBottom w:val="0"/>
          <w:divBdr>
            <w:top w:val="none" w:sz="0" w:space="0" w:color="auto"/>
            <w:left w:val="none" w:sz="0" w:space="0" w:color="auto"/>
            <w:bottom w:val="none" w:sz="0" w:space="0" w:color="auto"/>
            <w:right w:val="none" w:sz="0" w:space="0" w:color="auto"/>
          </w:divBdr>
        </w:div>
      </w:divsChild>
    </w:div>
    <w:div w:id="781807310">
      <w:bodyDiv w:val="1"/>
      <w:marLeft w:val="0"/>
      <w:marRight w:val="0"/>
      <w:marTop w:val="0"/>
      <w:marBottom w:val="0"/>
      <w:divBdr>
        <w:top w:val="none" w:sz="0" w:space="0" w:color="auto"/>
        <w:left w:val="none" w:sz="0" w:space="0" w:color="auto"/>
        <w:bottom w:val="none" w:sz="0" w:space="0" w:color="auto"/>
        <w:right w:val="none" w:sz="0" w:space="0" w:color="auto"/>
      </w:divBdr>
    </w:div>
    <w:div w:id="782110339">
      <w:bodyDiv w:val="1"/>
      <w:marLeft w:val="0"/>
      <w:marRight w:val="0"/>
      <w:marTop w:val="0"/>
      <w:marBottom w:val="0"/>
      <w:divBdr>
        <w:top w:val="none" w:sz="0" w:space="0" w:color="auto"/>
        <w:left w:val="none" w:sz="0" w:space="0" w:color="auto"/>
        <w:bottom w:val="none" w:sz="0" w:space="0" w:color="auto"/>
        <w:right w:val="none" w:sz="0" w:space="0" w:color="auto"/>
      </w:divBdr>
    </w:div>
    <w:div w:id="823933414">
      <w:bodyDiv w:val="1"/>
      <w:marLeft w:val="0"/>
      <w:marRight w:val="0"/>
      <w:marTop w:val="0"/>
      <w:marBottom w:val="0"/>
      <w:divBdr>
        <w:top w:val="none" w:sz="0" w:space="0" w:color="auto"/>
        <w:left w:val="none" w:sz="0" w:space="0" w:color="auto"/>
        <w:bottom w:val="none" w:sz="0" w:space="0" w:color="auto"/>
        <w:right w:val="none" w:sz="0" w:space="0" w:color="auto"/>
      </w:divBdr>
    </w:div>
    <w:div w:id="842360915">
      <w:bodyDiv w:val="1"/>
      <w:marLeft w:val="0"/>
      <w:marRight w:val="0"/>
      <w:marTop w:val="0"/>
      <w:marBottom w:val="0"/>
      <w:divBdr>
        <w:top w:val="none" w:sz="0" w:space="0" w:color="auto"/>
        <w:left w:val="none" w:sz="0" w:space="0" w:color="auto"/>
        <w:bottom w:val="none" w:sz="0" w:space="0" w:color="auto"/>
        <w:right w:val="none" w:sz="0" w:space="0" w:color="auto"/>
      </w:divBdr>
    </w:div>
    <w:div w:id="854226441">
      <w:bodyDiv w:val="1"/>
      <w:marLeft w:val="0"/>
      <w:marRight w:val="0"/>
      <w:marTop w:val="0"/>
      <w:marBottom w:val="0"/>
      <w:divBdr>
        <w:top w:val="none" w:sz="0" w:space="0" w:color="auto"/>
        <w:left w:val="none" w:sz="0" w:space="0" w:color="auto"/>
        <w:bottom w:val="none" w:sz="0" w:space="0" w:color="auto"/>
        <w:right w:val="none" w:sz="0" w:space="0" w:color="auto"/>
      </w:divBdr>
    </w:div>
    <w:div w:id="878935592">
      <w:bodyDiv w:val="1"/>
      <w:marLeft w:val="0"/>
      <w:marRight w:val="0"/>
      <w:marTop w:val="0"/>
      <w:marBottom w:val="0"/>
      <w:divBdr>
        <w:top w:val="none" w:sz="0" w:space="0" w:color="auto"/>
        <w:left w:val="none" w:sz="0" w:space="0" w:color="auto"/>
        <w:bottom w:val="none" w:sz="0" w:space="0" w:color="auto"/>
        <w:right w:val="none" w:sz="0" w:space="0" w:color="auto"/>
      </w:divBdr>
    </w:div>
    <w:div w:id="905451204">
      <w:bodyDiv w:val="1"/>
      <w:marLeft w:val="0"/>
      <w:marRight w:val="0"/>
      <w:marTop w:val="0"/>
      <w:marBottom w:val="0"/>
      <w:divBdr>
        <w:top w:val="none" w:sz="0" w:space="0" w:color="auto"/>
        <w:left w:val="none" w:sz="0" w:space="0" w:color="auto"/>
        <w:bottom w:val="none" w:sz="0" w:space="0" w:color="auto"/>
        <w:right w:val="none" w:sz="0" w:space="0" w:color="auto"/>
      </w:divBdr>
    </w:div>
    <w:div w:id="1080909383">
      <w:bodyDiv w:val="1"/>
      <w:marLeft w:val="0"/>
      <w:marRight w:val="0"/>
      <w:marTop w:val="0"/>
      <w:marBottom w:val="0"/>
      <w:divBdr>
        <w:top w:val="none" w:sz="0" w:space="0" w:color="auto"/>
        <w:left w:val="none" w:sz="0" w:space="0" w:color="auto"/>
        <w:bottom w:val="none" w:sz="0" w:space="0" w:color="auto"/>
        <w:right w:val="none" w:sz="0" w:space="0" w:color="auto"/>
      </w:divBdr>
    </w:div>
    <w:div w:id="1085027904">
      <w:bodyDiv w:val="1"/>
      <w:marLeft w:val="0"/>
      <w:marRight w:val="0"/>
      <w:marTop w:val="0"/>
      <w:marBottom w:val="0"/>
      <w:divBdr>
        <w:top w:val="none" w:sz="0" w:space="0" w:color="auto"/>
        <w:left w:val="none" w:sz="0" w:space="0" w:color="auto"/>
        <w:bottom w:val="none" w:sz="0" w:space="0" w:color="auto"/>
        <w:right w:val="none" w:sz="0" w:space="0" w:color="auto"/>
      </w:divBdr>
    </w:div>
    <w:div w:id="1110129497">
      <w:bodyDiv w:val="1"/>
      <w:marLeft w:val="0"/>
      <w:marRight w:val="0"/>
      <w:marTop w:val="0"/>
      <w:marBottom w:val="0"/>
      <w:divBdr>
        <w:top w:val="none" w:sz="0" w:space="0" w:color="auto"/>
        <w:left w:val="none" w:sz="0" w:space="0" w:color="auto"/>
        <w:bottom w:val="none" w:sz="0" w:space="0" w:color="auto"/>
        <w:right w:val="none" w:sz="0" w:space="0" w:color="auto"/>
      </w:divBdr>
    </w:div>
    <w:div w:id="1114667457">
      <w:bodyDiv w:val="1"/>
      <w:marLeft w:val="0"/>
      <w:marRight w:val="0"/>
      <w:marTop w:val="0"/>
      <w:marBottom w:val="0"/>
      <w:divBdr>
        <w:top w:val="none" w:sz="0" w:space="0" w:color="auto"/>
        <w:left w:val="none" w:sz="0" w:space="0" w:color="auto"/>
        <w:bottom w:val="none" w:sz="0" w:space="0" w:color="auto"/>
        <w:right w:val="none" w:sz="0" w:space="0" w:color="auto"/>
      </w:divBdr>
    </w:div>
    <w:div w:id="1116867982">
      <w:bodyDiv w:val="1"/>
      <w:marLeft w:val="0"/>
      <w:marRight w:val="0"/>
      <w:marTop w:val="0"/>
      <w:marBottom w:val="0"/>
      <w:divBdr>
        <w:top w:val="none" w:sz="0" w:space="0" w:color="auto"/>
        <w:left w:val="none" w:sz="0" w:space="0" w:color="auto"/>
        <w:bottom w:val="none" w:sz="0" w:space="0" w:color="auto"/>
        <w:right w:val="none" w:sz="0" w:space="0" w:color="auto"/>
      </w:divBdr>
    </w:div>
    <w:div w:id="1139541101">
      <w:bodyDiv w:val="1"/>
      <w:marLeft w:val="0"/>
      <w:marRight w:val="0"/>
      <w:marTop w:val="0"/>
      <w:marBottom w:val="0"/>
      <w:divBdr>
        <w:top w:val="none" w:sz="0" w:space="0" w:color="auto"/>
        <w:left w:val="none" w:sz="0" w:space="0" w:color="auto"/>
        <w:bottom w:val="none" w:sz="0" w:space="0" w:color="auto"/>
        <w:right w:val="none" w:sz="0" w:space="0" w:color="auto"/>
      </w:divBdr>
    </w:div>
    <w:div w:id="1190945758">
      <w:bodyDiv w:val="1"/>
      <w:marLeft w:val="0"/>
      <w:marRight w:val="0"/>
      <w:marTop w:val="0"/>
      <w:marBottom w:val="0"/>
      <w:divBdr>
        <w:top w:val="none" w:sz="0" w:space="0" w:color="auto"/>
        <w:left w:val="none" w:sz="0" w:space="0" w:color="auto"/>
        <w:bottom w:val="none" w:sz="0" w:space="0" w:color="auto"/>
        <w:right w:val="none" w:sz="0" w:space="0" w:color="auto"/>
      </w:divBdr>
    </w:div>
    <w:div w:id="1193148653">
      <w:bodyDiv w:val="1"/>
      <w:marLeft w:val="0"/>
      <w:marRight w:val="0"/>
      <w:marTop w:val="0"/>
      <w:marBottom w:val="0"/>
      <w:divBdr>
        <w:top w:val="none" w:sz="0" w:space="0" w:color="auto"/>
        <w:left w:val="none" w:sz="0" w:space="0" w:color="auto"/>
        <w:bottom w:val="none" w:sz="0" w:space="0" w:color="auto"/>
        <w:right w:val="none" w:sz="0" w:space="0" w:color="auto"/>
      </w:divBdr>
    </w:div>
    <w:div w:id="1231304906">
      <w:bodyDiv w:val="1"/>
      <w:marLeft w:val="0"/>
      <w:marRight w:val="0"/>
      <w:marTop w:val="0"/>
      <w:marBottom w:val="0"/>
      <w:divBdr>
        <w:top w:val="none" w:sz="0" w:space="0" w:color="auto"/>
        <w:left w:val="none" w:sz="0" w:space="0" w:color="auto"/>
        <w:bottom w:val="none" w:sz="0" w:space="0" w:color="auto"/>
        <w:right w:val="none" w:sz="0" w:space="0" w:color="auto"/>
      </w:divBdr>
      <w:divsChild>
        <w:div w:id="318585045">
          <w:marLeft w:val="0"/>
          <w:marRight w:val="0"/>
          <w:marTop w:val="0"/>
          <w:marBottom w:val="0"/>
          <w:divBdr>
            <w:top w:val="none" w:sz="0" w:space="0" w:color="auto"/>
            <w:left w:val="none" w:sz="0" w:space="0" w:color="auto"/>
            <w:bottom w:val="none" w:sz="0" w:space="0" w:color="auto"/>
            <w:right w:val="none" w:sz="0" w:space="0" w:color="auto"/>
          </w:divBdr>
        </w:div>
      </w:divsChild>
    </w:div>
    <w:div w:id="1233734422">
      <w:bodyDiv w:val="1"/>
      <w:marLeft w:val="0"/>
      <w:marRight w:val="0"/>
      <w:marTop w:val="0"/>
      <w:marBottom w:val="0"/>
      <w:divBdr>
        <w:top w:val="none" w:sz="0" w:space="0" w:color="auto"/>
        <w:left w:val="none" w:sz="0" w:space="0" w:color="auto"/>
        <w:bottom w:val="none" w:sz="0" w:space="0" w:color="auto"/>
        <w:right w:val="none" w:sz="0" w:space="0" w:color="auto"/>
      </w:divBdr>
    </w:div>
    <w:div w:id="1293830492">
      <w:bodyDiv w:val="1"/>
      <w:marLeft w:val="0"/>
      <w:marRight w:val="0"/>
      <w:marTop w:val="0"/>
      <w:marBottom w:val="0"/>
      <w:divBdr>
        <w:top w:val="none" w:sz="0" w:space="0" w:color="auto"/>
        <w:left w:val="none" w:sz="0" w:space="0" w:color="auto"/>
        <w:bottom w:val="none" w:sz="0" w:space="0" w:color="auto"/>
        <w:right w:val="none" w:sz="0" w:space="0" w:color="auto"/>
      </w:divBdr>
    </w:div>
    <w:div w:id="1341540430">
      <w:bodyDiv w:val="1"/>
      <w:marLeft w:val="0"/>
      <w:marRight w:val="0"/>
      <w:marTop w:val="0"/>
      <w:marBottom w:val="0"/>
      <w:divBdr>
        <w:top w:val="none" w:sz="0" w:space="0" w:color="auto"/>
        <w:left w:val="none" w:sz="0" w:space="0" w:color="auto"/>
        <w:bottom w:val="none" w:sz="0" w:space="0" w:color="auto"/>
        <w:right w:val="none" w:sz="0" w:space="0" w:color="auto"/>
      </w:divBdr>
      <w:divsChild>
        <w:div w:id="1824617172">
          <w:marLeft w:val="0"/>
          <w:marRight w:val="0"/>
          <w:marTop w:val="0"/>
          <w:marBottom w:val="0"/>
          <w:divBdr>
            <w:top w:val="none" w:sz="0" w:space="0" w:color="auto"/>
            <w:left w:val="none" w:sz="0" w:space="0" w:color="auto"/>
            <w:bottom w:val="none" w:sz="0" w:space="0" w:color="auto"/>
            <w:right w:val="none" w:sz="0" w:space="0" w:color="auto"/>
          </w:divBdr>
        </w:div>
      </w:divsChild>
    </w:div>
    <w:div w:id="1374109938">
      <w:bodyDiv w:val="1"/>
      <w:marLeft w:val="0"/>
      <w:marRight w:val="0"/>
      <w:marTop w:val="0"/>
      <w:marBottom w:val="0"/>
      <w:divBdr>
        <w:top w:val="none" w:sz="0" w:space="0" w:color="auto"/>
        <w:left w:val="none" w:sz="0" w:space="0" w:color="auto"/>
        <w:bottom w:val="none" w:sz="0" w:space="0" w:color="auto"/>
        <w:right w:val="none" w:sz="0" w:space="0" w:color="auto"/>
      </w:divBdr>
    </w:div>
    <w:div w:id="1408068524">
      <w:bodyDiv w:val="1"/>
      <w:marLeft w:val="0"/>
      <w:marRight w:val="0"/>
      <w:marTop w:val="0"/>
      <w:marBottom w:val="0"/>
      <w:divBdr>
        <w:top w:val="none" w:sz="0" w:space="0" w:color="auto"/>
        <w:left w:val="none" w:sz="0" w:space="0" w:color="auto"/>
        <w:bottom w:val="none" w:sz="0" w:space="0" w:color="auto"/>
        <w:right w:val="none" w:sz="0" w:space="0" w:color="auto"/>
      </w:divBdr>
    </w:div>
    <w:div w:id="1491827168">
      <w:bodyDiv w:val="1"/>
      <w:marLeft w:val="0"/>
      <w:marRight w:val="0"/>
      <w:marTop w:val="0"/>
      <w:marBottom w:val="0"/>
      <w:divBdr>
        <w:top w:val="none" w:sz="0" w:space="0" w:color="auto"/>
        <w:left w:val="none" w:sz="0" w:space="0" w:color="auto"/>
        <w:bottom w:val="none" w:sz="0" w:space="0" w:color="auto"/>
        <w:right w:val="none" w:sz="0" w:space="0" w:color="auto"/>
      </w:divBdr>
    </w:div>
    <w:div w:id="1608729955">
      <w:bodyDiv w:val="1"/>
      <w:marLeft w:val="0"/>
      <w:marRight w:val="0"/>
      <w:marTop w:val="0"/>
      <w:marBottom w:val="0"/>
      <w:divBdr>
        <w:top w:val="none" w:sz="0" w:space="0" w:color="auto"/>
        <w:left w:val="none" w:sz="0" w:space="0" w:color="auto"/>
        <w:bottom w:val="none" w:sz="0" w:space="0" w:color="auto"/>
        <w:right w:val="none" w:sz="0" w:space="0" w:color="auto"/>
      </w:divBdr>
    </w:div>
    <w:div w:id="1644700954">
      <w:bodyDiv w:val="1"/>
      <w:marLeft w:val="0"/>
      <w:marRight w:val="0"/>
      <w:marTop w:val="0"/>
      <w:marBottom w:val="0"/>
      <w:divBdr>
        <w:top w:val="none" w:sz="0" w:space="0" w:color="auto"/>
        <w:left w:val="none" w:sz="0" w:space="0" w:color="auto"/>
        <w:bottom w:val="none" w:sz="0" w:space="0" w:color="auto"/>
        <w:right w:val="none" w:sz="0" w:space="0" w:color="auto"/>
      </w:divBdr>
    </w:div>
    <w:div w:id="1869492544">
      <w:bodyDiv w:val="1"/>
      <w:marLeft w:val="0"/>
      <w:marRight w:val="0"/>
      <w:marTop w:val="0"/>
      <w:marBottom w:val="0"/>
      <w:divBdr>
        <w:top w:val="none" w:sz="0" w:space="0" w:color="auto"/>
        <w:left w:val="none" w:sz="0" w:space="0" w:color="auto"/>
        <w:bottom w:val="none" w:sz="0" w:space="0" w:color="auto"/>
        <w:right w:val="none" w:sz="0" w:space="0" w:color="auto"/>
      </w:divBdr>
    </w:div>
    <w:div w:id="1938707415">
      <w:bodyDiv w:val="1"/>
      <w:marLeft w:val="0"/>
      <w:marRight w:val="0"/>
      <w:marTop w:val="0"/>
      <w:marBottom w:val="0"/>
      <w:divBdr>
        <w:top w:val="none" w:sz="0" w:space="0" w:color="auto"/>
        <w:left w:val="none" w:sz="0" w:space="0" w:color="auto"/>
        <w:bottom w:val="none" w:sz="0" w:space="0" w:color="auto"/>
        <w:right w:val="none" w:sz="0" w:space="0" w:color="auto"/>
      </w:divBdr>
    </w:div>
    <w:div w:id="1943419890">
      <w:bodyDiv w:val="1"/>
      <w:marLeft w:val="0"/>
      <w:marRight w:val="0"/>
      <w:marTop w:val="0"/>
      <w:marBottom w:val="0"/>
      <w:divBdr>
        <w:top w:val="none" w:sz="0" w:space="0" w:color="auto"/>
        <w:left w:val="none" w:sz="0" w:space="0" w:color="auto"/>
        <w:bottom w:val="none" w:sz="0" w:space="0" w:color="auto"/>
        <w:right w:val="none" w:sz="0" w:space="0" w:color="auto"/>
      </w:divBdr>
    </w:div>
    <w:div w:id="2004628014">
      <w:bodyDiv w:val="1"/>
      <w:marLeft w:val="0"/>
      <w:marRight w:val="0"/>
      <w:marTop w:val="0"/>
      <w:marBottom w:val="0"/>
      <w:divBdr>
        <w:top w:val="none" w:sz="0" w:space="0" w:color="auto"/>
        <w:left w:val="none" w:sz="0" w:space="0" w:color="auto"/>
        <w:bottom w:val="none" w:sz="0" w:space="0" w:color="auto"/>
        <w:right w:val="none" w:sz="0" w:space="0" w:color="auto"/>
      </w:divBdr>
    </w:div>
    <w:div w:id="2019237039">
      <w:bodyDiv w:val="1"/>
      <w:marLeft w:val="0"/>
      <w:marRight w:val="0"/>
      <w:marTop w:val="0"/>
      <w:marBottom w:val="0"/>
      <w:divBdr>
        <w:top w:val="none" w:sz="0" w:space="0" w:color="auto"/>
        <w:left w:val="none" w:sz="0" w:space="0" w:color="auto"/>
        <w:bottom w:val="none" w:sz="0" w:space="0" w:color="auto"/>
        <w:right w:val="none" w:sz="0" w:space="0" w:color="auto"/>
      </w:divBdr>
    </w:div>
    <w:div w:id="2035497552">
      <w:bodyDiv w:val="1"/>
      <w:marLeft w:val="0"/>
      <w:marRight w:val="0"/>
      <w:marTop w:val="0"/>
      <w:marBottom w:val="0"/>
      <w:divBdr>
        <w:top w:val="none" w:sz="0" w:space="0" w:color="auto"/>
        <w:left w:val="none" w:sz="0" w:space="0" w:color="auto"/>
        <w:bottom w:val="none" w:sz="0" w:space="0" w:color="auto"/>
        <w:right w:val="none" w:sz="0" w:space="0" w:color="auto"/>
      </w:divBdr>
    </w:div>
    <w:div w:id="212240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xpl/tocresult.jsp?isnumber=8939300&amp;punumber=6979" TargetMode="External"/><Relationship Id="rId18" Type="http://schemas.openxmlformats.org/officeDocument/2006/relationships/hyperlink" Target="https://ieeexplore.ieee.org/author/37085864770" TargetMode="External"/><Relationship Id="rId26" Type="http://schemas.openxmlformats.org/officeDocument/2006/relationships/image" Target="media/image1.png"/><Relationship Id="rId39" Type="http://schemas.openxmlformats.org/officeDocument/2006/relationships/hyperlink" Target="https://ieeexplore.ieee.org/author/37085864770" TargetMode="External"/><Relationship Id="rId21" Type="http://schemas.openxmlformats.org/officeDocument/2006/relationships/hyperlink" Target="https://ieeexplore.ieee.org/author/37085635707" TargetMode="External"/><Relationship Id="rId34" Type="http://schemas.openxmlformats.org/officeDocument/2006/relationships/hyperlink" Target="https://ieeexplore.ieee.org/xpl/tocresult.jsp?isnumber=8939300&amp;punumber=6979" TargetMode="External"/><Relationship Id="rId42" Type="http://schemas.openxmlformats.org/officeDocument/2006/relationships/hyperlink" Target="https://ieeexplore.ieee.org/author/37085635707"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javascript:void(0);" TargetMode="External"/><Relationship Id="rId29" Type="http://schemas.openxmlformats.org/officeDocument/2006/relationships/image" Target="media/image4.png"/><Relationship Id="rId11" Type="http://schemas.openxmlformats.org/officeDocument/2006/relationships/hyperlink" Target="https://ieeexplore.ieee.org/author/37086049718" TargetMode="External"/><Relationship Id="rId24" Type="http://schemas.openxmlformats.org/officeDocument/2006/relationships/hyperlink" Target="https://link.springer.com/chapter/10.1007/978-3-030-82136-4_55" TargetMode="External"/><Relationship Id="rId32" Type="http://schemas.openxmlformats.org/officeDocument/2006/relationships/hyperlink" Target="https://ieeexplore.ieee.org/author/37086049718" TargetMode="External"/><Relationship Id="rId37" Type="http://schemas.openxmlformats.org/officeDocument/2006/relationships/hyperlink" Target="javascript:void(0);" TargetMode="External"/><Relationship Id="rId40" Type="http://schemas.openxmlformats.org/officeDocument/2006/relationships/hyperlink" Target="https://ieeexplore.ieee.org/author/37085870597" TargetMode="External"/><Relationship Id="rId45" Type="http://schemas.openxmlformats.org/officeDocument/2006/relationships/hyperlink" Target="https://link.springer.com/chapter/10.1007/978-3-030-82136-4_55"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https://link.springer.com/chapter/10.1007/978-3-030-82136-4_55" TargetMode="External"/><Relationship Id="rId28" Type="http://schemas.openxmlformats.org/officeDocument/2006/relationships/image" Target="media/image3.png"/><Relationship Id="rId36" Type="http://schemas.openxmlformats.org/officeDocument/2006/relationships/hyperlink" Target="javascript:void(0);" TargetMode="External"/><Relationship Id="rId49" Type="http://schemas.openxmlformats.org/officeDocument/2006/relationships/fontTable" Target="fontTable.xml"/><Relationship Id="rId10" Type="http://schemas.openxmlformats.org/officeDocument/2006/relationships/hyperlink" Target="https://ieeexplore.ieee.org/author/37085799624" TargetMode="External"/><Relationship Id="rId19" Type="http://schemas.openxmlformats.org/officeDocument/2006/relationships/hyperlink" Target="https://ieeexplore.ieee.org/author/37085870597" TargetMode="External"/><Relationship Id="rId31" Type="http://schemas.openxmlformats.org/officeDocument/2006/relationships/hyperlink" Target="https://ieeexplore.ieee.org/author/37085799624" TargetMode="External"/><Relationship Id="rId44" Type="http://schemas.openxmlformats.org/officeDocument/2006/relationships/hyperlink" Target="https://link.springer.com/chapter/10.1007/978-3-030-82136-4_55" TargetMode="External"/><Relationship Id="rId4" Type="http://schemas.openxmlformats.org/officeDocument/2006/relationships/settings" Target="settings.xml"/><Relationship Id="rId9" Type="http://schemas.openxmlformats.org/officeDocument/2006/relationships/hyperlink" Target="https://www.bing.com/ck/a?!&amp;&amp;p=b4748578036f0b34JmltdHM9MTcxMzIyNTYwMCZpZ3VpZD0zODBkMmQ0YS03ZDgwLTZiYmMtMDQ4MS0zOTRjN2M3MjZhMGEmaW5zaWQ9NTgyMQ&amp;ptn=3&amp;ver=2&amp;hsh=3&amp;fclid=380d2d4a-7d80-6bbc-0481-394c7c726a0a&amp;psq=oil+is+renewable&amp;u=a1aHR0cHM6Ly93d3cubGlucXVpcC5jb20vYmxvZy9pcy1vaWwtcmVuZXdhYmxlLW9yLW5vbnJlbmV3YWJsZS8&amp;ntb=1" TargetMode="External"/><Relationship Id="rId14" Type="http://schemas.openxmlformats.org/officeDocument/2006/relationships/hyperlink" Target="javascript:void(0);" TargetMode="External"/><Relationship Id="rId22" Type="http://schemas.openxmlformats.org/officeDocument/2006/relationships/hyperlink" Target="https://link.springer.com/chapter/10.1007/978-3-030-82136-4_55"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javascript:void(0);" TargetMode="External"/><Relationship Id="rId43" Type="http://schemas.openxmlformats.org/officeDocument/2006/relationships/hyperlink" Target="https://link.springer.com/chapter/10.1007/978-3-030-82136-4_55" TargetMode="External"/><Relationship Id="rId48" Type="http://schemas.openxmlformats.org/officeDocument/2006/relationships/footer" Target="footer2.xml"/><Relationship Id="rId8" Type="http://schemas.openxmlformats.org/officeDocument/2006/relationships/hyperlink" Target="mailto:mailtoVAIBHAVRAUTELA.21011354@gehu.ac.in" TargetMode="External"/><Relationship Id="rId3" Type="http://schemas.openxmlformats.org/officeDocument/2006/relationships/styles" Target="styles.xml"/><Relationship Id="rId12" Type="http://schemas.openxmlformats.org/officeDocument/2006/relationships/hyperlink" Target="https://ieeexplore.ieee.org/author/37302263100" TargetMode="External"/><Relationship Id="rId17" Type="http://schemas.openxmlformats.org/officeDocument/2006/relationships/hyperlink" Target="https://ieeexplore.ieee.org/author/163071411440132" TargetMode="External"/><Relationship Id="rId25" Type="http://schemas.openxmlformats.org/officeDocument/2006/relationships/hyperlink" Target="https://link.springer.com/chapter/10.1007/978-3-030-82136-4_55" TargetMode="External"/><Relationship Id="rId33" Type="http://schemas.openxmlformats.org/officeDocument/2006/relationships/hyperlink" Target="https://ieeexplore.ieee.org/author/37302263100" TargetMode="External"/><Relationship Id="rId38" Type="http://schemas.openxmlformats.org/officeDocument/2006/relationships/hyperlink" Target="https://ieeexplore.ieee.org/author/163071411440132" TargetMode="External"/><Relationship Id="rId46" Type="http://schemas.openxmlformats.org/officeDocument/2006/relationships/hyperlink" Target="https://link.springer.com/chapter/10.1007/978-3-030-82136-4_55" TargetMode="External"/><Relationship Id="rId20" Type="http://schemas.openxmlformats.org/officeDocument/2006/relationships/hyperlink" Target="https://ieeexplore.ieee.org/author/37669798300" TargetMode="External"/><Relationship Id="rId41" Type="http://schemas.openxmlformats.org/officeDocument/2006/relationships/hyperlink" Target="https://ieeexplore.ieee.org/author/3766979830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8B170A-AC15-4E03-83D6-DEAA1D4DC7AE}">
  <we:reference id="wa104381909" version="3.14.0.0" store="en-GB" storeType="OMEX"/>
  <we:alternateReferences>
    <we:reference id="wa104381909" version="3.14.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DA658-F320-4DA1-ACC8-04127FD05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4</Pages>
  <Words>2362</Words>
  <Characters>13467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Rautela</dc:creator>
  <cp:keywords/>
  <dc:description/>
  <cp:lastModifiedBy>Vaibhav Rautela</cp:lastModifiedBy>
  <cp:revision>220</cp:revision>
  <dcterms:created xsi:type="dcterms:W3CDTF">2024-04-14T07:10:00Z</dcterms:created>
  <dcterms:modified xsi:type="dcterms:W3CDTF">2024-05-30T11:48:00Z</dcterms:modified>
</cp:coreProperties>
</file>