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E765" w14:textId="2DDA5F58" w:rsidR="00ED3D10" w:rsidRDefault="0057193E">
      <w:pPr>
        <w:ind w:left="-1080" w:right="-900"/>
        <w:rPr>
          <w:b/>
          <w:sz w:val="20"/>
          <w:szCs w:val="20"/>
        </w:rPr>
      </w:pPr>
      <w:r>
        <w:rPr>
          <w:b/>
          <w:sz w:val="20"/>
          <w:szCs w:val="20"/>
          <w:highlight w:val="lightGray"/>
        </w:rPr>
        <w:t>SUMMARY</w:t>
      </w:r>
    </w:p>
    <w:p w14:paraId="6FBEFD40" w14:textId="4B5960D1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Highly collaborative </w:t>
      </w:r>
      <w:r w:rsidR="00432B9C">
        <w:rPr>
          <w:color w:val="000000"/>
          <w:sz w:val="20"/>
          <w:szCs w:val="20"/>
        </w:rPr>
        <w:t xml:space="preserve">and impact focused </w:t>
      </w:r>
      <w:r w:rsidR="00C23E03">
        <w:rPr>
          <w:color w:val="000000"/>
          <w:sz w:val="20"/>
          <w:szCs w:val="20"/>
        </w:rPr>
        <w:t xml:space="preserve">hands-on </w:t>
      </w:r>
      <w:r w:rsidR="00432B9C">
        <w:rPr>
          <w:color w:val="000000"/>
          <w:sz w:val="20"/>
          <w:szCs w:val="20"/>
        </w:rPr>
        <w:t>senior software professional having 2+ decades of</w:t>
      </w:r>
      <w:r>
        <w:rPr>
          <w:color w:val="000000"/>
          <w:sz w:val="20"/>
          <w:szCs w:val="20"/>
        </w:rPr>
        <w:t xml:space="preserve"> software leadership experience </w:t>
      </w:r>
      <w:r w:rsidR="00432B9C">
        <w:rPr>
          <w:color w:val="000000"/>
          <w:sz w:val="20"/>
          <w:szCs w:val="20"/>
        </w:rPr>
        <w:t xml:space="preserve">- setting up new teams, </w:t>
      </w:r>
      <w:r>
        <w:rPr>
          <w:color w:val="000000"/>
          <w:sz w:val="20"/>
          <w:szCs w:val="20"/>
        </w:rPr>
        <w:t xml:space="preserve">driving, </w:t>
      </w:r>
      <w:r w:rsidR="006D3195">
        <w:rPr>
          <w:color w:val="000000"/>
          <w:sz w:val="20"/>
          <w:szCs w:val="20"/>
        </w:rPr>
        <w:t>designing,</w:t>
      </w:r>
      <w:r>
        <w:rPr>
          <w:color w:val="000000"/>
          <w:sz w:val="20"/>
          <w:szCs w:val="20"/>
        </w:rPr>
        <w:t xml:space="preserve"> and building </w:t>
      </w:r>
      <w:r w:rsidR="00C23E03">
        <w:rPr>
          <w:color w:val="000000"/>
          <w:sz w:val="20"/>
          <w:szCs w:val="20"/>
        </w:rPr>
        <w:t>highly scalable</w:t>
      </w:r>
      <w:r>
        <w:rPr>
          <w:color w:val="000000"/>
          <w:sz w:val="20"/>
          <w:szCs w:val="20"/>
        </w:rPr>
        <w:t xml:space="preserve">, globally distributed </w:t>
      </w:r>
      <w:r w:rsidR="00C23E03">
        <w:rPr>
          <w:color w:val="000000"/>
          <w:sz w:val="20"/>
          <w:szCs w:val="20"/>
        </w:rPr>
        <w:t>systems</w:t>
      </w:r>
      <w:r w:rsidR="006D319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&amp; products for</w:t>
      </w:r>
      <w:r w:rsidR="006D3195">
        <w:rPr>
          <w:color w:val="000000"/>
          <w:sz w:val="20"/>
          <w:szCs w:val="20"/>
        </w:rPr>
        <w:t xml:space="preserve"> finance and </w:t>
      </w:r>
      <w:r w:rsidR="00432B9C">
        <w:rPr>
          <w:color w:val="000000"/>
          <w:sz w:val="20"/>
          <w:szCs w:val="20"/>
        </w:rPr>
        <w:t xml:space="preserve">ads </w:t>
      </w:r>
      <w:r w:rsidR="006D3195">
        <w:rPr>
          <w:color w:val="000000"/>
          <w:sz w:val="20"/>
          <w:szCs w:val="20"/>
        </w:rPr>
        <w:t>domain</w:t>
      </w:r>
      <w:r w:rsidR="00C23E03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. </w:t>
      </w:r>
    </w:p>
    <w:p w14:paraId="0D068540" w14:textId="055236D5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Passionate for first-in-class engineering principles, clean extensible interfaces, code simplicity, system maintainability and testability. </w:t>
      </w:r>
      <w:r w:rsidR="00C23E03">
        <w:rPr>
          <w:color w:val="000000"/>
          <w:sz w:val="20"/>
          <w:szCs w:val="20"/>
        </w:rPr>
        <w:t xml:space="preserve">Impact driven individual backed by consistently </w:t>
      </w:r>
      <w:r>
        <w:rPr>
          <w:color w:val="000000"/>
          <w:sz w:val="20"/>
          <w:szCs w:val="20"/>
        </w:rPr>
        <w:t>achieving metrics-</w:t>
      </w:r>
      <w:r w:rsidR="00C23E03">
        <w:rPr>
          <w:color w:val="000000"/>
          <w:sz w:val="20"/>
          <w:szCs w:val="20"/>
        </w:rPr>
        <w:t xml:space="preserve">based </w:t>
      </w:r>
      <w:r>
        <w:rPr>
          <w:color w:val="000000"/>
          <w:sz w:val="20"/>
          <w:szCs w:val="20"/>
        </w:rPr>
        <w:t>business outcomes</w:t>
      </w:r>
      <w:r w:rsidR="00C23E03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Agile mindset and a focus-to-finish attitude. </w:t>
      </w:r>
    </w:p>
    <w:p w14:paraId="4E32AB9C" w14:textId="71E07B98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Well-versed in building consensus</w:t>
      </w:r>
      <w:r w:rsidR="00FF6984">
        <w:rPr>
          <w:color w:val="000000"/>
          <w:sz w:val="20"/>
          <w:szCs w:val="20"/>
        </w:rPr>
        <w:t xml:space="preserve"> across clients and internal departments</w:t>
      </w:r>
      <w:r>
        <w:rPr>
          <w:color w:val="000000"/>
          <w:sz w:val="20"/>
          <w:szCs w:val="20"/>
        </w:rPr>
        <w:t>, thinking big-picture and handling ambiguity. An intellectually curious, empathetic leader who believes in the immense potential of investing in people and teamwork.</w:t>
      </w:r>
    </w:p>
    <w:p w14:paraId="08EE64D4" w14:textId="77777777" w:rsidR="00EE3217" w:rsidRDefault="00EE3217">
      <w:pPr>
        <w:pBdr>
          <w:bottom w:val="single" w:sz="6" w:space="1" w:color="000000"/>
        </w:pBdr>
        <w:ind w:left="-900" w:right="-900"/>
        <w:rPr>
          <w:sz w:val="8"/>
          <w:szCs w:val="8"/>
        </w:rPr>
      </w:pPr>
    </w:p>
    <w:p w14:paraId="3C9ED4BC" w14:textId="34DD8119" w:rsidR="00EE3217" w:rsidRDefault="0057193E">
      <w:pPr>
        <w:ind w:left="-1080" w:right="-900"/>
        <w:rPr>
          <w:b/>
          <w:sz w:val="20"/>
          <w:szCs w:val="20"/>
        </w:rPr>
      </w:pPr>
      <w:r>
        <w:rPr>
          <w:b/>
          <w:sz w:val="20"/>
          <w:szCs w:val="20"/>
          <w:highlight w:val="lightGray"/>
        </w:rPr>
        <w:t>COMPETENCIES</w:t>
      </w:r>
    </w:p>
    <w:p w14:paraId="30AE5E78" w14:textId="77777777" w:rsidR="00ED3D10" w:rsidRDefault="00ED3D10">
      <w:pPr>
        <w:ind w:left="-1080" w:right="-900"/>
        <w:rPr>
          <w:b/>
          <w:sz w:val="20"/>
          <w:szCs w:val="20"/>
        </w:rPr>
      </w:pPr>
    </w:p>
    <w:tbl>
      <w:tblPr>
        <w:tblStyle w:val="a"/>
        <w:tblW w:w="11181" w:type="dxa"/>
        <w:tblInd w:w="-1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50"/>
        <w:gridCol w:w="5331"/>
      </w:tblGrid>
      <w:tr w:rsidR="00EE3217" w14:paraId="7F86D803" w14:textId="77777777">
        <w:trPr>
          <w:trHeight w:val="947"/>
        </w:trPr>
        <w:tc>
          <w:tcPr>
            <w:tcW w:w="5850" w:type="dxa"/>
          </w:tcPr>
          <w:p w14:paraId="34540138" w14:textId="2BAC3E61" w:rsidR="00EE3217" w:rsidRDefault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Building highly scalable distributed systems and infrastructure for finance and Ads ML ecosystem</w:t>
            </w:r>
          </w:p>
          <w:p w14:paraId="5EFB8C96" w14:textId="1A70E907" w:rsidR="00B27372" w:rsidRDefault="00B273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Strong exposure to data management</w:t>
            </w:r>
            <w:r w:rsidR="007144D6">
              <w:rPr>
                <w:color w:val="000000"/>
                <w:sz w:val="20"/>
                <w:szCs w:val="20"/>
              </w:rPr>
              <w:t xml:space="preserve">, entitlements, infra </w:t>
            </w:r>
            <w:r>
              <w:rPr>
                <w:color w:val="000000"/>
                <w:sz w:val="20"/>
                <w:szCs w:val="20"/>
              </w:rPr>
              <w:t xml:space="preserve">and risks/controls associated with sensitive </w:t>
            </w:r>
            <w:r w:rsidR="007144D6">
              <w:rPr>
                <w:color w:val="000000"/>
                <w:sz w:val="20"/>
                <w:szCs w:val="20"/>
              </w:rPr>
              <w:t>information.</w:t>
            </w:r>
          </w:p>
          <w:p w14:paraId="73AE205D" w14:textId="2B405B4E" w:rsidR="00EE3217" w:rsidRDefault="005719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Distributed System Design, APIs/Microservices</w:t>
            </w:r>
          </w:p>
          <w:p w14:paraId="40323620" w14:textId="6ABE8D69" w:rsidR="00ED3D10" w:rsidRDefault="00ED3D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Strong exposure to </w:t>
            </w:r>
            <w:r w:rsidR="00691EA2">
              <w:rPr>
                <w:color w:val="000000"/>
                <w:sz w:val="20"/>
                <w:szCs w:val="20"/>
              </w:rPr>
              <w:t xml:space="preserve">building and migrating scalable systems on </w:t>
            </w:r>
            <w:r>
              <w:rPr>
                <w:color w:val="000000"/>
                <w:sz w:val="20"/>
                <w:szCs w:val="20"/>
              </w:rPr>
              <w:t>internal and vendor cloud solutions (Azure, AWS)</w:t>
            </w:r>
          </w:p>
          <w:p w14:paraId="7A1C7E27" w14:textId="77777777" w:rsidR="00EE3217" w:rsidRDefault="005719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Distributed Caching, Messaging/Events Driven Design, Test Driven Development </w:t>
            </w:r>
          </w:p>
          <w:p w14:paraId="7F63643D" w14:textId="16AEEA02" w:rsidR="002C539B" w:rsidRDefault="002C539B" w:rsidP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Build ML Validations &amp; ML Observability </w:t>
            </w:r>
            <w:r w:rsidR="007144D6">
              <w:rPr>
                <w:color w:val="000000"/>
                <w:sz w:val="20"/>
                <w:szCs w:val="20"/>
              </w:rPr>
              <w:t xml:space="preserve">infra </w:t>
            </w:r>
            <w:proofErr w:type="gramStart"/>
            <w:r>
              <w:rPr>
                <w:color w:val="000000"/>
                <w:sz w:val="20"/>
                <w:szCs w:val="20"/>
              </w:rPr>
              <w:t>tools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25DED17D" w14:textId="524D6D35" w:rsidR="00EE3217" w:rsidRPr="006D3195" w:rsidRDefault="006D3195" w:rsidP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 w:rsidRPr="006D3195">
              <w:rPr>
                <w:color w:val="000000"/>
                <w:sz w:val="20"/>
                <w:szCs w:val="20"/>
              </w:rPr>
              <w:t>Technologies</w:t>
            </w:r>
            <w:r>
              <w:rPr>
                <w:color w:val="000000"/>
                <w:sz w:val="20"/>
                <w:szCs w:val="20"/>
              </w:rPr>
              <w:t xml:space="preserve"> used</w:t>
            </w:r>
            <w:r w:rsidRPr="006D3195">
              <w:rPr>
                <w:color w:val="000000"/>
                <w:sz w:val="20"/>
                <w:szCs w:val="20"/>
              </w:rPr>
              <w:t xml:space="preserve">: Java, Sybase, </w:t>
            </w:r>
            <w:r w:rsidR="0057193E" w:rsidRPr="006D3195">
              <w:rPr>
                <w:color w:val="000000"/>
                <w:sz w:val="20"/>
                <w:szCs w:val="20"/>
              </w:rPr>
              <w:t xml:space="preserve">Angular, Python, </w:t>
            </w:r>
            <w:r>
              <w:rPr>
                <w:color w:val="000000"/>
                <w:sz w:val="20"/>
                <w:szCs w:val="20"/>
              </w:rPr>
              <w:t>C++, Pytorch</w:t>
            </w:r>
          </w:p>
          <w:p w14:paraId="5AC1A7C1" w14:textId="6E3EB107" w:rsidR="00EE3217" w:rsidRDefault="0057193E" w:rsidP="006D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Agile, GIT, Jenkins, JIRA, </w:t>
            </w:r>
            <w:proofErr w:type="spellStart"/>
            <w:r>
              <w:rPr>
                <w:color w:val="000000"/>
                <w:sz w:val="20"/>
                <w:szCs w:val="20"/>
              </w:rPr>
              <w:t>Devops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tooling</w:t>
            </w:r>
          </w:p>
          <w:p w14:paraId="4DBF2785" w14:textId="01209A07" w:rsidR="002C539B" w:rsidRDefault="002C539B" w:rsidP="006D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/>
              <w:rPr>
                <w:color w:val="000000"/>
                <w:sz w:val="20"/>
                <w:szCs w:val="20"/>
              </w:rPr>
            </w:pPr>
          </w:p>
        </w:tc>
        <w:tc>
          <w:tcPr>
            <w:tcW w:w="5331" w:type="dxa"/>
          </w:tcPr>
          <w:p w14:paraId="395C0224" w14:textId="1855AD7B" w:rsidR="00EE3217" w:rsidRDefault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85" w:hanging="270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Grow and setup new e</w:t>
            </w:r>
            <w:r w:rsidR="0057193E">
              <w:rPr>
                <w:color w:val="000000"/>
                <w:sz w:val="20"/>
                <w:szCs w:val="20"/>
              </w:rPr>
              <w:t>ngineering team</w:t>
            </w:r>
            <w:r>
              <w:rPr>
                <w:color w:val="000000"/>
                <w:sz w:val="20"/>
                <w:szCs w:val="20"/>
              </w:rPr>
              <w:t xml:space="preserve">s </w:t>
            </w:r>
            <w:r w:rsidR="00432B9C">
              <w:rPr>
                <w:color w:val="000000"/>
                <w:sz w:val="20"/>
                <w:szCs w:val="20"/>
              </w:rPr>
              <w:t xml:space="preserve">and orgs </w:t>
            </w:r>
            <w:r>
              <w:rPr>
                <w:color w:val="000000"/>
                <w:sz w:val="20"/>
                <w:szCs w:val="20"/>
              </w:rPr>
              <w:t>(both 0</w:t>
            </w:r>
            <w:r w:rsidRPr="006D3195">
              <w:rPr>
                <w:color w:val="000000"/>
                <w:sz w:val="20"/>
                <w:szCs w:val="20"/>
              </w:rPr>
              <w:sym w:font="Wingdings" w:char="F0E0"/>
            </w:r>
            <w:r>
              <w:rPr>
                <w:color w:val="000000"/>
                <w:sz w:val="20"/>
                <w:szCs w:val="20"/>
              </w:rPr>
              <w:t>1 and 1</w:t>
            </w:r>
            <w:r w:rsidRPr="006D3195">
              <w:rPr>
                <w:color w:val="000000"/>
                <w:sz w:val="20"/>
                <w:szCs w:val="20"/>
              </w:rPr>
              <w:sym w:font="Wingdings" w:char="F0E0"/>
            </w:r>
            <w:r>
              <w:rPr>
                <w:color w:val="000000"/>
                <w:sz w:val="20"/>
                <w:szCs w:val="20"/>
              </w:rPr>
              <w:t>100</w:t>
            </w:r>
            <w:r w:rsidR="00DB5E86">
              <w:rPr>
                <w:color w:val="000000"/>
                <w:sz w:val="20"/>
                <w:szCs w:val="20"/>
              </w:rPr>
              <w:t>+</w:t>
            </w:r>
            <w:r w:rsidR="00432B9C">
              <w:rPr>
                <w:color w:val="000000"/>
                <w:sz w:val="20"/>
                <w:szCs w:val="20"/>
              </w:rPr>
              <w:t xml:space="preserve"> setups</w:t>
            </w:r>
            <w:r>
              <w:rPr>
                <w:color w:val="000000"/>
                <w:sz w:val="20"/>
                <w:szCs w:val="20"/>
              </w:rPr>
              <w:t>)</w:t>
            </w:r>
            <w:r w:rsidR="0057193E">
              <w:rPr>
                <w:color w:val="000000"/>
                <w:sz w:val="20"/>
                <w:szCs w:val="20"/>
              </w:rPr>
              <w:t xml:space="preserve">. </w:t>
            </w:r>
          </w:p>
          <w:p w14:paraId="19CAFD57" w14:textId="13822150" w:rsidR="00EE3217" w:rsidRDefault="005719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85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Organization </w:t>
            </w:r>
            <w:r w:rsidR="00432B9C">
              <w:rPr>
                <w:color w:val="000000"/>
                <w:sz w:val="20"/>
                <w:szCs w:val="20"/>
              </w:rPr>
              <w:t>strategy</w:t>
            </w:r>
            <w:r w:rsidR="006D3195">
              <w:rPr>
                <w:color w:val="000000"/>
                <w:sz w:val="20"/>
                <w:szCs w:val="20"/>
              </w:rPr>
              <w:t xml:space="preserve">, </w:t>
            </w:r>
            <w:r w:rsidR="00432B9C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ine &amp; </w:t>
            </w:r>
            <w:r w:rsidR="00432B9C">
              <w:rPr>
                <w:color w:val="000000"/>
                <w:sz w:val="20"/>
                <w:szCs w:val="20"/>
              </w:rPr>
              <w:t>m</w:t>
            </w:r>
            <w:r>
              <w:rPr>
                <w:color w:val="000000"/>
                <w:sz w:val="20"/>
                <w:szCs w:val="20"/>
              </w:rPr>
              <w:t xml:space="preserve">atrix </w:t>
            </w:r>
            <w:r w:rsidR="00432B9C">
              <w:rPr>
                <w:color w:val="000000"/>
                <w:sz w:val="20"/>
                <w:szCs w:val="20"/>
              </w:rPr>
              <w:t>m</w:t>
            </w:r>
            <w:r>
              <w:rPr>
                <w:color w:val="000000"/>
                <w:sz w:val="20"/>
                <w:szCs w:val="20"/>
              </w:rPr>
              <w:t xml:space="preserve">anagement, </w:t>
            </w:r>
            <w:r w:rsidR="00432B9C">
              <w:rPr>
                <w:color w:val="000000"/>
                <w:sz w:val="20"/>
                <w:szCs w:val="20"/>
              </w:rPr>
              <w:t>engineering s</w:t>
            </w:r>
            <w:r>
              <w:rPr>
                <w:color w:val="000000"/>
                <w:sz w:val="20"/>
                <w:szCs w:val="20"/>
              </w:rPr>
              <w:t>taffing</w:t>
            </w:r>
            <w:r w:rsidR="00432B9C">
              <w:rPr>
                <w:color w:val="000000"/>
                <w:sz w:val="20"/>
                <w:szCs w:val="20"/>
              </w:rPr>
              <w:t xml:space="preserve"> (internal and vendor)</w:t>
            </w:r>
            <w:r>
              <w:rPr>
                <w:color w:val="000000"/>
                <w:sz w:val="20"/>
                <w:szCs w:val="20"/>
              </w:rPr>
              <w:t>, Budgeting</w:t>
            </w:r>
            <w:r w:rsidR="006D3195">
              <w:rPr>
                <w:color w:val="000000"/>
                <w:sz w:val="20"/>
                <w:szCs w:val="20"/>
              </w:rPr>
              <w:t xml:space="preserve">, </w:t>
            </w:r>
            <w:r w:rsidR="00ED3D10">
              <w:rPr>
                <w:color w:val="000000"/>
                <w:sz w:val="20"/>
                <w:szCs w:val="20"/>
              </w:rPr>
              <w:t>Performance,</w:t>
            </w:r>
            <w:r w:rsidR="006D3195">
              <w:rPr>
                <w:color w:val="000000"/>
                <w:sz w:val="20"/>
                <w:szCs w:val="20"/>
              </w:rPr>
              <w:t xml:space="preserve"> </w:t>
            </w:r>
            <w:r w:rsidR="00432B9C">
              <w:rPr>
                <w:color w:val="000000"/>
                <w:sz w:val="20"/>
                <w:szCs w:val="20"/>
              </w:rPr>
              <w:t xml:space="preserve">and compensation </w:t>
            </w:r>
            <w:r w:rsidR="006D3195">
              <w:rPr>
                <w:color w:val="000000"/>
                <w:sz w:val="20"/>
                <w:szCs w:val="20"/>
              </w:rPr>
              <w:t>management</w:t>
            </w:r>
          </w:p>
          <w:p w14:paraId="4DA175E3" w14:textId="2D95AD15" w:rsidR="006D3195" w:rsidRDefault="006D3195" w:rsidP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85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="00432B9C">
              <w:rPr>
                <w:color w:val="000000"/>
                <w:sz w:val="20"/>
                <w:szCs w:val="20"/>
              </w:rPr>
              <w:t xml:space="preserve">achine </w:t>
            </w:r>
            <w:r>
              <w:rPr>
                <w:color w:val="000000"/>
                <w:sz w:val="20"/>
                <w:szCs w:val="20"/>
              </w:rPr>
              <w:t>L</w:t>
            </w:r>
            <w:r w:rsidR="00432B9C">
              <w:rPr>
                <w:color w:val="000000"/>
                <w:sz w:val="20"/>
                <w:szCs w:val="20"/>
              </w:rPr>
              <w:t>earning</w:t>
            </w:r>
            <w:r>
              <w:rPr>
                <w:color w:val="000000"/>
                <w:sz w:val="20"/>
                <w:szCs w:val="20"/>
              </w:rPr>
              <w:t xml:space="preserve"> Product Infra for Model Evaluation and Interpretability in Ads Tech domain</w:t>
            </w:r>
          </w:p>
          <w:p w14:paraId="0EC39063" w14:textId="2C7F56DB" w:rsidR="00EE3217" w:rsidRDefault="0057193E" w:rsidP="00432B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85" w:hanging="270"/>
              <w:rPr>
                <w:color w:val="000000"/>
                <w:sz w:val="20"/>
                <w:szCs w:val="20"/>
              </w:rPr>
            </w:pPr>
            <w:r w:rsidRPr="006D3195">
              <w:rPr>
                <w:color w:val="000000"/>
                <w:sz w:val="20"/>
                <w:szCs w:val="20"/>
              </w:rPr>
              <w:t>Hedge Fund Portfolio</w:t>
            </w:r>
            <w:r w:rsidR="00432B9C">
              <w:rPr>
                <w:color w:val="000000"/>
                <w:sz w:val="20"/>
                <w:szCs w:val="20"/>
              </w:rPr>
              <w:t xml:space="preserve"> / T</w:t>
            </w:r>
            <w:r w:rsidR="006D3195">
              <w:rPr>
                <w:color w:val="000000"/>
                <w:sz w:val="20"/>
                <w:szCs w:val="20"/>
              </w:rPr>
              <w:t xml:space="preserve">ax </w:t>
            </w:r>
            <w:r w:rsidRPr="006D3195">
              <w:rPr>
                <w:color w:val="000000"/>
                <w:sz w:val="20"/>
                <w:szCs w:val="20"/>
              </w:rPr>
              <w:t>accounting and allocations</w:t>
            </w:r>
            <w:r w:rsidR="006D3195">
              <w:rPr>
                <w:color w:val="000000"/>
                <w:sz w:val="20"/>
                <w:szCs w:val="20"/>
              </w:rPr>
              <w:t>, reconciliation</w:t>
            </w:r>
            <w:r w:rsidR="006D3195" w:rsidRPr="006D3195">
              <w:rPr>
                <w:color w:val="000000"/>
                <w:sz w:val="20"/>
                <w:szCs w:val="20"/>
              </w:rPr>
              <w:t xml:space="preserve">, </w:t>
            </w:r>
            <w:r w:rsidRPr="006D3195">
              <w:rPr>
                <w:color w:val="000000"/>
                <w:sz w:val="20"/>
                <w:szCs w:val="20"/>
              </w:rPr>
              <w:t>AML, Transaction monitoring, Risk calibration and PII/ MNPI data management</w:t>
            </w:r>
            <w:r w:rsidR="006D3195" w:rsidRPr="006D3195">
              <w:rPr>
                <w:color w:val="000000"/>
                <w:sz w:val="20"/>
                <w:szCs w:val="20"/>
              </w:rPr>
              <w:t xml:space="preserve">, </w:t>
            </w:r>
            <w:r w:rsidRPr="006D3195">
              <w:rPr>
                <w:color w:val="000000"/>
                <w:sz w:val="20"/>
                <w:szCs w:val="20"/>
              </w:rPr>
              <w:t>Client Onboarding and Business Workflow modelling</w:t>
            </w:r>
          </w:p>
        </w:tc>
      </w:tr>
    </w:tbl>
    <w:p w14:paraId="7319F82D" w14:textId="77777777" w:rsidR="00EE3217" w:rsidRDefault="00EE3217">
      <w:pPr>
        <w:pBdr>
          <w:bottom w:val="single" w:sz="6" w:space="1" w:color="000000"/>
        </w:pBdr>
        <w:ind w:left="-900" w:right="-900"/>
        <w:rPr>
          <w:sz w:val="8"/>
          <w:szCs w:val="8"/>
        </w:rPr>
      </w:pPr>
    </w:p>
    <w:p w14:paraId="4652D7C0" w14:textId="2241B7AA" w:rsidR="00EE3217" w:rsidRDefault="0057193E">
      <w:pPr>
        <w:ind w:left="-1080" w:right="-900"/>
        <w:rPr>
          <w:b/>
          <w:sz w:val="20"/>
          <w:szCs w:val="20"/>
          <w:highlight w:val="lightGray"/>
        </w:rPr>
      </w:pPr>
      <w:r>
        <w:rPr>
          <w:b/>
          <w:sz w:val="20"/>
          <w:szCs w:val="20"/>
          <w:highlight w:val="lightGray"/>
        </w:rPr>
        <w:t>PROFESSIONAL EXPERIENCE</w:t>
      </w:r>
    </w:p>
    <w:p w14:paraId="7F7EFAA2" w14:textId="77777777" w:rsidR="002C539B" w:rsidRDefault="002C539B">
      <w:pPr>
        <w:ind w:left="-1080" w:right="-900"/>
        <w:rPr>
          <w:b/>
          <w:sz w:val="20"/>
          <w:szCs w:val="20"/>
          <w:highlight w:val="lightGray"/>
        </w:rPr>
      </w:pPr>
    </w:p>
    <w:tbl>
      <w:tblPr>
        <w:tblW w:w="11070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29"/>
        <w:gridCol w:w="501"/>
        <w:gridCol w:w="2340"/>
      </w:tblGrid>
      <w:tr w:rsidR="002C539B" w14:paraId="465C23C8" w14:textId="77777777" w:rsidTr="007529FC">
        <w:trPr>
          <w:trHeight w:val="229"/>
        </w:trPr>
        <w:tc>
          <w:tcPr>
            <w:tcW w:w="8229" w:type="dxa"/>
            <w:shd w:val="clear" w:color="auto" w:fill="D9D9D9"/>
          </w:tcPr>
          <w:p w14:paraId="5BEE6E8C" w14:textId="61CB8FE4" w:rsidR="002C539B" w:rsidRDefault="002C539B" w:rsidP="00075BEE">
            <w:pPr>
              <w:ind w:right="-900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>Meta (</w:t>
            </w:r>
            <w:r w:rsidR="00432B9C">
              <w:rPr>
                <w:b/>
                <w:sz w:val="20"/>
                <w:szCs w:val="20"/>
                <w:highlight w:val="lightGray"/>
              </w:rPr>
              <w:t xml:space="preserve">f.k.a. </w:t>
            </w:r>
            <w:r>
              <w:rPr>
                <w:b/>
                <w:sz w:val="20"/>
                <w:szCs w:val="20"/>
                <w:highlight w:val="lightGray"/>
              </w:rPr>
              <w:t xml:space="preserve">Facebook) </w:t>
            </w:r>
            <w:r>
              <w:rPr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2841" w:type="dxa"/>
            <w:gridSpan w:val="2"/>
            <w:shd w:val="clear" w:color="auto" w:fill="D9D9D9"/>
          </w:tcPr>
          <w:p w14:paraId="6513DEED" w14:textId="28615F4C" w:rsidR="002C539B" w:rsidRDefault="002C539B" w:rsidP="00075BEE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June 2021 - Present | </w:t>
            </w:r>
            <w:r w:rsidR="007529FC">
              <w:rPr>
                <w:b/>
                <w:sz w:val="20"/>
                <w:szCs w:val="20"/>
                <w:highlight w:val="lightGray"/>
              </w:rPr>
              <w:t>NYC</w:t>
            </w:r>
            <w:r>
              <w:rPr>
                <w:b/>
                <w:sz w:val="20"/>
                <w:szCs w:val="20"/>
                <w:highlight w:val="lightGray"/>
              </w:rPr>
              <w:t xml:space="preserve"> </w:t>
            </w:r>
          </w:p>
        </w:tc>
      </w:tr>
      <w:tr w:rsidR="000F21EE" w14:paraId="3E7CE903" w14:textId="77777777" w:rsidTr="007529FC">
        <w:trPr>
          <w:trHeight w:val="229"/>
        </w:trPr>
        <w:tc>
          <w:tcPr>
            <w:tcW w:w="8730" w:type="dxa"/>
            <w:gridSpan w:val="2"/>
            <w:shd w:val="clear" w:color="auto" w:fill="D9E2F3" w:themeFill="accent1" w:themeFillTint="33"/>
          </w:tcPr>
          <w:p w14:paraId="32321AE2" w14:textId="2B7B3A31" w:rsidR="000F21EE" w:rsidRDefault="000F21EE" w:rsidP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Title: Engineering Manager</w:t>
            </w:r>
          </w:p>
          <w:p w14:paraId="473E23F2" w14:textId="6FB58137" w:rsidR="000F21EE" w:rsidRDefault="000F21EE" w:rsidP="000F21EE">
            <w:pPr>
              <w:tabs>
                <w:tab w:val="left" w:pos="2430"/>
              </w:tabs>
              <w:ind w:right="-90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sz w:val="20"/>
                <w:szCs w:val="20"/>
              </w:rPr>
              <w:t xml:space="preserve"> Senior </w:t>
            </w:r>
            <w:r w:rsidR="006A2E89">
              <w:rPr>
                <w:sz w:val="20"/>
                <w:szCs w:val="20"/>
              </w:rPr>
              <w:t xml:space="preserve">Engineering </w:t>
            </w:r>
            <w:r>
              <w:rPr>
                <w:sz w:val="20"/>
                <w:szCs w:val="20"/>
              </w:rPr>
              <w:t xml:space="preserve">Manager, Global Head of Ads Model Evaluation, and </w:t>
            </w:r>
            <w:r w:rsidR="007529FC">
              <w:rPr>
                <w:sz w:val="20"/>
                <w:szCs w:val="20"/>
              </w:rPr>
              <w:t>Explainable</w:t>
            </w:r>
            <w:r>
              <w:rPr>
                <w:sz w:val="20"/>
                <w:szCs w:val="20"/>
              </w:rPr>
              <w:t xml:space="preserve"> Infrastructure</w:t>
            </w:r>
          </w:p>
          <w:p w14:paraId="681FE42C" w14:textId="0830A6E5" w:rsidR="000F21EE" w:rsidRDefault="000F21EE" w:rsidP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  <w:highlight w:val="lightGray"/>
              </w:rPr>
            </w:pPr>
            <w:r w:rsidRPr="002C539B">
              <w:rPr>
                <w:bCs/>
                <w:i/>
                <w:iCs/>
                <w:sz w:val="20"/>
                <w:szCs w:val="20"/>
                <w:u w:val="single"/>
              </w:rPr>
              <w:t xml:space="preserve">Org Size: </w:t>
            </w:r>
            <w:r w:rsidRPr="002C539B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3</w:t>
            </w:r>
            <w:r w:rsidR="00496E06">
              <w:rPr>
                <w:bCs/>
                <w:i/>
                <w:iCs/>
                <w:sz w:val="20"/>
                <w:szCs w:val="20"/>
              </w:rPr>
              <w:t>0</w:t>
            </w:r>
            <w:r>
              <w:rPr>
                <w:bCs/>
                <w:i/>
                <w:iCs/>
                <w:sz w:val="20"/>
                <w:szCs w:val="20"/>
              </w:rPr>
              <w:t xml:space="preserve">+ </w:t>
            </w:r>
            <w:r w:rsidR="006A2E89">
              <w:rPr>
                <w:bCs/>
                <w:i/>
                <w:iCs/>
                <w:sz w:val="20"/>
                <w:szCs w:val="20"/>
              </w:rPr>
              <w:t>across multiple locations in North America</w:t>
            </w:r>
            <w:r w:rsidR="00496E06">
              <w:rPr>
                <w:bCs/>
                <w:i/>
                <w:iCs/>
                <w:sz w:val="20"/>
                <w:szCs w:val="20"/>
              </w:rPr>
              <w:t xml:space="preserve"> and Europe</w:t>
            </w:r>
            <w:r>
              <w:rPr>
                <w:bCs/>
                <w:i/>
                <w:iCs/>
                <w:sz w:val="20"/>
                <w:szCs w:val="20"/>
              </w:rPr>
              <w:t xml:space="preserve"> (including manager</w:t>
            </w:r>
            <w:r w:rsidR="00C23E03">
              <w:rPr>
                <w:bCs/>
                <w:i/>
                <w:iCs/>
                <w:sz w:val="20"/>
                <w:szCs w:val="20"/>
              </w:rPr>
              <w:t>s</w:t>
            </w:r>
            <w:r>
              <w:rPr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2A8153E9" w14:textId="20F24517" w:rsidR="000F21EE" w:rsidRDefault="000F21EE" w:rsidP="000F21EE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June 2021 | New York</w:t>
            </w:r>
          </w:p>
        </w:tc>
      </w:tr>
    </w:tbl>
    <w:p w14:paraId="4D332484" w14:textId="0D191DCD" w:rsidR="002C539B" w:rsidRDefault="000F21EE" w:rsidP="000F21EE">
      <w:pPr>
        <w:tabs>
          <w:tab w:val="left" w:pos="180"/>
        </w:tabs>
        <w:ind w:left="-99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</w:t>
      </w:r>
      <w:r w:rsidR="002C539B">
        <w:rPr>
          <w:i/>
          <w:sz w:val="20"/>
          <w:szCs w:val="20"/>
          <w:u w:val="single"/>
        </w:rPr>
        <w:t>rimary Tech:</w:t>
      </w:r>
      <w:r w:rsidR="002C539B">
        <w:rPr>
          <w:sz w:val="20"/>
          <w:szCs w:val="20"/>
        </w:rPr>
        <w:t xml:space="preserve"> C++, Python, Scribe, Pytorch, Presto, Hive</w:t>
      </w:r>
      <w:r w:rsidR="009A4F6B">
        <w:rPr>
          <w:sz w:val="20"/>
          <w:szCs w:val="20"/>
        </w:rPr>
        <w:t>/Spark</w:t>
      </w:r>
      <w:r w:rsidR="002C539B">
        <w:rPr>
          <w:sz w:val="20"/>
          <w:szCs w:val="20"/>
        </w:rPr>
        <w:t>, My-SQL</w:t>
      </w:r>
      <w:r w:rsidR="00ED3D10">
        <w:rPr>
          <w:sz w:val="20"/>
          <w:szCs w:val="20"/>
        </w:rPr>
        <w:t xml:space="preserve"> </w:t>
      </w:r>
    </w:p>
    <w:p w14:paraId="3E0CB4F8" w14:textId="6FD2BC2C" w:rsidR="002C539B" w:rsidRDefault="002C539B" w:rsidP="002C539B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 w:rsidRPr="002C539B"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  <w:u w:val="single"/>
        </w:rPr>
        <w:t xml:space="preserve">Projects &amp; Engagements: </w:t>
      </w:r>
    </w:p>
    <w:p w14:paraId="56E82890" w14:textId="0E4BB471" w:rsidR="00C23E03" w:rsidRDefault="003C5231" w:rsidP="003C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Setup new engineering org focused on </w:t>
      </w:r>
      <w:r w:rsidR="000F21EE">
        <w:rPr>
          <w:color w:val="000000"/>
          <w:sz w:val="20"/>
          <w:szCs w:val="20"/>
        </w:rPr>
        <w:t xml:space="preserve">building </w:t>
      </w:r>
      <w:r w:rsidR="00432B9C">
        <w:rPr>
          <w:color w:val="000000"/>
          <w:sz w:val="20"/>
          <w:szCs w:val="20"/>
        </w:rPr>
        <w:t xml:space="preserve">large scale </w:t>
      </w:r>
      <w:r w:rsidR="000F21EE"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>nfrastructure</w:t>
      </w:r>
      <w:r w:rsidR="00223673">
        <w:rPr>
          <w:color w:val="000000"/>
          <w:sz w:val="20"/>
          <w:szCs w:val="20"/>
        </w:rPr>
        <w:t xml:space="preserve"> and product tooling</w:t>
      </w:r>
      <w:r w:rsidR="000F21EE">
        <w:rPr>
          <w:color w:val="000000"/>
          <w:sz w:val="20"/>
          <w:szCs w:val="20"/>
        </w:rPr>
        <w:t xml:space="preserve"> for </w:t>
      </w:r>
      <w:r w:rsidR="009A4F6B">
        <w:rPr>
          <w:color w:val="000000"/>
          <w:sz w:val="20"/>
          <w:szCs w:val="20"/>
        </w:rPr>
        <w:t xml:space="preserve">Ads </w:t>
      </w:r>
      <w:r w:rsidR="000F21EE">
        <w:rPr>
          <w:color w:val="000000"/>
          <w:sz w:val="20"/>
          <w:szCs w:val="20"/>
        </w:rPr>
        <w:t>Machine Learning Ranking models</w:t>
      </w:r>
      <w:r>
        <w:rPr>
          <w:color w:val="000000"/>
          <w:sz w:val="20"/>
          <w:szCs w:val="20"/>
        </w:rPr>
        <w:t xml:space="preserve">. </w:t>
      </w:r>
    </w:p>
    <w:p w14:paraId="465AFE98" w14:textId="6C7433F3" w:rsidR="00C23E03" w:rsidRDefault="00223673" w:rsidP="00C23E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Setup and g</w:t>
      </w:r>
      <w:r w:rsidR="003C5231">
        <w:rPr>
          <w:color w:val="000000"/>
          <w:sz w:val="20"/>
          <w:szCs w:val="20"/>
        </w:rPr>
        <w:t xml:space="preserve">rew </w:t>
      </w:r>
      <w:r w:rsidR="00C23E03">
        <w:rPr>
          <w:color w:val="000000"/>
          <w:sz w:val="20"/>
          <w:szCs w:val="20"/>
        </w:rPr>
        <w:t xml:space="preserve">org consisting of </w:t>
      </w:r>
      <w:r>
        <w:rPr>
          <w:color w:val="000000"/>
          <w:sz w:val="20"/>
          <w:szCs w:val="20"/>
        </w:rPr>
        <w:t>3</w:t>
      </w:r>
      <w:r w:rsidR="003C523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pods</w:t>
      </w:r>
      <w:r w:rsidR="003C5231">
        <w:rPr>
          <w:color w:val="000000"/>
          <w:sz w:val="20"/>
          <w:szCs w:val="20"/>
        </w:rPr>
        <w:t xml:space="preserve"> from 0 </w:t>
      </w:r>
      <w:r w:rsidR="003C5231" w:rsidRPr="003C5231">
        <w:rPr>
          <w:color w:val="000000"/>
          <w:sz w:val="20"/>
          <w:szCs w:val="20"/>
        </w:rPr>
        <w:sym w:font="Wingdings" w:char="F0E0"/>
      </w:r>
      <w:r w:rsidR="003C5231">
        <w:rPr>
          <w:color w:val="000000"/>
          <w:sz w:val="20"/>
          <w:szCs w:val="20"/>
        </w:rPr>
        <w:t xml:space="preserve"> </w:t>
      </w:r>
      <w:r w:rsidR="00C23E03">
        <w:rPr>
          <w:color w:val="000000"/>
          <w:sz w:val="20"/>
          <w:szCs w:val="20"/>
        </w:rPr>
        <w:t>30</w:t>
      </w:r>
      <w:r w:rsidR="003C5231">
        <w:rPr>
          <w:color w:val="000000"/>
          <w:sz w:val="20"/>
          <w:szCs w:val="20"/>
        </w:rPr>
        <w:t xml:space="preserve">+ including managers and senior </w:t>
      </w:r>
      <w:r w:rsidR="00C23E03">
        <w:rPr>
          <w:color w:val="000000"/>
          <w:sz w:val="20"/>
          <w:szCs w:val="20"/>
        </w:rPr>
        <w:t>i</w:t>
      </w:r>
      <w:r w:rsidR="003C5231">
        <w:rPr>
          <w:color w:val="000000"/>
          <w:sz w:val="20"/>
          <w:szCs w:val="20"/>
        </w:rPr>
        <w:t xml:space="preserve">ndividual </w:t>
      </w:r>
      <w:r w:rsidR="00C23E03">
        <w:rPr>
          <w:color w:val="000000"/>
          <w:sz w:val="20"/>
          <w:szCs w:val="20"/>
        </w:rPr>
        <w:t>c</w:t>
      </w:r>
      <w:r w:rsidR="003C5231">
        <w:rPr>
          <w:color w:val="000000"/>
          <w:sz w:val="20"/>
          <w:szCs w:val="20"/>
        </w:rPr>
        <w:t>ontributors</w:t>
      </w:r>
      <w:r w:rsidR="00C23E03">
        <w:rPr>
          <w:color w:val="000000"/>
          <w:sz w:val="20"/>
          <w:szCs w:val="20"/>
        </w:rPr>
        <w:t xml:space="preserve"> (</w:t>
      </w:r>
      <w:r w:rsidR="00432B9C">
        <w:rPr>
          <w:color w:val="000000"/>
          <w:sz w:val="20"/>
          <w:szCs w:val="20"/>
        </w:rPr>
        <w:t xml:space="preserve">senior </w:t>
      </w:r>
      <w:r w:rsidR="00C23E03">
        <w:rPr>
          <w:color w:val="000000"/>
          <w:sz w:val="20"/>
          <w:szCs w:val="20"/>
        </w:rPr>
        <w:t>staff+ level</w:t>
      </w:r>
      <w:r w:rsidR="00432B9C">
        <w:rPr>
          <w:color w:val="000000"/>
          <w:sz w:val="20"/>
          <w:szCs w:val="20"/>
        </w:rPr>
        <w:t>s</w:t>
      </w:r>
      <w:r w:rsidR="00C23E03">
        <w:rPr>
          <w:color w:val="000000"/>
          <w:sz w:val="20"/>
          <w:szCs w:val="20"/>
        </w:rPr>
        <w:t>)</w:t>
      </w:r>
      <w:r w:rsidR="003C5231">
        <w:rPr>
          <w:color w:val="000000"/>
          <w:sz w:val="20"/>
          <w:szCs w:val="20"/>
        </w:rPr>
        <w:t>.</w:t>
      </w:r>
    </w:p>
    <w:p w14:paraId="7E81D927" w14:textId="4855279D" w:rsidR="00C23E03" w:rsidRDefault="00223673" w:rsidP="00C23E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Responsible for all aspects of </w:t>
      </w:r>
      <w:r w:rsidR="00C23E03">
        <w:rPr>
          <w:color w:val="000000"/>
          <w:sz w:val="20"/>
          <w:szCs w:val="20"/>
        </w:rPr>
        <w:t xml:space="preserve">org and </w:t>
      </w:r>
      <w:r>
        <w:rPr>
          <w:color w:val="000000"/>
          <w:sz w:val="20"/>
          <w:szCs w:val="20"/>
        </w:rPr>
        <w:t xml:space="preserve">team </w:t>
      </w:r>
      <w:r w:rsidR="00C23E03">
        <w:rPr>
          <w:color w:val="000000"/>
          <w:sz w:val="20"/>
          <w:szCs w:val="20"/>
        </w:rPr>
        <w:t xml:space="preserve">level </w:t>
      </w:r>
      <w:r>
        <w:rPr>
          <w:color w:val="000000"/>
          <w:sz w:val="20"/>
          <w:szCs w:val="20"/>
        </w:rPr>
        <w:t>vision, strategy</w:t>
      </w:r>
      <w:r w:rsidR="00C23E03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roadmap</w:t>
      </w:r>
      <w:r w:rsidR="00C23E03">
        <w:rPr>
          <w:color w:val="000000"/>
          <w:sz w:val="20"/>
          <w:szCs w:val="20"/>
        </w:rPr>
        <w:t xml:space="preserve">, culture, topline metrics and </w:t>
      </w:r>
      <w:r w:rsidR="009A4F6B">
        <w:rPr>
          <w:color w:val="000000"/>
          <w:sz w:val="20"/>
          <w:szCs w:val="20"/>
        </w:rPr>
        <w:t xml:space="preserve">development practices and </w:t>
      </w:r>
      <w:r w:rsidR="00C23E03">
        <w:rPr>
          <w:color w:val="000000"/>
          <w:sz w:val="20"/>
          <w:szCs w:val="20"/>
        </w:rPr>
        <w:t>production rollout</w:t>
      </w:r>
      <w:r w:rsidR="009A4F6B">
        <w:rPr>
          <w:color w:val="000000"/>
          <w:sz w:val="20"/>
          <w:szCs w:val="20"/>
        </w:rPr>
        <w:t xml:space="preserve"> / maintenance</w:t>
      </w:r>
      <w:r w:rsidR="00C23E03">
        <w:rPr>
          <w:color w:val="000000"/>
          <w:sz w:val="20"/>
          <w:szCs w:val="20"/>
        </w:rPr>
        <w:t xml:space="preserve">. </w:t>
      </w:r>
    </w:p>
    <w:p w14:paraId="6B875361" w14:textId="479E6B0B" w:rsidR="003C5231" w:rsidRDefault="00C23E03" w:rsidP="00C23E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Responsible for </w:t>
      </w:r>
      <w:r w:rsidR="00432B9C">
        <w:rPr>
          <w:color w:val="000000"/>
          <w:sz w:val="20"/>
          <w:szCs w:val="20"/>
        </w:rPr>
        <w:t xml:space="preserve">org </w:t>
      </w:r>
      <w:r>
        <w:rPr>
          <w:color w:val="000000"/>
          <w:sz w:val="20"/>
          <w:szCs w:val="20"/>
        </w:rPr>
        <w:t xml:space="preserve">and </w:t>
      </w:r>
      <w:r w:rsidR="00223673">
        <w:rPr>
          <w:color w:val="000000"/>
          <w:sz w:val="20"/>
          <w:szCs w:val="20"/>
        </w:rPr>
        <w:t xml:space="preserve">individual </w:t>
      </w:r>
      <w:r>
        <w:rPr>
          <w:color w:val="000000"/>
          <w:sz w:val="20"/>
          <w:szCs w:val="20"/>
        </w:rPr>
        <w:t xml:space="preserve">engineer </w:t>
      </w:r>
      <w:r w:rsidR="00223673">
        <w:rPr>
          <w:color w:val="000000"/>
          <w:sz w:val="20"/>
          <w:szCs w:val="20"/>
        </w:rPr>
        <w:t>performance evaluations, management, compensation, and growth</w:t>
      </w:r>
      <w:r w:rsidR="009A4F6B">
        <w:rPr>
          <w:color w:val="000000"/>
          <w:sz w:val="20"/>
          <w:szCs w:val="20"/>
        </w:rPr>
        <w:t xml:space="preserve"> planning</w:t>
      </w:r>
      <w:r w:rsidR="00223673">
        <w:rPr>
          <w:color w:val="000000"/>
          <w:sz w:val="20"/>
          <w:szCs w:val="20"/>
        </w:rPr>
        <w:t xml:space="preserve">. </w:t>
      </w:r>
    </w:p>
    <w:p w14:paraId="1D0E36C6" w14:textId="37288429" w:rsidR="00FF6984" w:rsidRDefault="00432B9C" w:rsidP="003C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Setup and scaled group that b</w:t>
      </w:r>
      <w:r w:rsidR="003C5231">
        <w:rPr>
          <w:color w:val="000000"/>
          <w:sz w:val="20"/>
          <w:szCs w:val="20"/>
        </w:rPr>
        <w:t>uil</w:t>
      </w:r>
      <w:r w:rsidR="00223673">
        <w:rPr>
          <w:color w:val="000000"/>
          <w:sz w:val="20"/>
          <w:szCs w:val="20"/>
        </w:rPr>
        <w:t>t</w:t>
      </w:r>
      <w:r w:rsidR="003C5231">
        <w:rPr>
          <w:color w:val="000000"/>
          <w:sz w:val="20"/>
          <w:szCs w:val="20"/>
        </w:rPr>
        <w:t xml:space="preserve"> product</w:t>
      </w:r>
      <w:r>
        <w:rPr>
          <w:color w:val="000000"/>
          <w:sz w:val="20"/>
          <w:szCs w:val="20"/>
        </w:rPr>
        <w:t>s</w:t>
      </w:r>
      <w:r w:rsidR="003C5231">
        <w:rPr>
          <w:color w:val="000000"/>
          <w:sz w:val="20"/>
          <w:szCs w:val="20"/>
        </w:rPr>
        <w:t xml:space="preserve"> focused on ML Validation </w:t>
      </w:r>
      <w:r w:rsidR="009A4F6B">
        <w:rPr>
          <w:color w:val="000000"/>
          <w:sz w:val="20"/>
          <w:szCs w:val="20"/>
        </w:rPr>
        <w:t xml:space="preserve">/ ML Evaluation for </w:t>
      </w:r>
      <w:r w:rsidR="003C5231">
        <w:rPr>
          <w:color w:val="000000"/>
          <w:sz w:val="20"/>
          <w:szCs w:val="20"/>
        </w:rPr>
        <w:t>serving live production traffic</w:t>
      </w:r>
      <w:r>
        <w:rPr>
          <w:color w:val="000000"/>
          <w:sz w:val="20"/>
          <w:szCs w:val="20"/>
        </w:rPr>
        <w:t xml:space="preserve"> (&gt;2.5bn users globally) </w:t>
      </w:r>
      <w:r w:rsidR="003C5231">
        <w:rPr>
          <w:color w:val="000000"/>
          <w:sz w:val="20"/>
          <w:szCs w:val="20"/>
        </w:rPr>
        <w:t>across Meta’s family of Apps (Facebook, Instagram, Messenger, WhatsApp</w:t>
      </w:r>
      <w:r>
        <w:rPr>
          <w:color w:val="000000"/>
          <w:sz w:val="20"/>
          <w:szCs w:val="20"/>
        </w:rPr>
        <w:t xml:space="preserve"> et.al</w:t>
      </w:r>
      <w:r w:rsidR="003C5231">
        <w:rPr>
          <w:color w:val="000000"/>
          <w:sz w:val="20"/>
          <w:szCs w:val="20"/>
        </w:rPr>
        <w:t xml:space="preserve">). These models are </w:t>
      </w:r>
      <w:r w:rsidR="00FF6984">
        <w:rPr>
          <w:color w:val="000000"/>
          <w:sz w:val="20"/>
          <w:szCs w:val="20"/>
        </w:rPr>
        <w:t>large scale</w:t>
      </w:r>
      <w:r w:rsidR="009A4F6B">
        <w:rPr>
          <w:color w:val="000000"/>
          <w:sz w:val="20"/>
          <w:szCs w:val="20"/>
        </w:rPr>
        <w:t>, distributed</w:t>
      </w:r>
      <w:r w:rsidR="00FF6984">
        <w:rPr>
          <w:color w:val="000000"/>
          <w:sz w:val="20"/>
          <w:szCs w:val="20"/>
        </w:rPr>
        <w:t xml:space="preserve"> and highly sophisticated probabilistic models (&gt;millions of parameters, recurring/daily trained on petabytes of data) and are </w:t>
      </w:r>
      <w:r w:rsidR="003C5231">
        <w:rPr>
          <w:color w:val="000000"/>
          <w:sz w:val="20"/>
          <w:szCs w:val="20"/>
        </w:rPr>
        <w:t xml:space="preserve">primary sources of revenue </w:t>
      </w:r>
      <w:r w:rsidR="00FF6984">
        <w:rPr>
          <w:color w:val="000000"/>
          <w:sz w:val="20"/>
          <w:szCs w:val="20"/>
        </w:rPr>
        <w:t xml:space="preserve">generation </w:t>
      </w:r>
      <w:r w:rsidR="003C5231">
        <w:rPr>
          <w:color w:val="000000"/>
          <w:sz w:val="20"/>
          <w:szCs w:val="20"/>
        </w:rPr>
        <w:t xml:space="preserve">for </w:t>
      </w:r>
      <w:r w:rsidR="00FF6984">
        <w:rPr>
          <w:color w:val="000000"/>
          <w:sz w:val="20"/>
          <w:szCs w:val="20"/>
        </w:rPr>
        <w:t>Meta</w:t>
      </w:r>
      <w:r w:rsidR="003C5231">
        <w:rPr>
          <w:color w:val="000000"/>
          <w:sz w:val="20"/>
          <w:szCs w:val="20"/>
        </w:rPr>
        <w:t xml:space="preserve">. </w:t>
      </w:r>
    </w:p>
    <w:p w14:paraId="6849B660" w14:textId="77777777" w:rsidR="00FF6984" w:rsidRDefault="00FF6984" w:rsidP="00FF69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model validation tools were built with high constraints on </w:t>
      </w:r>
      <w:r w:rsidRPr="00223673">
        <w:rPr>
          <w:b/>
          <w:bCs/>
          <w:color w:val="000000"/>
          <w:sz w:val="20"/>
          <w:szCs w:val="20"/>
        </w:rPr>
        <w:t xml:space="preserve">latency, </w:t>
      </w:r>
      <w:r>
        <w:rPr>
          <w:b/>
          <w:bCs/>
          <w:color w:val="000000"/>
          <w:sz w:val="20"/>
          <w:szCs w:val="20"/>
        </w:rPr>
        <w:t xml:space="preserve">reliability, </w:t>
      </w:r>
      <w:r w:rsidRPr="00223673">
        <w:rPr>
          <w:b/>
          <w:bCs/>
          <w:color w:val="000000"/>
          <w:sz w:val="20"/>
          <w:szCs w:val="20"/>
        </w:rPr>
        <w:t>performance, and scale</w:t>
      </w:r>
      <w:r>
        <w:rPr>
          <w:color w:val="000000"/>
          <w:sz w:val="20"/>
          <w:szCs w:val="20"/>
        </w:rPr>
        <w:t xml:space="preserve">. </w:t>
      </w:r>
    </w:p>
    <w:p w14:paraId="40368489" w14:textId="27125C30" w:rsidR="003C5231" w:rsidRDefault="003C5231" w:rsidP="00FF69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Tool</w:t>
      </w:r>
      <w:r w:rsidR="009A4F6B">
        <w:rPr>
          <w:color w:val="000000"/>
          <w:sz w:val="20"/>
          <w:szCs w:val="20"/>
        </w:rPr>
        <w:t xml:space="preserve">, </w:t>
      </w:r>
      <w:proofErr w:type="gramStart"/>
      <w:r w:rsidR="00223673">
        <w:rPr>
          <w:color w:val="000000"/>
          <w:sz w:val="20"/>
          <w:szCs w:val="20"/>
        </w:rPr>
        <w:t>safeguards</w:t>
      </w:r>
      <w:proofErr w:type="gramEnd"/>
      <w:r w:rsidR="00223673">
        <w:rPr>
          <w:color w:val="000000"/>
          <w:sz w:val="20"/>
          <w:szCs w:val="20"/>
        </w:rPr>
        <w:t xml:space="preserve"> </w:t>
      </w:r>
      <w:r w:rsidR="009A4F6B">
        <w:rPr>
          <w:color w:val="000000"/>
          <w:sz w:val="20"/>
          <w:szCs w:val="20"/>
        </w:rPr>
        <w:t xml:space="preserve">and risk controls </w:t>
      </w:r>
      <w:r w:rsidR="00223673">
        <w:rPr>
          <w:color w:val="000000"/>
          <w:sz w:val="20"/>
          <w:szCs w:val="20"/>
        </w:rPr>
        <w:t xml:space="preserve">established </w:t>
      </w:r>
      <w:r>
        <w:rPr>
          <w:color w:val="000000"/>
          <w:sz w:val="20"/>
          <w:szCs w:val="20"/>
        </w:rPr>
        <w:t xml:space="preserve">helped saved Meta </w:t>
      </w:r>
      <w:r w:rsidR="00223673">
        <w:rPr>
          <w:color w:val="000000"/>
          <w:sz w:val="20"/>
          <w:szCs w:val="20"/>
        </w:rPr>
        <w:t xml:space="preserve">USD </w:t>
      </w:r>
      <w:r w:rsidRPr="00223673">
        <w:rPr>
          <w:b/>
          <w:bCs/>
          <w:color w:val="000000"/>
          <w:sz w:val="20"/>
          <w:szCs w:val="20"/>
        </w:rPr>
        <w:t>1</w:t>
      </w:r>
      <w:r w:rsidR="00223673" w:rsidRPr="00223673">
        <w:rPr>
          <w:b/>
          <w:bCs/>
          <w:color w:val="000000"/>
          <w:sz w:val="20"/>
          <w:szCs w:val="20"/>
        </w:rPr>
        <w:t>.4</w:t>
      </w:r>
      <w:r w:rsidR="009A4F6B">
        <w:rPr>
          <w:b/>
          <w:bCs/>
          <w:color w:val="000000"/>
          <w:sz w:val="20"/>
          <w:szCs w:val="20"/>
        </w:rPr>
        <w:t>+</w:t>
      </w:r>
      <w:r w:rsidRPr="00223673">
        <w:rPr>
          <w:b/>
          <w:bCs/>
          <w:color w:val="000000"/>
          <w:sz w:val="20"/>
          <w:szCs w:val="20"/>
        </w:rPr>
        <w:t xml:space="preserve"> B</w:t>
      </w:r>
      <w:r w:rsidR="00223673" w:rsidRPr="00223673">
        <w:rPr>
          <w:b/>
          <w:bCs/>
          <w:color w:val="000000"/>
          <w:sz w:val="20"/>
          <w:szCs w:val="20"/>
        </w:rPr>
        <w:t>illion</w:t>
      </w:r>
      <w:r w:rsidRPr="00223673">
        <w:rPr>
          <w:b/>
          <w:bCs/>
          <w:color w:val="000000"/>
          <w:sz w:val="20"/>
          <w:szCs w:val="20"/>
        </w:rPr>
        <w:t xml:space="preserve"> per year</w:t>
      </w:r>
      <w:r>
        <w:rPr>
          <w:color w:val="000000"/>
          <w:sz w:val="20"/>
          <w:szCs w:val="20"/>
        </w:rPr>
        <w:t xml:space="preserve"> in revenue losses. </w:t>
      </w:r>
    </w:p>
    <w:p w14:paraId="732BAEE6" w14:textId="4B363FAA" w:rsidR="00EE3217" w:rsidRPr="00396FC3" w:rsidRDefault="00432B9C" w:rsidP="00674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Setup and scaled</w:t>
      </w:r>
      <w:r w:rsidR="00FF6984">
        <w:rPr>
          <w:color w:val="000000"/>
          <w:sz w:val="20"/>
          <w:szCs w:val="20"/>
        </w:rPr>
        <w:t xml:space="preserve"> infra</w:t>
      </w:r>
      <w:r>
        <w:rPr>
          <w:color w:val="000000"/>
          <w:sz w:val="20"/>
          <w:szCs w:val="20"/>
        </w:rPr>
        <w:t xml:space="preserve"> team that b</w:t>
      </w:r>
      <w:r w:rsidR="003C5231" w:rsidRPr="0067411F">
        <w:rPr>
          <w:color w:val="000000"/>
          <w:sz w:val="20"/>
          <w:szCs w:val="20"/>
        </w:rPr>
        <w:t>ui</w:t>
      </w:r>
      <w:r w:rsidR="00223673" w:rsidRPr="0067411F">
        <w:rPr>
          <w:color w:val="000000"/>
          <w:sz w:val="20"/>
          <w:szCs w:val="20"/>
        </w:rPr>
        <w:t>lt</w:t>
      </w:r>
      <w:r w:rsidR="003C5231" w:rsidRPr="0067411F">
        <w:rPr>
          <w:color w:val="000000"/>
          <w:sz w:val="20"/>
          <w:szCs w:val="20"/>
        </w:rPr>
        <w:t xml:space="preserve"> </w:t>
      </w:r>
      <w:r w:rsidR="00FF6984">
        <w:rPr>
          <w:color w:val="000000"/>
          <w:sz w:val="20"/>
          <w:szCs w:val="20"/>
        </w:rPr>
        <w:t xml:space="preserve">industry leading </w:t>
      </w:r>
      <w:r w:rsidR="003C5231" w:rsidRPr="0067411F">
        <w:rPr>
          <w:color w:val="000000"/>
          <w:sz w:val="20"/>
          <w:szCs w:val="20"/>
        </w:rPr>
        <w:t xml:space="preserve">tooling focused on ML observability </w:t>
      </w:r>
      <w:r w:rsidR="00223673" w:rsidRPr="0067411F">
        <w:rPr>
          <w:color w:val="000000"/>
          <w:sz w:val="20"/>
          <w:szCs w:val="20"/>
        </w:rPr>
        <w:t>(diagnostic and detection)</w:t>
      </w:r>
      <w:r w:rsidR="003C5231" w:rsidRPr="0067411F">
        <w:rPr>
          <w:color w:val="000000"/>
          <w:sz w:val="20"/>
          <w:szCs w:val="20"/>
        </w:rPr>
        <w:t>. Tool</w:t>
      </w:r>
      <w:r w:rsidR="00FF6984">
        <w:rPr>
          <w:color w:val="000000"/>
          <w:sz w:val="20"/>
          <w:szCs w:val="20"/>
        </w:rPr>
        <w:t>ing</w:t>
      </w:r>
      <w:r w:rsidR="003C5231" w:rsidRPr="0067411F">
        <w:rPr>
          <w:color w:val="000000"/>
          <w:sz w:val="20"/>
          <w:szCs w:val="20"/>
        </w:rPr>
        <w:t xml:space="preserve"> focused on topline metrics to reduce time-to-detect and time-to-mitigate issues occurring in the highly complex </w:t>
      </w:r>
      <w:r w:rsidR="00FF6984">
        <w:rPr>
          <w:color w:val="000000"/>
          <w:sz w:val="20"/>
          <w:szCs w:val="20"/>
        </w:rPr>
        <w:t xml:space="preserve">Meta’s </w:t>
      </w:r>
      <w:r w:rsidR="003C5231" w:rsidRPr="0067411F">
        <w:rPr>
          <w:color w:val="000000"/>
          <w:sz w:val="20"/>
          <w:szCs w:val="20"/>
        </w:rPr>
        <w:t xml:space="preserve">Ads Production Stack. </w:t>
      </w:r>
    </w:p>
    <w:p w14:paraId="3F8B6832" w14:textId="33533CCF" w:rsidR="00396FC3" w:rsidRPr="0067411F" w:rsidRDefault="00396FC3" w:rsidP="00674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Head</w:t>
      </w:r>
      <w:r w:rsidR="00496E06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up cross business unit initiative to measure and improve engineering operations </w:t>
      </w:r>
      <w:r w:rsidR="00866D37">
        <w:rPr>
          <w:color w:val="000000"/>
          <w:sz w:val="20"/>
          <w:szCs w:val="20"/>
        </w:rPr>
        <w:t>cost</w:t>
      </w:r>
      <w:r w:rsidR="00496E06">
        <w:rPr>
          <w:color w:val="000000"/>
          <w:sz w:val="20"/>
          <w:szCs w:val="20"/>
        </w:rPr>
        <w:t>, leading to developer efficiency / delight</w:t>
      </w:r>
      <w:r w:rsidR="00866D37">
        <w:rPr>
          <w:color w:val="000000"/>
          <w:sz w:val="20"/>
          <w:szCs w:val="20"/>
        </w:rPr>
        <w:t>.</w:t>
      </w:r>
    </w:p>
    <w:p w14:paraId="77FA6480" w14:textId="77777777" w:rsidR="002C539B" w:rsidRDefault="002C539B">
      <w:pPr>
        <w:ind w:left="-1080" w:right="-900"/>
        <w:rPr>
          <w:b/>
          <w:sz w:val="20"/>
          <w:szCs w:val="20"/>
        </w:rPr>
      </w:pPr>
    </w:p>
    <w:tbl>
      <w:tblPr>
        <w:tblStyle w:val="a0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29"/>
        <w:gridCol w:w="3112"/>
      </w:tblGrid>
      <w:tr w:rsidR="00EE3217" w14:paraId="1BC7B8BD" w14:textId="77777777" w:rsidTr="00EE3217">
        <w:trPr>
          <w:trHeight w:val="229"/>
        </w:trPr>
        <w:tc>
          <w:tcPr>
            <w:tcW w:w="8229" w:type="dxa"/>
            <w:shd w:val="clear" w:color="auto" w:fill="D9D9D9"/>
          </w:tcPr>
          <w:p w14:paraId="6DE198B3" w14:textId="77777777" w:rsidR="00EE3217" w:rsidRDefault="0057193E">
            <w:pPr>
              <w:ind w:right="-900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Goldman Sachs </w:t>
            </w:r>
            <w:r>
              <w:rPr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3112" w:type="dxa"/>
            <w:shd w:val="clear" w:color="auto" w:fill="D9D9D9"/>
          </w:tcPr>
          <w:p w14:paraId="02AC01A5" w14:textId="0D59B13B" w:rsidR="00EE3217" w:rsidRDefault="0057193E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2020 - </w:t>
            </w:r>
            <w:r w:rsidR="00496E06">
              <w:rPr>
                <w:b/>
                <w:sz w:val="20"/>
                <w:szCs w:val="20"/>
                <w:highlight w:val="lightGray"/>
              </w:rPr>
              <w:t>2021</w:t>
            </w:r>
            <w:r>
              <w:rPr>
                <w:b/>
                <w:sz w:val="20"/>
                <w:szCs w:val="20"/>
                <w:highlight w:val="lightGray"/>
              </w:rPr>
              <w:t xml:space="preserve"> | New York </w:t>
            </w:r>
          </w:p>
        </w:tc>
      </w:tr>
      <w:tr w:rsidR="00EE3217" w14:paraId="5DEC0E67" w14:textId="77777777" w:rsidTr="00EE3217">
        <w:trPr>
          <w:trHeight w:val="460"/>
        </w:trPr>
        <w:tc>
          <w:tcPr>
            <w:tcW w:w="8229" w:type="dxa"/>
          </w:tcPr>
          <w:p w14:paraId="5806DB11" w14:textId="18B5E930" w:rsidR="00EE3217" w:rsidRDefault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Title: </w:t>
            </w:r>
            <w:r w:rsidR="006D3195">
              <w:rPr>
                <w:b/>
                <w:sz w:val="20"/>
                <w:szCs w:val="20"/>
              </w:rPr>
              <w:t xml:space="preserve">Executive Director </w:t>
            </w:r>
          </w:p>
          <w:p w14:paraId="495BCDB4" w14:textId="01395CC0" w:rsidR="00EE3217" w:rsidRDefault="0057193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sz w:val="20"/>
                <w:szCs w:val="20"/>
              </w:rPr>
              <w:t xml:space="preserve"> Senior </w:t>
            </w:r>
            <w:r w:rsidR="00630B13">
              <w:rPr>
                <w:sz w:val="20"/>
                <w:szCs w:val="20"/>
              </w:rPr>
              <w:t>Eng.</w:t>
            </w:r>
            <w:r>
              <w:rPr>
                <w:sz w:val="20"/>
                <w:szCs w:val="20"/>
              </w:rPr>
              <w:t xml:space="preserve"> Manager, </w:t>
            </w:r>
            <w:r w:rsidR="006A2E89">
              <w:rPr>
                <w:sz w:val="20"/>
                <w:szCs w:val="20"/>
              </w:rPr>
              <w:t xml:space="preserve">Head of </w:t>
            </w:r>
            <w:proofErr w:type="spellStart"/>
            <w:r w:rsidR="00630B13">
              <w:rPr>
                <w:sz w:val="20"/>
                <w:szCs w:val="20"/>
              </w:rPr>
              <w:t>SecDB</w:t>
            </w:r>
            <w:proofErr w:type="spellEnd"/>
            <w:r w:rsidR="00630B13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 xml:space="preserve">Core Platform Engineering– </w:t>
            </w:r>
            <w:r w:rsidR="00630B13">
              <w:rPr>
                <w:sz w:val="20"/>
                <w:szCs w:val="20"/>
              </w:rPr>
              <w:t>Global Markets Division</w:t>
            </w:r>
          </w:p>
          <w:p w14:paraId="1A0EF2B2" w14:textId="4ED65A48" w:rsidR="002C539B" w:rsidRDefault="002C539B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 w:rsidRPr="002C539B">
              <w:rPr>
                <w:bCs/>
                <w:i/>
                <w:iCs/>
                <w:sz w:val="20"/>
                <w:szCs w:val="20"/>
                <w:u w:val="single"/>
              </w:rPr>
              <w:t xml:space="preserve">Org Size: </w:t>
            </w:r>
            <w:r w:rsidRPr="002C539B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&gt;</w:t>
            </w:r>
            <w:r w:rsidR="00EF57C6">
              <w:rPr>
                <w:bCs/>
                <w:i/>
                <w:iCs/>
                <w:sz w:val="20"/>
                <w:szCs w:val="20"/>
              </w:rPr>
              <w:t>40</w:t>
            </w:r>
            <w:r>
              <w:rPr>
                <w:bCs/>
                <w:i/>
                <w:iCs/>
                <w:sz w:val="20"/>
                <w:szCs w:val="20"/>
              </w:rPr>
              <w:t xml:space="preserve">+ </w:t>
            </w:r>
            <w:r w:rsidR="00223673">
              <w:rPr>
                <w:bCs/>
                <w:i/>
                <w:iCs/>
                <w:sz w:val="20"/>
                <w:szCs w:val="20"/>
              </w:rPr>
              <w:t>east coast</w:t>
            </w:r>
            <w:r>
              <w:rPr>
                <w:bCs/>
                <w:i/>
                <w:iCs/>
                <w:sz w:val="20"/>
                <w:szCs w:val="20"/>
              </w:rPr>
              <w:t xml:space="preserve"> US (including manager of managers)</w:t>
            </w:r>
          </w:p>
        </w:tc>
        <w:tc>
          <w:tcPr>
            <w:tcW w:w="3112" w:type="dxa"/>
          </w:tcPr>
          <w:p w14:paraId="4A815022" w14:textId="5BECECA6" w:rsidR="00EE3217" w:rsidRDefault="00496E06">
            <w:pPr>
              <w:tabs>
                <w:tab w:val="left" w:pos="525"/>
              </w:tabs>
              <w:ind w:right="87"/>
              <w:jc w:val="right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Oct</w:t>
            </w:r>
            <w:r w:rsidR="0057193E">
              <w:rPr>
                <w:sz w:val="20"/>
                <w:szCs w:val="20"/>
              </w:rPr>
              <w:t xml:space="preserve"> 2020 </w:t>
            </w:r>
            <w:r w:rsidR="002C539B">
              <w:rPr>
                <w:sz w:val="20"/>
                <w:szCs w:val="20"/>
              </w:rPr>
              <w:t>–</w:t>
            </w:r>
            <w:r w:rsidR="0057193E">
              <w:rPr>
                <w:sz w:val="20"/>
                <w:szCs w:val="20"/>
              </w:rPr>
              <w:t xml:space="preserve"> </w:t>
            </w:r>
            <w:r w:rsidR="00223673">
              <w:rPr>
                <w:sz w:val="20"/>
                <w:szCs w:val="20"/>
              </w:rPr>
              <w:t>June</w:t>
            </w:r>
            <w:r w:rsidR="002C539B">
              <w:rPr>
                <w:sz w:val="20"/>
                <w:szCs w:val="20"/>
              </w:rPr>
              <w:t xml:space="preserve"> 2021</w:t>
            </w:r>
            <w:r w:rsidR="0057193E">
              <w:rPr>
                <w:sz w:val="20"/>
                <w:szCs w:val="20"/>
              </w:rPr>
              <w:t xml:space="preserve"> | New York</w:t>
            </w:r>
          </w:p>
        </w:tc>
      </w:tr>
    </w:tbl>
    <w:p w14:paraId="43F16E65" w14:textId="77777777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lastRenderedPageBreak/>
        <w:t>Primary Tech:</w:t>
      </w:r>
      <w:r>
        <w:rPr>
          <w:sz w:val="20"/>
          <w:szCs w:val="20"/>
        </w:rPr>
        <w:t xml:space="preserve"> Slang, </w:t>
      </w:r>
      <w:proofErr w:type="spellStart"/>
      <w:r>
        <w:rPr>
          <w:sz w:val="20"/>
          <w:szCs w:val="20"/>
        </w:rPr>
        <w:t>SecDB</w:t>
      </w:r>
      <w:proofErr w:type="spellEnd"/>
      <w:r>
        <w:rPr>
          <w:sz w:val="20"/>
          <w:szCs w:val="20"/>
        </w:rPr>
        <w:t xml:space="preserve">, C++, Java, </w:t>
      </w:r>
      <w:proofErr w:type="spellStart"/>
      <w:r>
        <w:rPr>
          <w:sz w:val="20"/>
          <w:szCs w:val="20"/>
        </w:rPr>
        <w:t>BigQuery</w:t>
      </w:r>
      <w:proofErr w:type="spellEnd"/>
      <w:r>
        <w:rPr>
          <w:sz w:val="20"/>
          <w:szCs w:val="20"/>
        </w:rPr>
        <w:t>, IDE builds (</w:t>
      </w:r>
      <w:proofErr w:type="spellStart"/>
      <w:r>
        <w:rPr>
          <w:sz w:val="20"/>
          <w:szCs w:val="20"/>
        </w:rPr>
        <w:t>Secview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 extension, IntelliJ), Gitlab, CVS, Kanban</w:t>
      </w:r>
    </w:p>
    <w:p w14:paraId="2024DE87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 xml:space="preserve">Projects &amp; Engagements: </w:t>
      </w:r>
    </w:p>
    <w:p w14:paraId="41799F9C" w14:textId="036444CA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Oversee, Support and Manage Tech leads</w:t>
      </w:r>
      <w:r>
        <w:rPr>
          <w:color w:val="000000"/>
          <w:sz w:val="20"/>
          <w:szCs w:val="20"/>
        </w:rPr>
        <w:t xml:space="preserve"> </w:t>
      </w:r>
      <w:r w:rsidR="002C539B" w:rsidRPr="002C539B">
        <w:rPr>
          <w:b/>
          <w:bCs/>
          <w:color w:val="000000"/>
          <w:sz w:val="20"/>
          <w:szCs w:val="20"/>
        </w:rPr>
        <w:t>and managers</w:t>
      </w:r>
      <w:r w:rsidR="002C539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driving initiatives for extending adoption of the Slang programming language and overall </w:t>
      </w:r>
      <w:proofErr w:type="spellStart"/>
      <w:r w:rsidR="00630B13">
        <w:rPr>
          <w:color w:val="000000"/>
          <w:sz w:val="20"/>
          <w:szCs w:val="20"/>
        </w:rPr>
        <w:t>SecDB</w:t>
      </w:r>
      <w:proofErr w:type="spellEnd"/>
      <w:r w:rsidR="00630B13">
        <w:rPr>
          <w:color w:val="000000"/>
          <w:sz w:val="20"/>
          <w:szCs w:val="20"/>
        </w:rPr>
        <w:t xml:space="preserve"> (</w:t>
      </w:r>
      <w:r>
        <w:rPr>
          <w:color w:val="000000"/>
          <w:sz w:val="20"/>
          <w:szCs w:val="20"/>
        </w:rPr>
        <w:t>securities database</w:t>
      </w:r>
      <w:r w:rsidR="00630B13">
        <w:rPr>
          <w:color w:val="000000"/>
          <w:sz w:val="20"/>
          <w:szCs w:val="20"/>
        </w:rPr>
        <w:t>) runtime</w:t>
      </w:r>
      <w:r>
        <w:rPr>
          <w:color w:val="000000"/>
          <w:sz w:val="20"/>
          <w:szCs w:val="20"/>
        </w:rPr>
        <w:t xml:space="preserve"> ecosystem. Platform underpins the pricing, risk and analytics engines for financial instruments traded by Goldman Sachs. </w:t>
      </w:r>
      <w:r>
        <w:rPr>
          <w:b/>
          <w:color w:val="000000"/>
          <w:sz w:val="20"/>
          <w:szCs w:val="20"/>
        </w:rPr>
        <w:t>Responsible</w:t>
      </w:r>
      <w:r>
        <w:rPr>
          <w:color w:val="000000"/>
          <w:sz w:val="20"/>
          <w:szCs w:val="20"/>
        </w:rPr>
        <w:t xml:space="preserve"> for technology guidance, career management, business stakeholder management, technology roadmaps. </w:t>
      </w:r>
      <w:r>
        <w:rPr>
          <w:b/>
          <w:color w:val="000000"/>
          <w:sz w:val="20"/>
          <w:szCs w:val="20"/>
        </w:rPr>
        <w:t>Key goals</w:t>
      </w:r>
      <w:r>
        <w:rPr>
          <w:color w:val="000000"/>
          <w:sz w:val="20"/>
          <w:szCs w:val="20"/>
        </w:rPr>
        <w:t xml:space="preserve"> a) Foster collaborative and open SDLC b) Globally shared, </w:t>
      </w:r>
      <w:r w:rsidR="002C539B">
        <w:rPr>
          <w:color w:val="000000"/>
          <w:sz w:val="20"/>
          <w:szCs w:val="20"/>
        </w:rPr>
        <w:t>consistent,</w:t>
      </w:r>
      <w:r>
        <w:rPr>
          <w:color w:val="000000"/>
          <w:sz w:val="20"/>
          <w:szCs w:val="20"/>
        </w:rPr>
        <w:t xml:space="preserve"> and extremely performant analytics c) Uplift programming language design and implementation to take </w:t>
      </w:r>
      <w:r>
        <w:rPr>
          <w:sz w:val="20"/>
          <w:szCs w:val="20"/>
        </w:rPr>
        <w:t>advantage of current</w:t>
      </w:r>
      <w:r>
        <w:rPr>
          <w:color w:val="000000"/>
          <w:sz w:val="20"/>
          <w:szCs w:val="20"/>
        </w:rPr>
        <w:t xml:space="preserve"> technology trends (cloud native, observability). </w:t>
      </w:r>
    </w:p>
    <w:p w14:paraId="71ECF0D8" w14:textId="77777777" w:rsidR="00EE3217" w:rsidRDefault="00EE3217">
      <w:pPr>
        <w:ind w:right="-900"/>
        <w:rPr>
          <w:b/>
          <w:sz w:val="20"/>
          <w:szCs w:val="20"/>
        </w:rPr>
      </w:pPr>
    </w:p>
    <w:tbl>
      <w:tblPr>
        <w:tblStyle w:val="a1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29"/>
        <w:gridCol w:w="3112"/>
      </w:tblGrid>
      <w:tr w:rsidR="00EE3217" w14:paraId="1F7774C4" w14:textId="77777777" w:rsidTr="00EE3217">
        <w:trPr>
          <w:trHeight w:val="229"/>
        </w:trPr>
        <w:tc>
          <w:tcPr>
            <w:tcW w:w="8229" w:type="dxa"/>
            <w:shd w:val="clear" w:color="auto" w:fill="D9D9D9"/>
          </w:tcPr>
          <w:p w14:paraId="29E0921F" w14:textId="77777777" w:rsidR="00EE3217" w:rsidRDefault="0057193E">
            <w:pPr>
              <w:ind w:right="-900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Morgan Stanley Inc. </w:t>
            </w:r>
            <w:r>
              <w:rPr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3112" w:type="dxa"/>
            <w:shd w:val="clear" w:color="auto" w:fill="D9D9D9"/>
          </w:tcPr>
          <w:p w14:paraId="27526849" w14:textId="2F4AA94C" w:rsidR="00EE3217" w:rsidRDefault="00ED3D10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proofErr w:type="gramStart"/>
            <w:r>
              <w:rPr>
                <w:b/>
                <w:sz w:val="20"/>
                <w:szCs w:val="20"/>
                <w:highlight w:val="lightGray"/>
              </w:rPr>
              <w:t xml:space="preserve">2006 </w:t>
            </w:r>
            <w:r w:rsidR="0057193E">
              <w:rPr>
                <w:b/>
                <w:sz w:val="20"/>
                <w:szCs w:val="20"/>
                <w:highlight w:val="lightGray"/>
              </w:rPr>
              <w:t xml:space="preserve"> –</w:t>
            </w:r>
            <w:proofErr w:type="gramEnd"/>
            <w:r w:rsidR="00496E06">
              <w:rPr>
                <w:b/>
                <w:sz w:val="20"/>
                <w:szCs w:val="20"/>
                <w:highlight w:val="lightGray"/>
              </w:rPr>
              <w:t xml:space="preserve"> </w:t>
            </w:r>
            <w:r w:rsidR="0057193E">
              <w:rPr>
                <w:b/>
                <w:sz w:val="20"/>
                <w:szCs w:val="20"/>
                <w:highlight w:val="lightGray"/>
              </w:rPr>
              <w:t xml:space="preserve">2020 </w:t>
            </w:r>
          </w:p>
        </w:tc>
      </w:tr>
      <w:tr w:rsidR="00EE3217" w14:paraId="4C29810E" w14:textId="77777777" w:rsidTr="00EE3217">
        <w:trPr>
          <w:trHeight w:val="460"/>
        </w:trPr>
        <w:tc>
          <w:tcPr>
            <w:tcW w:w="8229" w:type="dxa"/>
          </w:tcPr>
          <w:p w14:paraId="44C7382D" w14:textId="06E8176C" w:rsidR="00EE3217" w:rsidRDefault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Title: </w:t>
            </w:r>
            <w:r w:rsidR="0057193E">
              <w:rPr>
                <w:b/>
                <w:sz w:val="20"/>
                <w:szCs w:val="20"/>
              </w:rPr>
              <w:t xml:space="preserve">Executive Director  </w:t>
            </w:r>
          </w:p>
          <w:p w14:paraId="5D860105" w14:textId="642BF8DA" w:rsidR="00EE3217" w:rsidRDefault="0057193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i/>
                <w:sz w:val="20"/>
                <w:szCs w:val="20"/>
              </w:rPr>
              <w:t xml:space="preserve"> </w:t>
            </w:r>
            <w:r w:rsidR="0094455E" w:rsidRPr="0094455E">
              <w:rPr>
                <w:iCs/>
                <w:sz w:val="20"/>
                <w:szCs w:val="20"/>
              </w:rPr>
              <w:t>Senior</w:t>
            </w:r>
            <w:r w:rsidR="0094455E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Global Chapter Lead for </w:t>
            </w:r>
            <w:r w:rsidR="00630B13">
              <w:rPr>
                <w:sz w:val="20"/>
                <w:szCs w:val="20"/>
              </w:rPr>
              <w:t>Investor</w:t>
            </w:r>
            <w:r>
              <w:rPr>
                <w:sz w:val="20"/>
                <w:szCs w:val="20"/>
              </w:rPr>
              <w:t xml:space="preserve"> Data &amp; Security</w:t>
            </w:r>
            <w:r w:rsidR="00630B1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</w:t>
            </w:r>
            <w:r w:rsidR="0094455E">
              <w:rPr>
                <w:sz w:val="20"/>
                <w:szCs w:val="20"/>
              </w:rPr>
              <w:t xml:space="preserve">Morgan Stanley </w:t>
            </w:r>
            <w:r>
              <w:rPr>
                <w:sz w:val="20"/>
                <w:szCs w:val="20"/>
              </w:rPr>
              <w:t>Fund Services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29C3004C" w14:textId="37193E86" w:rsidR="002C539B" w:rsidRPr="002C539B" w:rsidRDefault="002C539B">
            <w:pPr>
              <w:tabs>
                <w:tab w:val="left" w:pos="2430"/>
              </w:tabs>
              <w:ind w:right="-900"/>
              <w:rPr>
                <w:bCs/>
                <w:i/>
                <w:iCs/>
                <w:sz w:val="20"/>
                <w:szCs w:val="20"/>
                <w:u w:val="single"/>
              </w:rPr>
            </w:pPr>
            <w:r w:rsidRPr="002C539B">
              <w:rPr>
                <w:bCs/>
                <w:i/>
                <w:iCs/>
                <w:sz w:val="20"/>
                <w:szCs w:val="20"/>
                <w:u w:val="single"/>
              </w:rPr>
              <w:t xml:space="preserve">Org Size: </w:t>
            </w:r>
            <w:r w:rsidRPr="002C539B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="00EF57C6">
              <w:rPr>
                <w:bCs/>
                <w:i/>
                <w:iCs/>
                <w:sz w:val="20"/>
                <w:szCs w:val="20"/>
              </w:rPr>
              <w:t>100</w:t>
            </w:r>
            <w:r>
              <w:rPr>
                <w:bCs/>
                <w:i/>
                <w:iCs/>
                <w:sz w:val="20"/>
                <w:szCs w:val="20"/>
              </w:rPr>
              <w:t>+ across multiple global locations (manager of manager</w:t>
            </w:r>
            <w:r w:rsidR="0094455E">
              <w:rPr>
                <w:bCs/>
                <w:i/>
                <w:iCs/>
                <w:sz w:val="20"/>
                <w:szCs w:val="20"/>
              </w:rPr>
              <w:t>s, and software professionals</w:t>
            </w:r>
            <w:r>
              <w:rPr>
                <w:bCs/>
                <w:i/>
                <w:iCs/>
                <w:sz w:val="20"/>
                <w:szCs w:val="20"/>
              </w:rPr>
              <w:t xml:space="preserve">) </w:t>
            </w:r>
          </w:p>
        </w:tc>
        <w:tc>
          <w:tcPr>
            <w:tcW w:w="3112" w:type="dxa"/>
          </w:tcPr>
          <w:p w14:paraId="38EF374E" w14:textId="734F9DC7" w:rsidR="00EE3217" w:rsidRDefault="0094455E">
            <w:pPr>
              <w:tabs>
                <w:tab w:val="left" w:pos="525"/>
              </w:tabs>
              <w:ind w:right="87"/>
              <w:jc w:val="right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Dec 2015</w:t>
            </w:r>
            <w:r w:rsidR="0057193E">
              <w:rPr>
                <w:sz w:val="20"/>
                <w:szCs w:val="20"/>
              </w:rPr>
              <w:t xml:space="preserve"> - </w:t>
            </w:r>
            <w:r w:rsidR="00496E06">
              <w:rPr>
                <w:sz w:val="20"/>
                <w:szCs w:val="20"/>
              </w:rPr>
              <w:t>Oct</w:t>
            </w:r>
            <w:r w:rsidR="0057193E">
              <w:rPr>
                <w:sz w:val="20"/>
                <w:szCs w:val="20"/>
              </w:rPr>
              <w:t xml:space="preserve"> 2020 | New York</w:t>
            </w:r>
          </w:p>
        </w:tc>
      </w:tr>
    </w:tbl>
    <w:p w14:paraId="6F48C821" w14:textId="7241DC67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Primary Tech:</w:t>
      </w:r>
      <w:r>
        <w:rPr>
          <w:sz w:val="20"/>
          <w:szCs w:val="20"/>
        </w:rPr>
        <w:t xml:space="preserve"> Core Java, Spring boot, REST/SOAP Webservices/APIs, </w:t>
      </w:r>
      <w:r w:rsidR="0094455E">
        <w:rPr>
          <w:sz w:val="20"/>
          <w:szCs w:val="20"/>
        </w:rPr>
        <w:t xml:space="preserve">SQL / No-SQL databases, </w:t>
      </w:r>
      <w:r>
        <w:rPr>
          <w:sz w:val="20"/>
          <w:szCs w:val="20"/>
        </w:rPr>
        <w:t>Angular</w:t>
      </w:r>
      <w:r w:rsidR="0094455E">
        <w:rPr>
          <w:sz w:val="20"/>
          <w:szCs w:val="20"/>
        </w:rPr>
        <w:t xml:space="preserve">, C#, </w:t>
      </w:r>
      <w:proofErr w:type="spellStart"/>
      <w:r w:rsidR="0094455E">
        <w:rPr>
          <w:sz w:val="20"/>
          <w:szCs w:val="20"/>
        </w:rPr>
        <w:t>Websockets</w:t>
      </w:r>
      <w:proofErr w:type="spellEnd"/>
      <w:r>
        <w:rPr>
          <w:sz w:val="20"/>
          <w:szCs w:val="20"/>
        </w:rPr>
        <w:t xml:space="preserve">, </w:t>
      </w:r>
      <w:r w:rsidR="0094455E">
        <w:rPr>
          <w:sz w:val="20"/>
          <w:szCs w:val="20"/>
        </w:rPr>
        <w:t>Messaging Queues</w:t>
      </w:r>
      <w:r>
        <w:rPr>
          <w:sz w:val="20"/>
          <w:szCs w:val="20"/>
        </w:rPr>
        <w:t>, Type-7/4 Load balancers, Adobe AEM/Acro forms APIs, open-NLP, OCR &amp; 2D dynamic Barcode Imaging libraries, Junit, Cucumber, BOX APIs, GIT, Jenkins, Agile-</w:t>
      </w:r>
      <w:proofErr w:type="spellStart"/>
      <w:r>
        <w:rPr>
          <w:sz w:val="20"/>
          <w:szCs w:val="20"/>
        </w:rPr>
        <w:t>Scrumban</w:t>
      </w:r>
      <w:proofErr w:type="spellEnd"/>
      <w:r>
        <w:rPr>
          <w:sz w:val="20"/>
          <w:szCs w:val="20"/>
        </w:rPr>
        <w:t xml:space="preserve">. Zookeeper, Treadmill, Cucumber, Junit, GIT, Scrum/Kanban. </w:t>
      </w:r>
    </w:p>
    <w:p w14:paraId="56329638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 xml:space="preserve">Projects &amp; Engagements: </w:t>
      </w:r>
    </w:p>
    <w:p w14:paraId="4924D0D4" w14:textId="77EC109D" w:rsidR="00ED73B1" w:rsidRPr="00ED73B1" w:rsidRDefault="00ED73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 w:rsidRPr="00ED73B1">
        <w:rPr>
          <w:b/>
          <w:bCs/>
          <w:color w:val="000000"/>
          <w:sz w:val="20"/>
          <w:szCs w:val="20"/>
        </w:rPr>
        <w:t>Setup</w:t>
      </w:r>
      <w:r>
        <w:rPr>
          <w:color w:val="000000"/>
          <w:sz w:val="20"/>
          <w:szCs w:val="20"/>
        </w:rPr>
        <w:t xml:space="preserve"> vision, strategy, and roadmap for the </w:t>
      </w:r>
      <w:r w:rsidR="007262EB">
        <w:rPr>
          <w:color w:val="000000"/>
          <w:sz w:val="20"/>
          <w:szCs w:val="20"/>
        </w:rPr>
        <w:t>org</w:t>
      </w:r>
      <w:r>
        <w:rPr>
          <w:color w:val="000000"/>
          <w:sz w:val="20"/>
          <w:szCs w:val="20"/>
        </w:rPr>
        <w:t xml:space="preserve"> (including IT </w:t>
      </w:r>
      <w:r w:rsidR="007262EB">
        <w:rPr>
          <w:color w:val="000000"/>
          <w:sz w:val="20"/>
          <w:szCs w:val="20"/>
        </w:rPr>
        <w:t>execution, progress metrics</w:t>
      </w:r>
      <w:r>
        <w:rPr>
          <w:color w:val="000000"/>
          <w:sz w:val="20"/>
          <w:szCs w:val="20"/>
        </w:rPr>
        <w:t>, development environments</w:t>
      </w:r>
      <w:r w:rsidR="007262EB">
        <w:rPr>
          <w:color w:val="000000"/>
          <w:sz w:val="20"/>
          <w:szCs w:val="20"/>
        </w:rPr>
        <w:t>, tools</w:t>
      </w:r>
      <w:r>
        <w:rPr>
          <w:color w:val="000000"/>
          <w:sz w:val="20"/>
          <w:szCs w:val="20"/>
        </w:rPr>
        <w:t xml:space="preserve"> and </w:t>
      </w:r>
      <w:r w:rsidR="007262EB">
        <w:rPr>
          <w:color w:val="000000"/>
          <w:sz w:val="20"/>
          <w:szCs w:val="20"/>
        </w:rPr>
        <w:t xml:space="preserve">operating </w:t>
      </w:r>
      <w:r>
        <w:rPr>
          <w:color w:val="000000"/>
          <w:sz w:val="20"/>
          <w:szCs w:val="20"/>
        </w:rPr>
        <w:t xml:space="preserve">policies, </w:t>
      </w:r>
      <w:r w:rsidR="007262EB">
        <w:rPr>
          <w:color w:val="000000"/>
          <w:sz w:val="20"/>
          <w:szCs w:val="20"/>
        </w:rPr>
        <w:t xml:space="preserve">technology upgrades, </w:t>
      </w:r>
      <w:proofErr w:type="gramStart"/>
      <w:r>
        <w:rPr>
          <w:color w:val="000000"/>
          <w:sz w:val="20"/>
          <w:szCs w:val="20"/>
        </w:rPr>
        <w:t>risk</w:t>
      </w:r>
      <w:proofErr w:type="gramEnd"/>
      <w:r>
        <w:rPr>
          <w:color w:val="000000"/>
          <w:sz w:val="20"/>
          <w:szCs w:val="20"/>
        </w:rPr>
        <w:t xml:space="preserve"> and control for client data management in-transit / at-rest, client and internal team interactions) </w:t>
      </w:r>
    </w:p>
    <w:p w14:paraId="6DB9C279" w14:textId="593E09D3" w:rsidR="00EE3217" w:rsidRDefault="00944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Setup</w:t>
      </w:r>
      <w:r w:rsidR="0057193E">
        <w:rPr>
          <w:b/>
          <w:color w:val="000000"/>
          <w:sz w:val="20"/>
          <w:szCs w:val="20"/>
        </w:rPr>
        <w:t xml:space="preserve"> and </w:t>
      </w:r>
      <w:r>
        <w:rPr>
          <w:b/>
          <w:color w:val="000000"/>
          <w:sz w:val="20"/>
          <w:szCs w:val="20"/>
        </w:rPr>
        <w:t>lead</w:t>
      </w:r>
      <w:r w:rsidR="0057193E">
        <w:rPr>
          <w:color w:val="000000"/>
          <w:sz w:val="20"/>
          <w:szCs w:val="20"/>
        </w:rPr>
        <w:t xml:space="preserve"> </w:t>
      </w:r>
      <w:r w:rsidR="00223673">
        <w:rPr>
          <w:color w:val="000000"/>
          <w:sz w:val="20"/>
          <w:szCs w:val="20"/>
        </w:rPr>
        <w:t>1</w:t>
      </w:r>
      <w:r w:rsidR="00496E06">
        <w:rPr>
          <w:color w:val="000000"/>
          <w:sz w:val="20"/>
          <w:szCs w:val="20"/>
        </w:rPr>
        <w:t>0</w:t>
      </w:r>
      <w:r w:rsidR="002C539B">
        <w:rPr>
          <w:color w:val="000000"/>
          <w:sz w:val="20"/>
          <w:szCs w:val="20"/>
        </w:rPr>
        <w:t xml:space="preserve">+ </w:t>
      </w:r>
      <w:r w:rsidR="0057193E">
        <w:rPr>
          <w:color w:val="000000"/>
          <w:sz w:val="20"/>
          <w:szCs w:val="20"/>
        </w:rPr>
        <w:t xml:space="preserve">member engineering team that built and deployed </w:t>
      </w:r>
      <w:r w:rsidR="0057193E">
        <w:rPr>
          <w:b/>
          <w:color w:val="000000"/>
          <w:sz w:val="20"/>
          <w:szCs w:val="20"/>
        </w:rPr>
        <w:t>AML/KYC &amp; Activity</w:t>
      </w:r>
      <w:r w:rsidR="0057193E">
        <w:rPr>
          <w:color w:val="000000"/>
          <w:sz w:val="20"/>
          <w:szCs w:val="20"/>
        </w:rPr>
        <w:t xml:space="preserve"> monitoring system. </w:t>
      </w:r>
      <w:r w:rsidR="0057193E">
        <w:rPr>
          <w:b/>
          <w:color w:val="000000"/>
          <w:sz w:val="20"/>
          <w:szCs w:val="20"/>
        </w:rPr>
        <w:t>Responsible</w:t>
      </w:r>
      <w:r w:rsidR="0057193E">
        <w:rPr>
          <w:color w:val="000000"/>
          <w:sz w:val="20"/>
          <w:szCs w:val="20"/>
        </w:rPr>
        <w:t xml:space="preserve"> for overall technical design, AML / Legal business stakeholders’ interaction, and own technology roadmap. </w:t>
      </w:r>
      <w:r w:rsidR="0057193E">
        <w:rPr>
          <w:b/>
          <w:color w:val="000000"/>
          <w:sz w:val="20"/>
          <w:szCs w:val="20"/>
        </w:rPr>
        <w:t>Key</w:t>
      </w:r>
      <w:r w:rsidR="0057193E">
        <w:rPr>
          <w:color w:val="000000"/>
          <w:sz w:val="20"/>
          <w:szCs w:val="20"/>
        </w:rPr>
        <w:t xml:space="preserve"> </w:t>
      </w:r>
      <w:r w:rsidR="0057193E">
        <w:rPr>
          <w:b/>
          <w:color w:val="000000"/>
          <w:sz w:val="20"/>
          <w:szCs w:val="20"/>
        </w:rPr>
        <w:t>goals</w:t>
      </w:r>
      <w:r w:rsidR="0057193E">
        <w:rPr>
          <w:color w:val="000000"/>
          <w:sz w:val="20"/>
          <w:szCs w:val="20"/>
        </w:rPr>
        <w:t xml:space="preserve"> a) Scrutinize incoming investment and identity documents b) Real-time rule-based transaction screening and suspicious activity reporting c) Meet regulatory compliance and calibrate investment risk to the franchise based on a point system across ~800K controllers/owners and ~5K legal entities and millions of legal documents. </w:t>
      </w:r>
      <w:proofErr w:type="gramStart"/>
      <w:r w:rsidR="0057193E">
        <w:rPr>
          <w:color w:val="000000"/>
          <w:sz w:val="20"/>
          <w:szCs w:val="20"/>
        </w:rPr>
        <w:t>AML</w:t>
      </w:r>
      <w:proofErr w:type="gramEnd"/>
      <w:r w:rsidR="0057193E">
        <w:rPr>
          <w:color w:val="000000"/>
          <w:sz w:val="20"/>
          <w:szCs w:val="20"/>
        </w:rPr>
        <w:t xml:space="preserve"> platform contributed to 7% </w:t>
      </w:r>
      <w:r w:rsidR="0057193E">
        <w:rPr>
          <w:b/>
          <w:color w:val="000000"/>
          <w:sz w:val="20"/>
          <w:szCs w:val="20"/>
        </w:rPr>
        <w:t>increase in top-line revenue</w:t>
      </w:r>
      <w:r w:rsidR="0057193E">
        <w:rPr>
          <w:color w:val="000000"/>
          <w:sz w:val="20"/>
          <w:szCs w:val="20"/>
        </w:rPr>
        <w:t xml:space="preserve"> of MSFS business unit. </w:t>
      </w:r>
    </w:p>
    <w:p w14:paraId="0A669DE3" w14:textId="3C71EC72" w:rsidR="00EE3217" w:rsidRDefault="00944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Lead</w:t>
      </w:r>
      <w:r w:rsidR="0057193E">
        <w:rPr>
          <w:color w:val="000000"/>
          <w:sz w:val="20"/>
          <w:szCs w:val="20"/>
        </w:rPr>
        <w:t xml:space="preserve"> </w:t>
      </w:r>
      <w:r w:rsidR="002C539B">
        <w:rPr>
          <w:color w:val="000000"/>
          <w:sz w:val="20"/>
          <w:szCs w:val="20"/>
        </w:rPr>
        <w:t xml:space="preserve">10+ </w:t>
      </w:r>
      <w:r w:rsidR="0057193E">
        <w:rPr>
          <w:color w:val="000000"/>
          <w:sz w:val="20"/>
          <w:szCs w:val="20"/>
        </w:rPr>
        <w:t xml:space="preserve">member team focused on improving effectiveness, horizontally scale and maintain </w:t>
      </w:r>
      <w:r w:rsidR="0057193E">
        <w:rPr>
          <w:b/>
          <w:color w:val="000000"/>
          <w:sz w:val="20"/>
          <w:szCs w:val="20"/>
        </w:rPr>
        <w:t>Data Entitlements &amp; Security</w:t>
      </w:r>
      <w:r w:rsidR="0057193E">
        <w:rPr>
          <w:color w:val="000000"/>
          <w:sz w:val="20"/>
          <w:szCs w:val="20"/>
        </w:rPr>
        <w:t xml:space="preserve"> application using single responsibility pattern-based APIs, distributed compute/cache, and content validation. </w:t>
      </w:r>
      <w:r w:rsidR="0057193E">
        <w:rPr>
          <w:b/>
          <w:color w:val="000000"/>
          <w:sz w:val="20"/>
          <w:szCs w:val="20"/>
        </w:rPr>
        <w:t>Responsible</w:t>
      </w:r>
      <w:r w:rsidR="0057193E">
        <w:rPr>
          <w:color w:val="000000"/>
          <w:sz w:val="20"/>
          <w:szCs w:val="20"/>
        </w:rPr>
        <w:t xml:space="preserve"> for technical architectural choices, </w:t>
      </w:r>
      <w:proofErr w:type="gramStart"/>
      <w:r w:rsidR="0057193E">
        <w:rPr>
          <w:color w:val="000000"/>
          <w:sz w:val="20"/>
          <w:szCs w:val="20"/>
        </w:rPr>
        <w:t>design</w:t>
      </w:r>
      <w:proofErr w:type="gramEnd"/>
      <w:r w:rsidR="0057193E">
        <w:rPr>
          <w:color w:val="000000"/>
          <w:sz w:val="20"/>
          <w:szCs w:val="20"/>
        </w:rPr>
        <w:t xml:space="preserve"> and code reviews. </w:t>
      </w:r>
      <w:r w:rsidR="0057193E">
        <w:rPr>
          <w:b/>
          <w:color w:val="000000"/>
          <w:sz w:val="20"/>
          <w:szCs w:val="20"/>
        </w:rPr>
        <w:t>Key</w:t>
      </w:r>
      <w:r w:rsidR="0057193E">
        <w:rPr>
          <w:color w:val="000000"/>
          <w:sz w:val="20"/>
          <w:szCs w:val="20"/>
        </w:rPr>
        <w:t xml:space="preserve"> </w:t>
      </w:r>
      <w:r w:rsidR="0057193E">
        <w:rPr>
          <w:b/>
          <w:color w:val="000000"/>
          <w:sz w:val="20"/>
          <w:szCs w:val="20"/>
        </w:rPr>
        <w:t>goals</w:t>
      </w:r>
      <w:r w:rsidR="0057193E">
        <w:rPr>
          <w:color w:val="000000"/>
          <w:sz w:val="20"/>
          <w:szCs w:val="20"/>
        </w:rPr>
        <w:t xml:space="preserve"> a) Guard client trade-secrets/PII/MNPI data, stop misdirected communication/data-leaks b) Centrally house and maintain ~3.5 billion entitlement units spanning 90+ dependent applications and serve 250,000 requests/day. </w:t>
      </w:r>
      <w:r w:rsidR="0057193E">
        <w:rPr>
          <w:b/>
          <w:color w:val="000000"/>
          <w:sz w:val="20"/>
          <w:szCs w:val="20"/>
        </w:rPr>
        <w:t>Improved</w:t>
      </w:r>
      <w:r w:rsidR="0057193E">
        <w:rPr>
          <w:color w:val="000000"/>
          <w:sz w:val="20"/>
          <w:szCs w:val="20"/>
        </w:rPr>
        <w:t xml:space="preserve"> </w:t>
      </w:r>
      <w:r w:rsidR="0057193E">
        <w:rPr>
          <w:b/>
          <w:color w:val="000000"/>
          <w:sz w:val="20"/>
          <w:szCs w:val="20"/>
        </w:rPr>
        <w:t>API response time</w:t>
      </w:r>
      <w:r w:rsidR="0057193E">
        <w:rPr>
          <w:color w:val="000000"/>
          <w:sz w:val="20"/>
          <w:szCs w:val="20"/>
        </w:rPr>
        <w:t xml:space="preserve"> to 200 msec/request (improvement of 400%)</w:t>
      </w:r>
    </w:p>
    <w:p w14:paraId="1DC3BFBF" w14:textId="3D0E9654" w:rsidR="00EE3217" w:rsidRDefault="00944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Lead</w:t>
      </w:r>
      <w:r w:rsidR="0057193E">
        <w:rPr>
          <w:color w:val="000000"/>
          <w:sz w:val="20"/>
          <w:szCs w:val="20"/>
        </w:rPr>
        <w:t xml:space="preserve"> </w:t>
      </w:r>
      <w:r w:rsidR="002C539B">
        <w:rPr>
          <w:color w:val="000000"/>
          <w:sz w:val="20"/>
          <w:szCs w:val="20"/>
        </w:rPr>
        <w:t>2</w:t>
      </w:r>
      <w:r w:rsidR="00496E06">
        <w:rPr>
          <w:color w:val="000000"/>
          <w:sz w:val="20"/>
          <w:szCs w:val="20"/>
        </w:rPr>
        <w:t>0</w:t>
      </w:r>
      <w:r w:rsidR="002C539B">
        <w:rPr>
          <w:color w:val="000000"/>
          <w:sz w:val="20"/>
          <w:szCs w:val="20"/>
        </w:rPr>
        <w:t>+ m</w:t>
      </w:r>
      <w:r w:rsidR="0057193E">
        <w:rPr>
          <w:color w:val="000000"/>
          <w:sz w:val="20"/>
          <w:szCs w:val="20"/>
        </w:rPr>
        <w:t>ember globally distributed team focused on Modularizing, Enhancing, and Scaling </w:t>
      </w:r>
      <w:r w:rsidR="0057193E">
        <w:rPr>
          <w:b/>
          <w:color w:val="000000"/>
          <w:sz w:val="20"/>
          <w:szCs w:val="20"/>
        </w:rPr>
        <w:t xml:space="preserve">FS-Investor Datawarehouse (FSID) </w:t>
      </w:r>
      <w:r w:rsidR="0057193E">
        <w:rPr>
          <w:color w:val="000000"/>
          <w:sz w:val="20"/>
          <w:szCs w:val="20"/>
        </w:rPr>
        <w:t xml:space="preserve">by using data de-duplication/centralizing techniques, enforcing standards &amp; APIs. </w:t>
      </w:r>
      <w:r w:rsidR="0057193E">
        <w:rPr>
          <w:b/>
          <w:color w:val="000000"/>
          <w:sz w:val="20"/>
          <w:szCs w:val="20"/>
        </w:rPr>
        <w:t>Responsible</w:t>
      </w:r>
      <w:r w:rsidR="0057193E">
        <w:rPr>
          <w:color w:val="000000"/>
          <w:sz w:val="20"/>
          <w:szCs w:val="20"/>
        </w:rPr>
        <w:t xml:space="preserve"> for technical design/code-reviews, coach team members, collaborate with product owners/external teams/business stakeholders and own technical roadmap for the warehouse. Improvements have helped </w:t>
      </w:r>
      <w:r w:rsidR="0057193E">
        <w:rPr>
          <w:b/>
          <w:color w:val="000000"/>
          <w:sz w:val="20"/>
          <w:szCs w:val="20"/>
        </w:rPr>
        <w:t>reduce business unit staffing</w:t>
      </w:r>
      <w:r w:rsidR="0057193E">
        <w:rPr>
          <w:color w:val="000000"/>
          <w:sz w:val="20"/>
          <w:szCs w:val="20"/>
        </w:rPr>
        <w:t xml:space="preserve"> needs by 10% YoY (~120 FTE). </w:t>
      </w:r>
      <w:r w:rsidR="0057193E">
        <w:rPr>
          <w:b/>
          <w:color w:val="000000"/>
          <w:sz w:val="20"/>
          <w:szCs w:val="20"/>
        </w:rPr>
        <w:t>Key goals</w:t>
      </w:r>
      <w:r w:rsidR="0057193E">
        <w:rPr>
          <w:color w:val="000000"/>
          <w:sz w:val="20"/>
          <w:szCs w:val="20"/>
        </w:rPr>
        <w:t xml:space="preserve"> a) Maintain the sanctity of the authoritative reference data and transfer agency system b) house ~250 million+ physical documents and 6000+ curated attributes spanning ~850K investor relationships and 5K legal entities/companies across the globe. b) Externalize data access using APIs c) Modularize application </w:t>
      </w:r>
      <w:r>
        <w:rPr>
          <w:color w:val="000000"/>
          <w:sz w:val="20"/>
          <w:szCs w:val="20"/>
        </w:rPr>
        <w:t>to</w:t>
      </w:r>
      <w:r w:rsidR="0057193E">
        <w:rPr>
          <w:color w:val="000000"/>
          <w:sz w:val="20"/>
          <w:szCs w:val="20"/>
        </w:rPr>
        <w:t xml:space="preserve"> make it extensible.</w:t>
      </w:r>
    </w:p>
    <w:p w14:paraId="799FB14A" w14:textId="621C5211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Lead </w:t>
      </w:r>
      <w:r>
        <w:rPr>
          <w:color w:val="000000"/>
          <w:sz w:val="20"/>
          <w:szCs w:val="20"/>
        </w:rPr>
        <w:t>1</w:t>
      </w:r>
      <w:r w:rsidR="002C539B">
        <w:rPr>
          <w:color w:val="000000"/>
          <w:sz w:val="20"/>
          <w:szCs w:val="20"/>
        </w:rPr>
        <w:t>5</w:t>
      </w:r>
      <w:r w:rsidR="0094455E">
        <w:rPr>
          <w:color w:val="000000"/>
          <w:sz w:val="20"/>
          <w:szCs w:val="20"/>
        </w:rPr>
        <w:t xml:space="preserve">+ </w:t>
      </w:r>
      <w:r>
        <w:rPr>
          <w:color w:val="000000"/>
          <w:sz w:val="20"/>
          <w:szCs w:val="20"/>
        </w:rPr>
        <w:t xml:space="preserve">member global team building a configurable business process modelling and advanced reporting framework to generate, orchestrate, assign inter-dependent business tasks across workflow processes. </w:t>
      </w:r>
      <w:r>
        <w:rPr>
          <w:b/>
          <w:color w:val="000000"/>
          <w:sz w:val="20"/>
          <w:szCs w:val="20"/>
        </w:rPr>
        <w:t>Responsible</w:t>
      </w:r>
      <w:r>
        <w:rPr>
          <w:color w:val="000000"/>
          <w:sz w:val="20"/>
          <w:szCs w:val="20"/>
        </w:rPr>
        <w:t xml:space="preserve"> for overall technical design, establish sound engineering practices, conformance to industry standards, collaborate and extend the framework adoption to other departments within Morgan Stanley. </w:t>
      </w:r>
      <w:r>
        <w:rPr>
          <w:b/>
          <w:color w:val="000000"/>
          <w:sz w:val="20"/>
          <w:szCs w:val="20"/>
        </w:rPr>
        <w:t>Played</w:t>
      </w:r>
      <w:r>
        <w:rPr>
          <w:color w:val="000000"/>
          <w:sz w:val="20"/>
          <w:szCs w:val="20"/>
        </w:rPr>
        <w:t xml:space="preserve"> an instrumental role in eliminating manual checklists plus regional hand-offs improving overall client delivery time by &gt;40%. Scaled the application to handle ~4 million tasks/per month (with avg. execution time under 1 sec) using modern distributed computing solutions. </w:t>
      </w:r>
    </w:p>
    <w:p w14:paraId="7E6158D8" w14:textId="6E36F05B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Conceptualized, convinced senior business management</w:t>
      </w:r>
      <w:r w:rsidR="0094455E">
        <w:rPr>
          <w:color w:val="000000"/>
          <w:sz w:val="20"/>
          <w:szCs w:val="20"/>
        </w:rPr>
        <w:t xml:space="preserve"> and external clients</w:t>
      </w:r>
      <w:r>
        <w:rPr>
          <w:color w:val="000000"/>
          <w:sz w:val="20"/>
          <w:szCs w:val="20"/>
        </w:rPr>
        <w:t xml:space="preserve">, </w:t>
      </w:r>
      <w:r w:rsidR="00630B13">
        <w:rPr>
          <w:color w:val="000000"/>
          <w:sz w:val="20"/>
          <w:szCs w:val="20"/>
        </w:rPr>
        <w:t>prototyped</w:t>
      </w:r>
      <w:r w:rsidR="00223673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and delivered a fault-tolerant document data-scrapping engine as a part of </w:t>
      </w:r>
      <w:r>
        <w:rPr>
          <w:b/>
          <w:color w:val="000000"/>
          <w:sz w:val="20"/>
          <w:szCs w:val="20"/>
        </w:rPr>
        <w:t>Automation Focus Squad</w:t>
      </w:r>
      <w:r>
        <w:rPr>
          <w:color w:val="000000"/>
          <w:sz w:val="20"/>
          <w:szCs w:val="20"/>
        </w:rPr>
        <w:t xml:space="preserve">. Implementation tremendously boosted client confidence around data capture and improved information extraction time by 75%. </w:t>
      </w:r>
    </w:p>
    <w:p w14:paraId="779A4523" w14:textId="1AEEB3C3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Member of the </w:t>
      </w:r>
      <w:r w:rsidR="00E54639">
        <w:rPr>
          <w:color w:val="000000"/>
          <w:sz w:val="20"/>
          <w:szCs w:val="20"/>
        </w:rPr>
        <w:t xml:space="preserve">Company level - </w:t>
      </w:r>
      <w:r>
        <w:rPr>
          <w:color w:val="000000"/>
          <w:sz w:val="20"/>
          <w:szCs w:val="20"/>
        </w:rPr>
        <w:t xml:space="preserve">NY campus recruitment and Technology Diversity committee </w:t>
      </w:r>
      <w:r w:rsidR="00E54639">
        <w:rPr>
          <w:color w:val="000000"/>
          <w:sz w:val="20"/>
          <w:szCs w:val="20"/>
        </w:rPr>
        <w:t>focused</w:t>
      </w:r>
      <w:r>
        <w:rPr>
          <w:color w:val="000000"/>
          <w:sz w:val="20"/>
          <w:szCs w:val="20"/>
        </w:rPr>
        <w:t xml:space="preserve"> on recruiting, growing, and mentoring diverse talent into the firm. </w:t>
      </w:r>
    </w:p>
    <w:p w14:paraId="745B347E" w14:textId="77777777" w:rsidR="00EE3217" w:rsidRDefault="00EE3217">
      <w:pPr>
        <w:ind w:left="-900" w:right="-900"/>
        <w:jc w:val="both"/>
        <w:rPr>
          <w:sz w:val="20"/>
          <w:szCs w:val="20"/>
        </w:rPr>
      </w:pPr>
    </w:p>
    <w:tbl>
      <w:tblPr>
        <w:tblStyle w:val="a2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4411"/>
      </w:tblGrid>
      <w:tr w:rsidR="00EE3217" w14:paraId="4E86EB98" w14:textId="77777777" w:rsidTr="00EE3217">
        <w:tc>
          <w:tcPr>
            <w:tcW w:w="6930" w:type="dxa"/>
          </w:tcPr>
          <w:p w14:paraId="69F9AB73" w14:textId="2D9AAF3E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Vice President</w:t>
            </w:r>
          </w:p>
          <w:p w14:paraId="2A33475A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</w:t>
            </w:r>
            <w:r>
              <w:rPr>
                <w:i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Tech Lead (MSFS – Tax Analysis and Partner Accounting/Allocations)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4411" w:type="dxa"/>
          </w:tcPr>
          <w:p w14:paraId="0C4502BE" w14:textId="46DA52AC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2013- Dec 201</w:t>
            </w:r>
            <w:r w:rsidR="00E5463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| New York</w:t>
            </w:r>
          </w:p>
        </w:tc>
      </w:tr>
    </w:tbl>
    <w:p w14:paraId="29090561" w14:textId="325FBD9E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Primary Tech:</w:t>
      </w:r>
      <w:r>
        <w:rPr>
          <w:sz w:val="20"/>
          <w:szCs w:val="20"/>
        </w:rPr>
        <w:t xml:space="preserve"> Core Java (JDK-6), Sybase, MQ, CPS, Adobe Flex. SOAP Webservices/APIs, Perforce, Jira, Scrum/Kanban. </w:t>
      </w:r>
    </w:p>
    <w:p w14:paraId="1DFA29CC" w14:textId="69E15A53" w:rsidR="00E54639" w:rsidRDefault="00E54639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 w:rsidRPr="002C539B">
        <w:rPr>
          <w:bCs/>
          <w:i/>
          <w:iCs/>
          <w:sz w:val="20"/>
          <w:szCs w:val="20"/>
          <w:u w:val="single"/>
        </w:rPr>
        <w:lastRenderedPageBreak/>
        <w:t xml:space="preserve">Org Size: </w:t>
      </w:r>
      <w:r w:rsidRPr="002C539B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&gt;20+ across multiple global locations (including manager)</w:t>
      </w:r>
    </w:p>
    <w:p w14:paraId="5A2027F0" w14:textId="77777777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Projects &amp; Engagements</w:t>
      </w:r>
    </w:p>
    <w:p w14:paraId="1EA909E4" w14:textId="77777777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Led</w:t>
      </w:r>
      <w:r>
        <w:rPr>
          <w:color w:val="000000"/>
          <w:sz w:val="20"/>
          <w:szCs w:val="20"/>
        </w:rPr>
        <w:t xml:space="preserve"> an 8-member global team that helped </w:t>
      </w:r>
      <w:proofErr w:type="gramStart"/>
      <w:r>
        <w:rPr>
          <w:color w:val="000000"/>
          <w:sz w:val="20"/>
          <w:szCs w:val="20"/>
        </w:rPr>
        <w:t>built</w:t>
      </w:r>
      <w:proofErr w:type="gramEnd"/>
      <w:r>
        <w:rPr>
          <w:color w:val="000000"/>
          <w:sz w:val="20"/>
          <w:szCs w:val="20"/>
        </w:rPr>
        <w:t xml:space="preserve"> the </w:t>
      </w:r>
      <w:r>
        <w:rPr>
          <w:b/>
          <w:color w:val="000000"/>
          <w:sz w:val="20"/>
          <w:szCs w:val="20"/>
        </w:rPr>
        <w:t>Tax Portal</w:t>
      </w:r>
      <w:r>
        <w:rPr>
          <w:color w:val="000000"/>
          <w:sz w:val="20"/>
          <w:szCs w:val="20"/>
        </w:rPr>
        <w:t xml:space="preserve"> application. </w:t>
      </w:r>
      <w:r>
        <w:rPr>
          <w:b/>
          <w:color w:val="000000"/>
          <w:sz w:val="20"/>
          <w:szCs w:val="20"/>
        </w:rPr>
        <w:t>Key goals</w:t>
      </w:r>
      <w:r>
        <w:rPr>
          <w:color w:val="000000"/>
          <w:sz w:val="20"/>
          <w:szCs w:val="20"/>
        </w:rPr>
        <w:t xml:space="preserve"> a) Meet US hedge fund tax regulations for identifying wash sales triggering transactions and report on Qualified Dividends b) Perform tax income allocations and generate/distribute K-1 engine for hedge fund investors. </w:t>
      </w:r>
      <w:r>
        <w:rPr>
          <w:b/>
          <w:color w:val="000000"/>
          <w:sz w:val="20"/>
          <w:szCs w:val="20"/>
        </w:rPr>
        <w:t>Responsible</w:t>
      </w:r>
      <w:r>
        <w:rPr>
          <w:color w:val="000000"/>
          <w:sz w:val="20"/>
          <w:szCs w:val="20"/>
        </w:rPr>
        <w:t xml:space="preserve"> for designing and developing the tax allocation engine </w:t>
      </w:r>
      <w:r>
        <w:rPr>
          <w:b/>
          <w:color w:val="000000"/>
          <w:sz w:val="20"/>
          <w:szCs w:val="20"/>
        </w:rPr>
        <w:t>Built</w:t>
      </w:r>
      <w:r>
        <w:rPr>
          <w:color w:val="000000"/>
          <w:sz w:val="20"/>
          <w:szCs w:val="20"/>
        </w:rPr>
        <w:t xml:space="preserve"> a market differentiating engine that analyzes millions of </w:t>
      </w:r>
      <w:proofErr w:type="gramStart"/>
      <w:r>
        <w:rPr>
          <w:color w:val="000000"/>
          <w:sz w:val="20"/>
          <w:szCs w:val="20"/>
        </w:rPr>
        <w:t>tax</w:t>
      </w:r>
      <w:proofErr w:type="gramEnd"/>
      <w:r>
        <w:rPr>
          <w:color w:val="000000"/>
          <w:sz w:val="20"/>
          <w:szCs w:val="20"/>
        </w:rPr>
        <w:t xml:space="preserve"> lots daily against existing client trading activity and alerts traders to make tax-efficient trading decision helping generate profits for clients. The tax portal helped MSFS </w:t>
      </w:r>
      <w:r>
        <w:rPr>
          <w:b/>
          <w:color w:val="000000"/>
          <w:sz w:val="20"/>
          <w:szCs w:val="20"/>
        </w:rPr>
        <w:t>improve business topline</w:t>
      </w:r>
      <w:r>
        <w:rPr>
          <w:color w:val="000000"/>
          <w:sz w:val="20"/>
          <w:szCs w:val="20"/>
        </w:rPr>
        <w:t xml:space="preserve"> revenue by 10%</w:t>
      </w:r>
    </w:p>
    <w:p w14:paraId="55ED324A" w14:textId="77777777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Led</w:t>
      </w:r>
      <w:r>
        <w:rPr>
          <w:color w:val="000000"/>
          <w:sz w:val="20"/>
          <w:szCs w:val="20"/>
        </w:rPr>
        <w:t xml:space="preserve"> a 6-member in-house technology build effort to replace vendor application for calculating month-end NAVs for hedge funds. Doing approximately 2 mil Account Allocations, </w:t>
      </w:r>
      <w:proofErr w:type="gramStart"/>
      <w:r>
        <w:rPr>
          <w:color w:val="000000"/>
          <w:sz w:val="20"/>
          <w:szCs w:val="20"/>
        </w:rPr>
        <w:t>fee</w:t>
      </w:r>
      <w:proofErr w:type="gramEnd"/>
      <w:r>
        <w:rPr>
          <w:color w:val="000000"/>
          <w:sz w:val="20"/>
          <w:szCs w:val="20"/>
        </w:rPr>
        <w:t xml:space="preserve"> and investment </w:t>
      </w:r>
      <w:proofErr w:type="spellStart"/>
      <w:r>
        <w:rPr>
          <w:color w:val="000000"/>
          <w:sz w:val="20"/>
          <w:szCs w:val="20"/>
        </w:rPr>
        <w:t>RoR</w:t>
      </w:r>
      <w:proofErr w:type="spellEnd"/>
      <w:r>
        <w:rPr>
          <w:color w:val="000000"/>
          <w:sz w:val="20"/>
          <w:szCs w:val="20"/>
        </w:rPr>
        <w:t xml:space="preserve"> calculations per-period, this system buildout </w:t>
      </w:r>
      <w:r>
        <w:rPr>
          <w:b/>
          <w:color w:val="000000"/>
          <w:sz w:val="20"/>
          <w:szCs w:val="20"/>
        </w:rPr>
        <w:t>saved</w:t>
      </w:r>
      <w:r>
        <w:rPr>
          <w:color w:val="000000"/>
          <w:sz w:val="20"/>
          <w:szCs w:val="20"/>
        </w:rPr>
        <w:t xml:space="preserve"> multi-million $’s in yearly vendor license cost and </w:t>
      </w:r>
      <w:r>
        <w:rPr>
          <w:b/>
          <w:color w:val="000000"/>
          <w:sz w:val="20"/>
          <w:szCs w:val="20"/>
        </w:rPr>
        <w:t>gained</w:t>
      </w:r>
      <w:r>
        <w:rPr>
          <w:color w:val="000000"/>
          <w:sz w:val="20"/>
          <w:szCs w:val="20"/>
        </w:rPr>
        <w:t xml:space="preserve"> competitive advantage for the business.</w:t>
      </w:r>
    </w:p>
    <w:p w14:paraId="07AF1F25" w14:textId="77777777" w:rsidR="00EE3217" w:rsidRDefault="00EE3217">
      <w:pPr>
        <w:ind w:right="-900"/>
        <w:rPr>
          <w:sz w:val="20"/>
          <w:szCs w:val="20"/>
        </w:rPr>
      </w:pPr>
    </w:p>
    <w:tbl>
      <w:tblPr>
        <w:tblStyle w:val="a3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31"/>
        <w:gridCol w:w="4410"/>
      </w:tblGrid>
      <w:tr w:rsidR="00EE3217" w14:paraId="4EAC2FEA" w14:textId="77777777" w:rsidTr="00EE3217">
        <w:tc>
          <w:tcPr>
            <w:tcW w:w="6931" w:type="dxa"/>
          </w:tcPr>
          <w:p w14:paraId="6CBB3180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Vice President  </w:t>
            </w:r>
          </w:p>
          <w:p w14:paraId="6466F9C1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sz w:val="20"/>
                <w:szCs w:val="20"/>
              </w:rPr>
              <w:t xml:space="preserve"> Tech Lead (Allocations &amp; Statement Reporting)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4410" w:type="dxa"/>
          </w:tcPr>
          <w:p w14:paraId="5D883D80" w14:textId="2D018010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2011 - Jan 2013| </w:t>
            </w:r>
            <w:r w:rsidR="00ED3D10">
              <w:rPr>
                <w:sz w:val="20"/>
                <w:szCs w:val="20"/>
              </w:rPr>
              <w:t>New York</w:t>
            </w:r>
          </w:p>
        </w:tc>
      </w:tr>
    </w:tbl>
    <w:p w14:paraId="3EB70ABC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Primary Tech: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Core Java (JDK 6), Sybase, MQ, Adobe/Excel </w:t>
      </w:r>
      <w:proofErr w:type="gramStart"/>
      <w:r>
        <w:rPr>
          <w:sz w:val="20"/>
          <w:szCs w:val="20"/>
        </w:rPr>
        <w:t>open source</w:t>
      </w:r>
      <w:proofErr w:type="gramEnd"/>
      <w:r>
        <w:rPr>
          <w:sz w:val="20"/>
          <w:szCs w:val="20"/>
        </w:rPr>
        <w:t xml:space="preserve"> APIs</w:t>
      </w:r>
      <w:r>
        <w:rPr>
          <w:i/>
          <w:sz w:val="20"/>
          <w:szCs w:val="20"/>
          <w:u w:val="single"/>
        </w:rPr>
        <w:t xml:space="preserve"> </w:t>
      </w:r>
    </w:p>
    <w:p w14:paraId="0F23A943" w14:textId="77777777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Projects &amp; Engagements</w:t>
      </w:r>
    </w:p>
    <w:p w14:paraId="66213672" w14:textId="77777777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108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Lead developer</w:t>
      </w:r>
      <w:r>
        <w:rPr>
          <w:color w:val="000000"/>
          <w:sz w:val="20"/>
          <w:szCs w:val="20"/>
        </w:rPr>
        <w:t xml:space="preserve"> on a 9-member team that </w:t>
      </w:r>
      <w:proofErr w:type="gramStart"/>
      <w:r>
        <w:rPr>
          <w:color w:val="000000"/>
          <w:sz w:val="20"/>
          <w:szCs w:val="20"/>
        </w:rPr>
        <w:t>help</w:t>
      </w:r>
      <w:proofErr w:type="gramEnd"/>
      <w:r>
        <w:rPr>
          <w:color w:val="000000"/>
          <w:sz w:val="20"/>
          <w:szCs w:val="20"/>
        </w:rPr>
        <w:t xml:space="preserve"> implement an Income/Expense allocation engine. </w:t>
      </w:r>
      <w:r>
        <w:rPr>
          <w:b/>
          <w:color w:val="000000"/>
          <w:sz w:val="20"/>
          <w:szCs w:val="20"/>
        </w:rPr>
        <w:t>Helped</w:t>
      </w:r>
      <w:r>
        <w:rPr>
          <w:color w:val="000000"/>
          <w:sz w:val="20"/>
          <w:szCs w:val="20"/>
        </w:rPr>
        <w:t xml:space="preserve"> meet core accounting business obligations of generating and distributing statement of change reports for hedge fund clients. The system operated on ~100 million account allocations/per month across 600K Fund-Investors. </w:t>
      </w:r>
    </w:p>
    <w:p w14:paraId="23329BB7" w14:textId="77777777" w:rsidR="00EE3217" w:rsidRDefault="00EE3217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1080" w:right="-900"/>
        <w:jc w:val="both"/>
        <w:rPr>
          <w:color w:val="000000"/>
          <w:sz w:val="20"/>
          <w:szCs w:val="20"/>
        </w:rPr>
      </w:pPr>
    </w:p>
    <w:tbl>
      <w:tblPr>
        <w:tblStyle w:val="a4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841"/>
        <w:gridCol w:w="4500"/>
      </w:tblGrid>
      <w:tr w:rsidR="00EE3217" w14:paraId="135125FC" w14:textId="77777777" w:rsidTr="00EE3217">
        <w:tc>
          <w:tcPr>
            <w:tcW w:w="6841" w:type="dxa"/>
          </w:tcPr>
          <w:p w14:paraId="678C8F53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Senior Associate </w:t>
            </w:r>
          </w:p>
          <w:p w14:paraId="166346CF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Role: Software programmer</w:t>
            </w:r>
          </w:p>
        </w:tc>
        <w:tc>
          <w:tcPr>
            <w:tcW w:w="4500" w:type="dxa"/>
          </w:tcPr>
          <w:p w14:paraId="79A03D00" w14:textId="23F4E967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2006 -Jan 2011| </w:t>
            </w:r>
            <w:r w:rsidR="00ED3D10">
              <w:rPr>
                <w:sz w:val="20"/>
                <w:szCs w:val="20"/>
              </w:rPr>
              <w:t>Mumbai</w:t>
            </w:r>
          </w:p>
        </w:tc>
      </w:tr>
    </w:tbl>
    <w:p w14:paraId="2B2AE720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Primary Tech: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Core Java (JDK 6), SOAP, MQ, Informatica ETL, Sybase, file reading libraries, C#, </w:t>
      </w:r>
      <w:proofErr w:type="spellStart"/>
      <w:r>
        <w:rPr>
          <w:sz w:val="20"/>
          <w:szCs w:val="20"/>
        </w:rPr>
        <w:t>pdfbox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aspose</w:t>
      </w:r>
      <w:proofErr w:type="spellEnd"/>
      <w:r>
        <w:rPr>
          <w:sz w:val="20"/>
          <w:szCs w:val="20"/>
        </w:rPr>
        <w:t>, SWIFT messaging.</w:t>
      </w:r>
    </w:p>
    <w:p w14:paraId="27F18168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Projects &amp; Engagements</w:t>
      </w:r>
    </w:p>
    <w:p w14:paraId="76FE30E5" w14:textId="77777777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Led</w:t>
      </w:r>
      <w:r>
        <w:rPr>
          <w:color w:val="000000"/>
          <w:sz w:val="20"/>
          <w:szCs w:val="20"/>
        </w:rPr>
        <w:t xml:space="preserve"> 6-member local development efforts to implement a configurable reconciliation system that performed position, </w:t>
      </w:r>
      <w:proofErr w:type="gramStart"/>
      <w:r>
        <w:rPr>
          <w:color w:val="000000"/>
          <w:sz w:val="20"/>
          <w:szCs w:val="20"/>
        </w:rPr>
        <w:t>transaction</w:t>
      </w:r>
      <w:proofErr w:type="gramEnd"/>
      <w:r>
        <w:rPr>
          <w:color w:val="000000"/>
          <w:sz w:val="20"/>
          <w:szCs w:val="20"/>
        </w:rPr>
        <w:t xml:space="preserve"> and cash-balance reconciliations for all Hedge Fund clients. </w:t>
      </w:r>
      <w:r>
        <w:rPr>
          <w:b/>
          <w:color w:val="000000"/>
          <w:sz w:val="20"/>
          <w:szCs w:val="20"/>
        </w:rPr>
        <w:t>Developed</w:t>
      </w:r>
      <w:r>
        <w:rPr>
          <w:color w:val="000000"/>
          <w:sz w:val="20"/>
          <w:szCs w:val="20"/>
        </w:rPr>
        <w:t xml:space="preserve"> rule-based ‘daily-breaks’ auto-commenting module that </w:t>
      </w:r>
      <w:r>
        <w:rPr>
          <w:b/>
          <w:color w:val="000000"/>
          <w:sz w:val="20"/>
          <w:szCs w:val="20"/>
        </w:rPr>
        <w:t>helped reduce</w:t>
      </w:r>
      <w:r>
        <w:rPr>
          <w:color w:val="000000"/>
          <w:sz w:val="20"/>
          <w:szCs w:val="20"/>
        </w:rPr>
        <w:t xml:space="preserve"> break resolution time by 90%.  </w:t>
      </w:r>
    </w:p>
    <w:p w14:paraId="2F498AFF" w14:textId="16DBEDBD" w:rsidR="000F21EE" w:rsidRPr="00FF6984" w:rsidRDefault="0057193E" w:rsidP="000F2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 w:rsidRPr="00FF6984">
        <w:rPr>
          <w:color w:val="000000"/>
          <w:sz w:val="20"/>
          <w:szCs w:val="20"/>
        </w:rPr>
        <w:t xml:space="preserve">Implemented Income, </w:t>
      </w:r>
      <w:r w:rsidR="007262EB" w:rsidRPr="00FF6984">
        <w:rPr>
          <w:color w:val="000000"/>
          <w:sz w:val="20"/>
          <w:szCs w:val="20"/>
        </w:rPr>
        <w:t>revenue,</w:t>
      </w:r>
      <w:r w:rsidRPr="00FF6984">
        <w:rPr>
          <w:color w:val="000000"/>
          <w:sz w:val="20"/>
          <w:szCs w:val="20"/>
        </w:rPr>
        <w:t xml:space="preserve"> and cash management system. </w:t>
      </w:r>
      <w:r w:rsidRPr="00FF6984">
        <w:rPr>
          <w:b/>
          <w:color w:val="000000"/>
          <w:sz w:val="20"/>
          <w:szCs w:val="20"/>
        </w:rPr>
        <w:t>Responsible</w:t>
      </w:r>
      <w:r w:rsidRPr="00FF6984">
        <w:rPr>
          <w:color w:val="000000"/>
          <w:sz w:val="20"/>
          <w:szCs w:val="20"/>
        </w:rPr>
        <w:t xml:space="preserve"> </w:t>
      </w:r>
      <w:r w:rsidR="007262EB" w:rsidRPr="00FF6984">
        <w:rPr>
          <w:color w:val="000000"/>
          <w:sz w:val="20"/>
          <w:szCs w:val="20"/>
        </w:rPr>
        <w:t>for building</w:t>
      </w:r>
      <w:r w:rsidRPr="00FF6984">
        <w:rPr>
          <w:color w:val="000000"/>
          <w:sz w:val="20"/>
          <w:szCs w:val="20"/>
        </w:rPr>
        <w:t xml:space="preserve"> rate-slabs based billing engine to calculate client bills, generate billing reports and track revenue, helping the COO office to </w:t>
      </w:r>
      <w:r w:rsidRPr="00FF6984">
        <w:rPr>
          <w:b/>
          <w:color w:val="000000"/>
          <w:sz w:val="20"/>
          <w:szCs w:val="20"/>
        </w:rPr>
        <w:t>eliminate</w:t>
      </w:r>
      <w:r w:rsidRPr="00FF6984">
        <w:rPr>
          <w:color w:val="000000"/>
          <w:sz w:val="20"/>
          <w:szCs w:val="20"/>
        </w:rPr>
        <w:t xml:space="preserve"> manual tracking and </w:t>
      </w:r>
      <w:r w:rsidRPr="00FF6984">
        <w:rPr>
          <w:b/>
          <w:color w:val="000000"/>
          <w:sz w:val="20"/>
          <w:szCs w:val="20"/>
        </w:rPr>
        <w:t>improved</w:t>
      </w:r>
      <w:r w:rsidRPr="00FF6984">
        <w:rPr>
          <w:color w:val="000000"/>
          <w:sz w:val="20"/>
          <w:szCs w:val="20"/>
        </w:rPr>
        <w:t xml:space="preserve"> bill collection rates by 30%. </w:t>
      </w:r>
    </w:p>
    <w:p w14:paraId="720D2B1A" w14:textId="77777777" w:rsidR="000F21EE" w:rsidRDefault="000F21EE" w:rsidP="000F21EE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right="-900"/>
        <w:jc w:val="both"/>
        <w:rPr>
          <w:color w:val="000000"/>
          <w:sz w:val="20"/>
          <w:szCs w:val="20"/>
        </w:rPr>
      </w:pPr>
    </w:p>
    <w:tbl>
      <w:tblPr>
        <w:tblStyle w:val="a5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31"/>
        <w:gridCol w:w="4410"/>
      </w:tblGrid>
      <w:tr w:rsidR="00EE3217" w14:paraId="4DAD8EFA" w14:textId="77777777" w:rsidTr="00EE3217">
        <w:tc>
          <w:tcPr>
            <w:tcW w:w="6931" w:type="dxa"/>
            <w:shd w:val="clear" w:color="auto" w:fill="D9D9D9"/>
          </w:tcPr>
          <w:p w14:paraId="65EC0D2B" w14:textId="77777777" w:rsidR="00EE3217" w:rsidRDefault="0057193E">
            <w:pPr>
              <w:ind w:left="7" w:right="-900" w:hanging="7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Mastek Ltd. </w:t>
            </w:r>
            <w:r>
              <w:rPr>
                <w:sz w:val="20"/>
                <w:szCs w:val="20"/>
                <w:highlight w:val="lightGray"/>
              </w:rPr>
              <w:t>| London - UK, Mumbai - India</w:t>
            </w:r>
          </w:p>
        </w:tc>
        <w:tc>
          <w:tcPr>
            <w:tcW w:w="4410" w:type="dxa"/>
            <w:shd w:val="clear" w:color="auto" w:fill="D9D9D9"/>
          </w:tcPr>
          <w:p w14:paraId="2BC207AF" w14:textId="77777777" w:rsidR="00EE3217" w:rsidRDefault="0057193E">
            <w:pPr>
              <w:ind w:left="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lightGray"/>
              </w:rPr>
              <w:t>Jan 2003 - Jan 2006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14:paraId="1652F4D3" w14:textId="77777777" w:rsidR="00EE3217" w:rsidRDefault="00EE3217">
      <w:pPr>
        <w:ind w:left="-900" w:right="-900"/>
        <w:rPr>
          <w:sz w:val="8"/>
          <w:szCs w:val="8"/>
        </w:rPr>
      </w:pPr>
    </w:p>
    <w:tbl>
      <w:tblPr>
        <w:tblStyle w:val="a6"/>
        <w:tblW w:w="11430" w:type="dxa"/>
        <w:tblInd w:w="-1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60"/>
        <w:gridCol w:w="4770"/>
      </w:tblGrid>
      <w:tr w:rsidR="00EE3217" w14:paraId="1B2F9E6A" w14:textId="77777777" w:rsidTr="00EE3217">
        <w:tc>
          <w:tcPr>
            <w:tcW w:w="6660" w:type="dxa"/>
          </w:tcPr>
          <w:p w14:paraId="604999E6" w14:textId="2A7940D6" w:rsidR="00EE3217" w:rsidRDefault="0057193E" w:rsidP="00ED3D10">
            <w:pPr>
              <w:tabs>
                <w:tab w:val="left" w:pos="2430"/>
              </w:tabs>
              <w:ind w:left="88"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Senior Software Programmer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4770" w:type="dxa"/>
          </w:tcPr>
          <w:p w14:paraId="02A1FB3A" w14:textId="77777777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2005 - Jan2006 | London</w:t>
            </w:r>
          </w:p>
        </w:tc>
      </w:tr>
    </w:tbl>
    <w:p w14:paraId="17585A4F" w14:textId="60B6A6DC" w:rsidR="007262EB" w:rsidRDefault="007262EB" w:rsidP="00726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modules to replace legacy IBM mainframe with distributed design/codebase in healthcare claims processing space for UK </w:t>
      </w:r>
      <w:proofErr w:type="gramStart"/>
      <w:r>
        <w:rPr>
          <w:color w:val="000000"/>
          <w:sz w:val="20"/>
          <w:szCs w:val="20"/>
        </w:rPr>
        <w:t>client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41027BE8" w14:textId="77777777" w:rsidR="007262EB" w:rsidRDefault="007262EB" w:rsidP="007262EB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/>
        <w:jc w:val="both"/>
        <w:rPr>
          <w:sz w:val="8"/>
          <w:szCs w:val="8"/>
        </w:rPr>
      </w:pPr>
    </w:p>
    <w:tbl>
      <w:tblPr>
        <w:tblStyle w:val="a7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61"/>
        <w:gridCol w:w="4680"/>
      </w:tblGrid>
      <w:tr w:rsidR="00EE3217" w14:paraId="4BE2AA04" w14:textId="77777777" w:rsidTr="00EE3217">
        <w:tc>
          <w:tcPr>
            <w:tcW w:w="6661" w:type="dxa"/>
          </w:tcPr>
          <w:p w14:paraId="445A714C" w14:textId="3EB4CDCC" w:rsidR="00EE3217" w:rsidRDefault="0057193E" w:rsidP="00ED3D10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Software Programmer </w:t>
            </w:r>
          </w:p>
        </w:tc>
        <w:tc>
          <w:tcPr>
            <w:tcW w:w="4680" w:type="dxa"/>
          </w:tcPr>
          <w:p w14:paraId="5CB94D98" w14:textId="77777777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2003 - Dec 2004 | Mumbai</w:t>
            </w:r>
          </w:p>
        </w:tc>
      </w:tr>
    </w:tbl>
    <w:p w14:paraId="5EA32413" w14:textId="65ECF15D" w:rsidR="00FF6984" w:rsidRDefault="00ED3D10" w:rsidP="00FF6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="0057193E">
        <w:rPr>
          <w:color w:val="000000"/>
          <w:sz w:val="20"/>
          <w:szCs w:val="20"/>
        </w:rPr>
        <w:t xml:space="preserve">elected to the </w:t>
      </w:r>
      <w:r>
        <w:rPr>
          <w:color w:val="000000"/>
          <w:sz w:val="20"/>
          <w:szCs w:val="20"/>
        </w:rPr>
        <w:t>prestigious Java</w:t>
      </w:r>
      <w:r w:rsidR="0057193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center of Excellence </w:t>
      </w:r>
      <w:r w:rsidR="0057193E">
        <w:rPr>
          <w:color w:val="000000"/>
          <w:sz w:val="20"/>
          <w:szCs w:val="20"/>
        </w:rPr>
        <w:t>based on performance amongst 140 new joined graduates</w:t>
      </w:r>
      <w:r>
        <w:rPr>
          <w:color w:val="000000"/>
          <w:sz w:val="20"/>
          <w:szCs w:val="20"/>
        </w:rPr>
        <w:t xml:space="preserve"> within company</w:t>
      </w:r>
      <w:r w:rsidR="0057193E">
        <w:rPr>
          <w:color w:val="000000"/>
          <w:sz w:val="20"/>
          <w:szCs w:val="20"/>
        </w:rPr>
        <w:t>.</w:t>
      </w:r>
    </w:p>
    <w:p w14:paraId="3343B05D" w14:textId="00E18D7B" w:rsidR="00EE3217" w:rsidRPr="00FF6984" w:rsidRDefault="00FF6984" w:rsidP="00FF6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 w:rsidRPr="00FF6984">
        <w:rPr>
          <w:color w:val="000000"/>
          <w:sz w:val="20"/>
          <w:szCs w:val="20"/>
        </w:rPr>
        <w:t>Contributed to Apache commons open-source ecosystem on-behalf of the company.</w:t>
      </w:r>
    </w:p>
    <w:p w14:paraId="498F43F7" w14:textId="02F2A2F4" w:rsidR="00EE3217" w:rsidRPr="00FF6984" w:rsidRDefault="00EE3217" w:rsidP="00FF6984">
      <w:pPr>
        <w:numPr>
          <w:ilvl w:val="1"/>
          <w:numId w:val="2"/>
        </w:num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sz w:val="8"/>
          <w:szCs w:val="8"/>
        </w:rPr>
      </w:pPr>
    </w:p>
    <w:p w14:paraId="639F3220" w14:textId="77777777" w:rsidR="00EE3217" w:rsidRDefault="0057193E">
      <w:pPr>
        <w:ind w:left="-1080" w:right="-900"/>
        <w:rPr>
          <w:b/>
          <w:sz w:val="20"/>
          <w:szCs w:val="20"/>
          <w:highlight w:val="lightGray"/>
        </w:rPr>
      </w:pPr>
      <w:r>
        <w:rPr>
          <w:b/>
          <w:sz w:val="20"/>
          <w:szCs w:val="20"/>
          <w:highlight w:val="lightGray"/>
        </w:rPr>
        <w:t>EDUCATION/INTERNSHIP</w:t>
      </w:r>
    </w:p>
    <w:p w14:paraId="6D52ECAF" w14:textId="77777777" w:rsidR="00EE3217" w:rsidRDefault="00EE3217">
      <w:pPr>
        <w:ind w:left="-900" w:right="-900"/>
        <w:rPr>
          <w:b/>
          <w:sz w:val="8"/>
          <w:szCs w:val="8"/>
        </w:rPr>
      </w:pPr>
    </w:p>
    <w:tbl>
      <w:tblPr>
        <w:tblStyle w:val="a8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44"/>
        <w:gridCol w:w="2597"/>
      </w:tblGrid>
      <w:tr w:rsidR="00EE3217" w14:paraId="1DD0A9E9" w14:textId="77777777" w:rsidTr="00EE3217">
        <w:trPr>
          <w:trHeight w:val="724"/>
        </w:trPr>
        <w:tc>
          <w:tcPr>
            <w:tcW w:w="8744" w:type="dxa"/>
          </w:tcPr>
          <w:p w14:paraId="214EE778" w14:textId="77777777" w:rsidR="00EE3217" w:rsidRDefault="0057193E">
            <w:pPr>
              <w:ind w:left="97" w:right="-90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Bachelors in Engineering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| Electronics &amp; Telecommunication</w:t>
            </w:r>
          </w:p>
          <w:p w14:paraId="6B129DAA" w14:textId="77777777" w:rsidR="00EE3217" w:rsidRDefault="0057193E">
            <w:pPr>
              <w:ind w:left="97" w:right="-9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Class with Distinction, Mumbai University, India</w:t>
            </w:r>
          </w:p>
        </w:tc>
        <w:tc>
          <w:tcPr>
            <w:tcW w:w="2597" w:type="dxa"/>
          </w:tcPr>
          <w:p w14:paraId="44377001" w14:textId="77777777" w:rsidR="00EE3217" w:rsidRDefault="0057193E">
            <w:pPr>
              <w:ind w:left="69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lightGray"/>
              </w:rPr>
              <w:t>June 1998-June 2002</w:t>
            </w:r>
          </w:p>
        </w:tc>
      </w:tr>
      <w:tr w:rsidR="00EE3217" w14:paraId="42526A28" w14:textId="77777777" w:rsidTr="00EE3217">
        <w:trPr>
          <w:trHeight w:val="676"/>
        </w:trPr>
        <w:tc>
          <w:tcPr>
            <w:tcW w:w="8744" w:type="dxa"/>
          </w:tcPr>
          <w:p w14:paraId="6913176C" w14:textId="51BA46FB" w:rsidR="00EE3217" w:rsidRDefault="0057193E">
            <w:pPr>
              <w:ind w:left="97" w:right="-90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Internship @ </w:t>
            </w:r>
            <w:r w:rsidR="009A4F6B">
              <w:rPr>
                <w:b/>
                <w:sz w:val="20"/>
                <w:szCs w:val="20"/>
              </w:rPr>
              <w:t xml:space="preserve">Indian Institute of Technology, IIT </w:t>
            </w:r>
            <w:r>
              <w:rPr>
                <w:b/>
                <w:sz w:val="20"/>
                <w:szCs w:val="20"/>
              </w:rPr>
              <w:t>- Mumbai</w:t>
            </w:r>
          </w:p>
          <w:p w14:paraId="1C768AE4" w14:textId="77777777" w:rsidR="00EE3217" w:rsidRDefault="0057193E">
            <w:pPr>
              <w:ind w:left="97" w:right="-9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SIP protocol handshake using VB.Net to make VoIP based phone calls.</w:t>
            </w:r>
          </w:p>
        </w:tc>
        <w:tc>
          <w:tcPr>
            <w:tcW w:w="2597" w:type="dxa"/>
          </w:tcPr>
          <w:p w14:paraId="0ABAFB96" w14:textId="77777777" w:rsidR="00EE3217" w:rsidRDefault="0057193E">
            <w:pPr>
              <w:ind w:left="69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lightGray"/>
              </w:rPr>
              <w:t>June 2001-April 2002</w:t>
            </w:r>
          </w:p>
        </w:tc>
      </w:tr>
    </w:tbl>
    <w:p w14:paraId="6EBF5100" w14:textId="77777777" w:rsidR="00EE3217" w:rsidRDefault="00EE3217">
      <w:pPr>
        <w:pBdr>
          <w:bottom w:val="single" w:sz="6" w:space="1" w:color="000000"/>
        </w:pBdr>
        <w:ind w:left="-900" w:right="-900"/>
        <w:rPr>
          <w:sz w:val="8"/>
          <w:szCs w:val="8"/>
        </w:rPr>
      </w:pPr>
    </w:p>
    <w:p w14:paraId="3C93705A" w14:textId="77777777" w:rsidR="00EE3217" w:rsidRDefault="0057193E">
      <w:pPr>
        <w:ind w:left="-1080" w:right="-900"/>
        <w:rPr>
          <w:b/>
          <w:sz w:val="20"/>
          <w:szCs w:val="20"/>
        </w:rPr>
      </w:pPr>
      <w:r>
        <w:rPr>
          <w:b/>
          <w:sz w:val="20"/>
          <w:szCs w:val="20"/>
          <w:highlight w:val="lightGray"/>
        </w:rPr>
        <w:t>INTERESTS:</w:t>
      </w:r>
      <w:r>
        <w:rPr>
          <w:b/>
          <w:sz w:val="20"/>
          <w:szCs w:val="20"/>
        </w:rPr>
        <w:t xml:space="preserve"> </w:t>
      </w:r>
    </w:p>
    <w:p w14:paraId="5290EDFB" w14:textId="0553116D" w:rsidR="00EE3217" w:rsidRDefault="0057193E" w:rsidP="00E54639">
      <w:pPr>
        <w:ind w:left="-900" w:right="-900"/>
      </w:pPr>
      <w:r>
        <w:rPr>
          <w:sz w:val="20"/>
          <w:szCs w:val="20"/>
        </w:rPr>
        <w:t xml:space="preserve">Travelling, Photography, Capital Markets, Volunteering, Hindustani Music. </w:t>
      </w:r>
    </w:p>
    <w:sectPr w:rsidR="00EE3217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927FC" w14:textId="77777777" w:rsidR="002A58F6" w:rsidRDefault="002A58F6">
      <w:r>
        <w:separator/>
      </w:r>
    </w:p>
  </w:endnote>
  <w:endnote w:type="continuationSeparator" w:id="0">
    <w:p w14:paraId="6A8D750D" w14:textId="77777777" w:rsidR="002A58F6" w:rsidRDefault="002A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DACF" w14:textId="77777777" w:rsidR="00EE3217" w:rsidRDefault="0057193E">
    <w:pPr>
      <w:tabs>
        <w:tab w:val="left" w:pos="4305"/>
        <w:tab w:val="center" w:pos="4550"/>
        <w:tab w:val="left" w:pos="5818"/>
        <w:tab w:val="right" w:pos="10260"/>
      </w:tabs>
      <w:ind w:left="-1080" w:right="-900"/>
      <w:rPr>
        <w:color w:val="323E4F"/>
        <w:sz w:val="20"/>
        <w:szCs w:val="20"/>
      </w:rPr>
    </w:pPr>
    <w:r>
      <w:rPr>
        <w:noProof/>
        <w:sz w:val="28"/>
        <w:szCs w:val="28"/>
      </w:rPr>
      <w:drawing>
        <wp:inline distT="0" distB="0" distL="0" distR="0" wp14:anchorId="376EB051" wp14:editId="2C6EDD75">
          <wp:extent cx="655135" cy="43051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135" cy="430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8496B0"/>
        <w:sz w:val="20"/>
        <w:szCs w:val="20"/>
      </w:rPr>
      <w:tab/>
    </w:r>
    <w:r>
      <w:rPr>
        <w:color w:val="8496B0"/>
        <w:sz w:val="20"/>
        <w:szCs w:val="20"/>
      </w:rPr>
      <w:tab/>
    </w:r>
    <w:r>
      <w:rPr>
        <w:color w:val="8496B0"/>
        <w:sz w:val="20"/>
        <w:szCs w:val="20"/>
      </w:rPr>
      <w:tab/>
    </w:r>
    <w:r>
      <w:rPr>
        <w:color w:val="8496B0"/>
        <w:sz w:val="20"/>
        <w:szCs w:val="20"/>
      </w:rPr>
      <w:tab/>
      <w:t xml:space="preserve">Page 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PAGE</w:instrText>
    </w:r>
    <w:r>
      <w:rPr>
        <w:color w:val="323E4F"/>
        <w:sz w:val="20"/>
        <w:szCs w:val="20"/>
      </w:rPr>
      <w:fldChar w:fldCharType="separate"/>
    </w:r>
    <w:r w:rsidR="006D3195">
      <w:rPr>
        <w:noProof/>
        <w:color w:val="323E4F"/>
        <w:sz w:val="20"/>
        <w:szCs w:val="20"/>
      </w:rPr>
      <w:t>1</w:t>
    </w:r>
    <w:r>
      <w:rPr>
        <w:color w:val="323E4F"/>
        <w:sz w:val="20"/>
        <w:szCs w:val="20"/>
      </w:rPr>
      <w:fldChar w:fldCharType="end"/>
    </w:r>
    <w:r>
      <w:rPr>
        <w:color w:val="323E4F"/>
        <w:sz w:val="20"/>
        <w:szCs w:val="20"/>
      </w:rPr>
      <w:t xml:space="preserve"> | 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NUMPAGES</w:instrText>
    </w:r>
    <w:r>
      <w:rPr>
        <w:color w:val="323E4F"/>
        <w:sz w:val="20"/>
        <w:szCs w:val="20"/>
      </w:rPr>
      <w:fldChar w:fldCharType="separate"/>
    </w:r>
    <w:r w:rsidR="006D3195">
      <w:rPr>
        <w:noProof/>
        <w:color w:val="323E4F"/>
        <w:sz w:val="20"/>
        <w:szCs w:val="20"/>
      </w:rPr>
      <w:t>2</w:t>
    </w:r>
    <w:r>
      <w:rPr>
        <w:color w:val="323E4F"/>
        <w:sz w:val="20"/>
        <w:szCs w:val="20"/>
      </w:rPr>
      <w:fldChar w:fldCharType="end"/>
    </w:r>
  </w:p>
  <w:p w14:paraId="0159128A" w14:textId="77777777" w:rsidR="00EE3217" w:rsidRDefault="00EE3217">
    <w:pPr>
      <w:tabs>
        <w:tab w:val="left" w:pos="4305"/>
        <w:tab w:val="center" w:pos="4550"/>
        <w:tab w:val="left" w:pos="5818"/>
        <w:tab w:val="right" w:pos="10260"/>
      </w:tabs>
      <w:ind w:right="-900"/>
      <w:rPr>
        <w:color w:val="222A3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BD225" w14:textId="77777777" w:rsidR="002A58F6" w:rsidRDefault="002A58F6">
      <w:r>
        <w:separator/>
      </w:r>
    </w:p>
  </w:footnote>
  <w:footnote w:type="continuationSeparator" w:id="0">
    <w:p w14:paraId="47D3190B" w14:textId="77777777" w:rsidR="002A58F6" w:rsidRDefault="002A5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4826" w14:textId="77777777" w:rsidR="00EE3217" w:rsidRDefault="00571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Vaibhav Sabnis</w:t>
    </w:r>
  </w:p>
  <w:p w14:paraId="3E2CC964" w14:textId="1559992C" w:rsidR="00EE3217" w:rsidRDefault="00CD17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270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New York </w:t>
    </w:r>
    <w:r w:rsidR="0057193E">
      <w:rPr>
        <w:color w:val="000000"/>
        <w:sz w:val="20"/>
        <w:szCs w:val="20"/>
      </w:rPr>
      <w:t xml:space="preserve">| Phone: </w:t>
    </w:r>
    <w:r w:rsidR="00FA72C6">
      <w:rPr>
        <w:color w:val="000000"/>
        <w:sz w:val="20"/>
        <w:szCs w:val="20"/>
      </w:rPr>
      <w:t>+1</w:t>
    </w:r>
    <w:r w:rsidR="0057193E">
      <w:rPr>
        <w:color w:val="000000"/>
        <w:sz w:val="20"/>
        <w:szCs w:val="20"/>
      </w:rPr>
      <w:t xml:space="preserve">(973) 337 0312 | Email: </w:t>
    </w:r>
    <w:hyperlink r:id="rId1">
      <w:r w:rsidR="0057193E">
        <w:rPr>
          <w:color w:val="0563C1"/>
          <w:sz w:val="20"/>
          <w:szCs w:val="20"/>
          <w:u w:val="single"/>
        </w:rPr>
        <w:t>vaibhav.sabnis@gmail.com</w:t>
      </w:r>
    </w:hyperlink>
    <w:r w:rsidR="0057193E">
      <w:rPr>
        <w:color w:val="000000"/>
        <w:sz w:val="20"/>
        <w:szCs w:val="20"/>
      </w:rPr>
      <w:t xml:space="preserve"> </w:t>
    </w:r>
    <w:r w:rsidR="001271AB">
      <w:rPr>
        <w:color w:val="000000"/>
        <w:sz w:val="20"/>
        <w:szCs w:val="20"/>
      </w:rPr>
      <w:t xml:space="preserve">| </w:t>
    </w:r>
    <w:hyperlink r:id="rId2">
      <w:r w:rsidR="0057193E">
        <w:rPr>
          <w:color w:val="0563C1"/>
          <w:sz w:val="20"/>
          <w:szCs w:val="20"/>
          <w:u w:val="single"/>
        </w:rPr>
        <w:t>LinkedIn</w:t>
      </w:r>
    </w:hyperlink>
  </w:p>
  <w:p w14:paraId="5736DDCA" w14:textId="77777777" w:rsidR="00EE3217" w:rsidRDefault="00EE32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270"/>
      <w:jc w:val="center"/>
      <w:rPr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548AC"/>
    <w:multiLevelType w:val="multilevel"/>
    <w:tmpl w:val="6CA46042"/>
    <w:lvl w:ilvl="0">
      <w:start w:val="1"/>
      <w:numFmt w:val="bullet"/>
      <w:lvlText w:val="⬧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CD115A"/>
    <w:multiLevelType w:val="multilevel"/>
    <w:tmpl w:val="C392483A"/>
    <w:lvl w:ilvl="0">
      <w:start w:val="1"/>
      <w:numFmt w:val="bullet"/>
      <w:lvlText w:val="⬧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13484566">
    <w:abstractNumId w:val="0"/>
  </w:num>
  <w:num w:numId="2" w16cid:durableId="937835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17"/>
    <w:rsid w:val="000F21EE"/>
    <w:rsid w:val="001271AB"/>
    <w:rsid w:val="00167BB7"/>
    <w:rsid w:val="00223673"/>
    <w:rsid w:val="002A58F6"/>
    <w:rsid w:val="002C539B"/>
    <w:rsid w:val="0030134A"/>
    <w:rsid w:val="00396FC3"/>
    <w:rsid w:val="003C5231"/>
    <w:rsid w:val="00432B9C"/>
    <w:rsid w:val="00436FE4"/>
    <w:rsid w:val="00496E06"/>
    <w:rsid w:val="004D4521"/>
    <w:rsid w:val="0057193E"/>
    <w:rsid w:val="005E5698"/>
    <w:rsid w:val="005F6020"/>
    <w:rsid w:val="00630B13"/>
    <w:rsid w:val="0067411F"/>
    <w:rsid w:val="00691EA2"/>
    <w:rsid w:val="006A2E89"/>
    <w:rsid w:val="006A3859"/>
    <w:rsid w:val="006D3195"/>
    <w:rsid w:val="00710E81"/>
    <w:rsid w:val="007144D6"/>
    <w:rsid w:val="00725AB2"/>
    <w:rsid w:val="007262EB"/>
    <w:rsid w:val="007529FC"/>
    <w:rsid w:val="00806BA0"/>
    <w:rsid w:val="00856BFA"/>
    <w:rsid w:val="00866D37"/>
    <w:rsid w:val="008C0E78"/>
    <w:rsid w:val="0094455E"/>
    <w:rsid w:val="009A4F6B"/>
    <w:rsid w:val="00AA4A24"/>
    <w:rsid w:val="00B27372"/>
    <w:rsid w:val="00C23E03"/>
    <w:rsid w:val="00C61064"/>
    <w:rsid w:val="00C80598"/>
    <w:rsid w:val="00CD1715"/>
    <w:rsid w:val="00CE09D5"/>
    <w:rsid w:val="00DB5E86"/>
    <w:rsid w:val="00E54639"/>
    <w:rsid w:val="00EA572E"/>
    <w:rsid w:val="00ED3D10"/>
    <w:rsid w:val="00ED73B1"/>
    <w:rsid w:val="00EE3217"/>
    <w:rsid w:val="00EF57C6"/>
    <w:rsid w:val="00FA72C6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C456"/>
  <w15:docId w15:val="{FBD416E6-4C54-4C52-894C-841642BE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2EB"/>
  </w:style>
  <w:style w:type="paragraph" w:styleId="Heading1">
    <w:name w:val="heading 1"/>
    <w:basedOn w:val="Normal"/>
    <w:next w:val="Normal"/>
    <w:link w:val="Heading1Char"/>
    <w:uiPriority w:val="9"/>
    <w:qFormat/>
    <w:rsid w:val="003E118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8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8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8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8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8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8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8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18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70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043"/>
  </w:style>
  <w:style w:type="paragraph" w:styleId="Footer">
    <w:name w:val="footer"/>
    <w:basedOn w:val="Normal"/>
    <w:link w:val="FooterChar"/>
    <w:uiPriority w:val="99"/>
    <w:unhideWhenUsed/>
    <w:rsid w:val="003370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043"/>
  </w:style>
  <w:style w:type="character" w:styleId="Hyperlink">
    <w:name w:val="Hyperlink"/>
    <w:basedOn w:val="DefaultParagraphFont"/>
    <w:uiPriority w:val="99"/>
    <w:unhideWhenUsed/>
    <w:rsid w:val="00337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0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11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18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8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8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8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8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8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8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8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8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3E118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3E118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E118D"/>
    <w:rPr>
      <w:b/>
      <w:bCs/>
    </w:rPr>
  </w:style>
  <w:style w:type="character" w:styleId="Emphasis">
    <w:name w:val="Emphasis"/>
    <w:basedOn w:val="DefaultParagraphFont"/>
    <w:uiPriority w:val="20"/>
    <w:qFormat/>
    <w:rsid w:val="003E118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E118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E118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E118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8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8D"/>
    <w:rPr>
      <w:b/>
      <w:i/>
      <w:sz w:val="24"/>
    </w:rPr>
  </w:style>
  <w:style w:type="character" w:styleId="SubtleEmphasis">
    <w:name w:val="Subtle Emphasis"/>
    <w:uiPriority w:val="19"/>
    <w:qFormat/>
    <w:rsid w:val="003E118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E118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E118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E118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E118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18D"/>
    <w:pPr>
      <w:outlineLvl w:val="9"/>
    </w:pPr>
  </w:style>
  <w:style w:type="paragraph" w:customStyle="1" w:styleId="DecimalAligned">
    <w:name w:val="Decimal Aligned"/>
    <w:basedOn w:val="Normal"/>
    <w:uiPriority w:val="40"/>
    <w:qFormat/>
    <w:rsid w:val="000E67DF"/>
    <w:pPr>
      <w:tabs>
        <w:tab w:val="decimal" w:pos="360"/>
      </w:tabs>
      <w:spacing w:after="200" w:line="276" w:lineRule="auto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E67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67DF"/>
    <w:rPr>
      <w:sz w:val="20"/>
      <w:szCs w:val="20"/>
    </w:rPr>
  </w:style>
  <w:style w:type="table" w:styleId="MediumShading2-Accent5">
    <w:name w:val="Medium Shading 2 Accent 5"/>
    <w:basedOn w:val="TableNormal"/>
    <w:uiPriority w:val="64"/>
    <w:rsid w:val="000E67DF"/>
    <w:rPr>
      <w:rFonts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0E6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82551"/>
    <w:rPr>
      <w:rFonts w:cstheme="minorBidi"/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2">
    <w:name w:val="Plain Table 2"/>
    <w:basedOn w:val="TableNormal"/>
    <w:uiPriority w:val="42"/>
    <w:rsid w:val="00D227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A80F99"/>
    <w:pPr>
      <w:spacing w:after="40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421EBB"/>
  </w:style>
  <w:style w:type="paragraph" w:styleId="BalloonText">
    <w:name w:val="Balloon Text"/>
    <w:basedOn w:val="Normal"/>
    <w:link w:val="BalloonTextChar"/>
    <w:uiPriority w:val="99"/>
    <w:semiHidden/>
    <w:unhideWhenUsed/>
    <w:rsid w:val="00421E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BB"/>
    <w:rPr>
      <w:rFonts w:ascii="Segoe UI" w:hAnsi="Segoe UI" w:cs="Segoe UI"/>
      <w:sz w:val="18"/>
      <w:szCs w:val="18"/>
    </w:rPr>
  </w:style>
  <w:style w:type="table" w:customStyle="1" w:styleId="a">
    <w:basedOn w:val="TableNormal"/>
    <w:pPr>
      <w:spacing w:after="4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0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vaibhavsabnis/" TargetMode="External"/><Relationship Id="rId1" Type="http://schemas.openxmlformats.org/officeDocument/2006/relationships/hyperlink" Target="mailto:vaibhav.sabn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TLgNfIfY1zG9fkoSwLiQHnXMLw==">AMUW2mVPePfLwBIN9Ejt/bHTTnvUfe3wMa94YGurmYddiUDCepRhRf6U9geHHwsB9R+tAC6uZK8xRzIE3bHUE0bnKDO15OyaOAW1JoknuBrfTTzJSzY27VJYpR7SDF6jIabNDdFzZweU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22093</TotalTime>
  <Pages>3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SABNIS</dc:creator>
  <cp:lastModifiedBy>Vaibhav Sabnis</cp:lastModifiedBy>
  <cp:revision>26</cp:revision>
  <cp:lastPrinted>2023-05-23T21:19:00Z</cp:lastPrinted>
  <dcterms:created xsi:type="dcterms:W3CDTF">2020-12-14T17:50:00Z</dcterms:created>
  <dcterms:modified xsi:type="dcterms:W3CDTF">2023-08-30T18:01:00Z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3bec8-66f5-4b6f-a692-75794df4871f_Enabled">
    <vt:lpwstr>true</vt:lpwstr>
  </property>
  <property fmtid="{D5CDD505-2E9C-101B-9397-08002B2CF9AE}" pid="3" name="MSIP_Label_f423bec8-66f5-4b6f-a692-75794df4871f_SetDate">
    <vt:lpwstr>2023-04-13T14:16:09Z</vt:lpwstr>
  </property>
  <property fmtid="{D5CDD505-2E9C-101B-9397-08002B2CF9AE}" pid="4" name="MSIP_Label_f423bec8-66f5-4b6f-a692-75794df4871f_Method">
    <vt:lpwstr>Privileged</vt:lpwstr>
  </property>
  <property fmtid="{D5CDD505-2E9C-101B-9397-08002B2CF9AE}" pid="5" name="MSIP_Label_f423bec8-66f5-4b6f-a692-75794df4871f_Name">
    <vt:lpwstr>Private</vt:lpwstr>
  </property>
  <property fmtid="{D5CDD505-2E9C-101B-9397-08002B2CF9AE}" pid="6" name="MSIP_Label_f423bec8-66f5-4b6f-a692-75794df4871f_SiteId">
    <vt:lpwstr>8ae927fe-1255-47a7-a2af-5f3a069daaa2</vt:lpwstr>
  </property>
  <property fmtid="{D5CDD505-2E9C-101B-9397-08002B2CF9AE}" pid="7" name="MSIP_Label_f423bec8-66f5-4b6f-a692-75794df4871f_ActionId">
    <vt:lpwstr>9657d7c9-5f92-4d3a-9241-ee298455e638</vt:lpwstr>
  </property>
  <property fmtid="{D5CDD505-2E9C-101B-9397-08002B2CF9AE}" pid="8" name="MSIP_Label_f423bec8-66f5-4b6f-a692-75794df4871f_ContentBits">
    <vt:lpwstr>0</vt:lpwstr>
  </property>
</Properties>
</file>