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9134"/>
      </w:tblGrid>
      <w:tr w:rsidR="005352D0" w:rsidTr="005352D0">
        <w:trPr>
          <w:trHeight w:val="739"/>
        </w:trPr>
        <w:tc>
          <w:tcPr>
            <w:tcW w:w="9134" w:type="dxa"/>
            <w:shd w:val="clear" w:color="auto" w:fill="0070C0"/>
          </w:tcPr>
          <w:p w:rsidR="005352D0" w:rsidRPr="005352D0" w:rsidRDefault="005352D0" w:rsidP="005352D0">
            <w:pPr>
              <w:jc w:val="center"/>
              <w:rPr>
                <w:sz w:val="52"/>
                <w:szCs w:val="52"/>
              </w:rPr>
            </w:pPr>
            <w:r w:rsidRPr="005352D0">
              <w:rPr>
                <w:color w:val="FFFFFF" w:themeColor="background1"/>
                <w:sz w:val="52"/>
                <w:szCs w:val="52"/>
              </w:rPr>
              <w:t>API Creation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08"/>
            </w:tblGrid>
            <w:tr w:rsidR="005352D0" w:rsidTr="005352D0">
              <w:tc>
                <w:tcPr>
                  <w:tcW w:w="8908" w:type="dxa"/>
                  <w:shd w:val="clear" w:color="auto" w:fill="FFFFFF" w:themeFill="background1"/>
                </w:tcPr>
                <w:p w:rsidR="005352D0" w:rsidRPr="005352D0" w:rsidRDefault="005352D0" w:rsidP="005352D0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Here is the details about API, the description of API </w:t>
                  </w:r>
                </w:p>
              </w:tc>
            </w:tr>
            <w:tr w:rsidR="005352D0" w:rsidTr="005352D0">
              <w:tc>
                <w:tcPr>
                  <w:tcW w:w="8908" w:type="dxa"/>
                  <w:shd w:val="clear" w:color="auto" w:fill="FFFFFF" w:themeFill="background1"/>
                </w:tcPr>
                <w:p w:rsidR="005352D0" w:rsidRPr="005352D0" w:rsidRDefault="005352D0" w:rsidP="005352D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Page for which I go through is shown in image</w:t>
                  </w:r>
                </w:p>
              </w:tc>
            </w:tr>
            <w:tr w:rsidR="005352D0" w:rsidTr="005352D0">
              <w:tc>
                <w:tcPr>
                  <w:tcW w:w="8908" w:type="dxa"/>
                  <w:shd w:val="clear" w:color="auto" w:fill="FFFFFF" w:themeFill="background1"/>
                </w:tcPr>
                <w:p w:rsidR="005352D0" w:rsidRPr="005352D0" w:rsidRDefault="005352D0" w:rsidP="005352D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Table</w:t>
                  </w:r>
                  <w:r w:rsidRPr="005352D0">
                    <w:rPr>
                      <w:sz w:val="32"/>
                      <w:szCs w:val="32"/>
                    </w:rPr>
                    <w:t>1 is showing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Base_url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sz w:val="32"/>
                      <w:szCs w:val="32"/>
                    </w:rPr>
                    <w:t>API_endpoints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, Description, and </w:t>
                  </w:r>
                  <w:proofErr w:type="spellStart"/>
                  <w:r>
                    <w:rPr>
                      <w:sz w:val="32"/>
                      <w:szCs w:val="32"/>
                    </w:rPr>
                    <w:t>Paylosds</w:t>
                  </w:r>
                  <w:proofErr w:type="spellEnd"/>
                </w:p>
              </w:tc>
            </w:tr>
          </w:tbl>
          <w:p w:rsidR="005352D0" w:rsidRPr="005352D0" w:rsidRDefault="005352D0" w:rsidP="005352D0">
            <w:pPr>
              <w:jc w:val="center"/>
              <w:rPr>
                <w:sz w:val="52"/>
                <w:szCs w:val="52"/>
              </w:rPr>
            </w:pPr>
          </w:p>
        </w:tc>
      </w:tr>
    </w:tbl>
    <w:p w:rsidR="006917F2" w:rsidRDefault="006917F2" w:rsidP="006917F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689379</wp:posOffset>
            </wp:positionH>
            <wp:positionV relativeFrom="margin">
              <wp:posOffset>1778058</wp:posOffset>
            </wp:positionV>
            <wp:extent cx="4476750" cy="58775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l2xet5uxH7GZnATtuwD4Ob2qY0sqKOwloVPYjaY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filesystem:https://docs.google.com/persistent/docs/documents/1IBR6dIujGXyXPKFZxYW3MVwyjs2Wr2JLrndM9ZBXc4A/image/1l2xet5uxH7GZnATtuwD4Ob2qY0sqKOwloVPYjaY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44A55" id="Rectangle 5" o:spid="_x0000_s1026" alt="filesystem:https://docs.google.com/persistent/docs/documents/1IBR6dIujGXyXPKFZxYW3MVwyjs2Wr2JLrndM9ZBXc4A/image/1l2xet5uxH7GZnATtuwD4Ob2qY0sqKOwloVPYjaY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gh+&#10;+DQDAABZBgAADgAAAAAAAAAAAAAAAAAuAgAAZHJzL2Uyb0RvYy54bWxQSwECLQAUAAYACAAAACEA&#10;TKDpLNgAAAADAQAADwAAAAAAAAAAAAAAAACO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</w:p>
    <w:p w:rsidR="004F4DFC" w:rsidRDefault="004F4DFC" w:rsidP="006917F2"/>
    <w:p w:rsidR="006917F2" w:rsidRDefault="006917F2">
      <w:r>
        <w:br w:type="page"/>
      </w:r>
    </w:p>
    <w:tbl>
      <w:tblPr>
        <w:tblStyle w:val="TableGrid"/>
        <w:tblW w:w="10412" w:type="dxa"/>
        <w:tblInd w:w="-856" w:type="dxa"/>
        <w:tblLook w:val="04A0" w:firstRow="1" w:lastRow="0" w:firstColumn="1" w:lastColumn="0" w:noHBand="0" w:noVBand="1"/>
      </w:tblPr>
      <w:tblGrid>
        <w:gridCol w:w="1135"/>
        <w:gridCol w:w="1134"/>
        <w:gridCol w:w="1276"/>
        <w:gridCol w:w="2491"/>
        <w:gridCol w:w="2753"/>
        <w:gridCol w:w="1623"/>
      </w:tblGrid>
      <w:tr w:rsidR="001A65A6" w:rsidTr="001A65A6">
        <w:trPr>
          <w:trHeight w:val="275"/>
        </w:trPr>
        <w:tc>
          <w:tcPr>
            <w:tcW w:w="1135" w:type="dxa"/>
            <w:shd w:val="clear" w:color="auto" w:fill="00B0F0"/>
          </w:tcPr>
          <w:p w:rsidR="006917F2" w:rsidRPr="006917F2" w:rsidRDefault="006917F2" w:rsidP="006917F2">
            <w:pPr>
              <w:rPr>
                <w:color w:val="FFFFFF" w:themeColor="background1"/>
              </w:rPr>
            </w:pPr>
            <w:bookmarkStart w:id="0" w:name="_GoBack" w:colFirst="0" w:colLast="0"/>
            <w:r>
              <w:rPr>
                <w:color w:val="FFFFFF" w:themeColor="background1"/>
              </w:rPr>
              <w:lastRenderedPageBreak/>
              <w:t>Widget</w:t>
            </w:r>
          </w:p>
        </w:tc>
        <w:tc>
          <w:tcPr>
            <w:tcW w:w="1134" w:type="dxa"/>
            <w:shd w:val="clear" w:color="auto" w:fill="00B0F0"/>
          </w:tcPr>
          <w:p w:rsidR="006917F2" w:rsidRDefault="006917F2" w:rsidP="006917F2">
            <w:r>
              <w:t>Request Type</w:t>
            </w:r>
          </w:p>
        </w:tc>
        <w:tc>
          <w:tcPr>
            <w:tcW w:w="1276" w:type="dxa"/>
            <w:shd w:val="clear" w:color="auto" w:fill="00B0F0"/>
          </w:tcPr>
          <w:p w:rsidR="006917F2" w:rsidRDefault="006917F2" w:rsidP="006917F2">
            <w:r>
              <w:t>Base URL</w:t>
            </w:r>
          </w:p>
        </w:tc>
        <w:tc>
          <w:tcPr>
            <w:tcW w:w="2491" w:type="dxa"/>
            <w:shd w:val="clear" w:color="auto" w:fill="00B0F0"/>
          </w:tcPr>
          <w:p w:rsidR="006917F2" w:rsidRDefault="006917F2" w:rsidP="006917F2">
            <w:r>
              <w:t>API Endpoint</w:t>
            </w:r>
          </w:p>
        </w:tc>
        <w:tc>
          <w:tcPr>
            <w:tcW w:w="2753" w:type="dxa"/>
            <w:shd w:val="clear" w:color="auto" w:fill="00B0F0"/>
          </w:tcPr>
          <w:p w:rsidR="006917F2" w:rsidRDefault="006917F2" w:rsidP="006917F2">
            <w:r>
              <w:t>Payload</w:t>
            </w:r>
          </w:p>
        </w:tc>
        <w:tc>
          <w:tcPr>
            <w:tcW w:w="1623" w:type="dxa"/>
            <w:shd w:val="clear" w:color="auto" w:fill="00B0F0"/>
          </w:tcPr>
          <w:p w:rsidR="006917F2" w:rsidRDefault="006917F2" w:rsidP="006917F2">
            <w:r>
              <w:t>Description</w:t>
            </w:r>
          </w:p>
        </w:tc>
      </w:tr>
      <w:tr w:rsidR="00BB037B" w:rsidTr="001A65A6">
        <w:trPr>
          <w:trHeight w:val="264"/>
        </w:trPr>
        <w:tc>
          <w:tcPr>
            <w:tcW w:w="1135" w:type="dxa"/>
            <w:vMerge w:val="restart"/>
            <w:shd w:val="clear" w:color="auto" w:fill="B4C6E7" w:themeFill="accent1" w:themeFillTint="66"/>
          </w:tcPr>
          <w:p w:rsidR="00BB037B" w:rsidRDefault="00BB037B" w:rsidP="006917F2"/>
          <w:p w:rsidR="00BB037B" w:rsidRDefault="00BB037B" w:rsidP="006917F2">
            <w:r>
              <w:t xml:space="preserve">      </w:t>
            </w:r>
          </w:p>
          <w:p w:rsidR="00BB037B" w:rsidRDefault="00BB037B" w:rsidP="006917F2">
            <w:r>
              <w:t xml:space="preserve">     </w:t>
            </w:r>
          </w:p>
          <w:p w:rsidR="00BB037B" w:rsidRDefault="00BB037B" w:rsidP="006917F2"/>
          <w:p w:rsidR="00BB037B" w:rsidRDefault="00BB037B" w:rsidP="006917F2"/>
          <w:p w:rsidR="00BB037B" w:rsidRDefault="00BB037B" w:rsidP="006917F2">
            <w:r>
              <w:t xml:space="preserve"> Nudge</w:t>
            </w:r>
          </w:p>
        </w:tc>
        <w:tc>
          <w:tcPr>
            <w:tcW w:w="1134" w:type="dxa"/>
          </w:tcPr>
          <w:p w:rsidR="00BB037B" w:rsidRDefault="00BB037B" w:rsidP="006917F2">
            <w:r>
              <w:t>POST</w:t>
            </w:r>
          </w:p>
        </w:tc>
        <w:tc>
          <w:tcPr>
            <w:tcW w:w="1276" w:type="dxa"/>
          </w:tcPr>
          <w:p w:rsidR="00BB037B" w:rsidRDefault="00BB037B" w:rsidP="006917F2"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/v3/app</w:t>
            </w:r>
          </w:p>
        </w:tc>
        <w:tc>
          <w:tcPr>
            <w:tcW w:w="2491" w:type="dxa"/>
          </w:tcPr>
          <w:p w:rsidR="00BB037B" w:rsidRDefault="00BB037B" w:rsidP="006917F2">
            <w:r>
              <w:t>/nudges</w:t>
            </w:r>
          </w:p>
        </w:tc>
        <w:tc>
          <w:tcPr>
            <w:tcW w:w="2753" w:type="dxa"/>
          </w:tcPr>
          <w:p w:rsidR="00BB037B" w:rsidRDefault="00BB037B" w:rsidP="006917F2">
            <w:r>
              <w:t xml:space="preserve">event (required), title (required), </w:t>
            </w:r>
            <w:proofErr w:type="spellStart"/>
            <w:r>
              <w:t>cover_image</w:t>
            </w:r>
            <w:proofErr w:type="spellEnd"/>
            <w:r>
              <w:t xml:space="preserve"> (optional), time (required), description (required), icon (optional), invitation (optional):</w:t>
            </w:r>
          </w:p>
        </w:tc>
        <w:tc>
          <w:tcPr>
            <w:tcW w:w="1623" w:type="dxa"/>
          </w:tcPr>
          <w:p w:rsidR="00BB037B" w:rsidRDefault="00BB037B" w:rsidP="001A65A6">
            <w:r>
              <w:rPr>
                <w:rFonts w:ascii="Arial" w:hAnsi="Arial" w:cs="Arial"/>
                <w:sz w:val="20"/>
                <w:szCs w:val="20"/>
              </w:rPr>
              <w:t xml:space="preserve">Creates an </w:t>
            </w:r>
            <w:r w:rsidR="001A65A6">
              <w:rPr>
                <w:rFonts w:ascii="Arial" w:hAnsi="Arial" w:cs="Arial"/>
                <w:sz w:val="20"/>
                <w:szCs w:val="20"/>
              </w:rPr>
              <w:t xml:space="preserve">Nudge </w:t>
            </w:r>
            <w:r>
              <w:rPr>
                <w:rFonts w:ascii="Arial" w:hAnsi="Arial" w:cs="Arial"/>
                <w:sz w:val="20"/>
                <w:szCs w:val="20"/>
              </w:rPr>
              <w:t>and returns the Id of the event i.e. created</w:t>
            </w:r>
          </w:p>
        </w:tc>
      </w:tr>
      <w:tr w:rsidR="00BB037B" w:rsidTr="001A65A6">
        <w:trPr>
          <w:trHeight w:val="275"/>
        </w:trPr>
        <w:tc>
          <w:tcPr>
            <w:tcW w:w="1135" w:type="dxa"/>
            <w:vMerge/>
            <w:shd w:val="clear" w:color="auto" w:fill="B4C6E7" w:themeFill="accent1" w:themeFillTint="66"/>
          </w:tcPr>
          <w:p w:rsidR="00BB037B" w:rsidRDefault="00BB037B" w:rsidP="006917F2"/>
        </w:tc>
        <w:tc>
          <w:tcPr>
            <w:tcW w:w="1134" w:type="dxa"/>
          </w:tcPr>
          <w:p w:rsidR="00BB037B" w:rsidRDefault="00BB037B" w:rsidP="006917F2">
            <w:r>
              <w:t>GET</w:t>
            </w:r>
          </w:p>
        </w:tc>
        <w:tc>
          <w:tcPr>
            <w:tcW w:w="1276" w:type="dxa"/>
          </w:tcPr>
          <w:p w:rsidR="00BB037B" w:rsidRDefault="00BB037B" w:rsidP="006917F2"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/v3/app</w:t>
            </w:r>
          </w:p>
        </w:tc>
        <w:tc>
          <w:tcPr>
            <w:tcW w:w="2491" w:type="dxa"/>
          </w:tcPr>
          <w:p w:rsidR="00BB037B" w:rsidRDefault="00BB037B" w:rsidP="006917F2">
            <w:r>
              <w:t>/nudges/:id</w:t>
            </w:r>
          </w:p>
        </w:tc>
        <w:tc>
          <w:tcPr>
            <w:tcW w:w="2753" w:type="dxa"/>
          </w:tcPr>
          <w:p w:rsidR="00BB037B" w:rsidRDefault="00BB037B" w:rsidP="006917F2"/>
        </w:tc>
        <w:tc>
          <w:tcPr>
            <w:tcW w:w="1623" w:type="dxa"/>
          </w:tcPr>
          <w:p w:rsidR="00BB037B" w:rsidRDefault="001A65A6" w:rsidP="001A65A6">
            <w:r>
              <w:t>Retrieve</w:t>
            </w:r>
            <w:r w:rsidR="00BB037B">
              <w:rPr>
                <w:rFonts w:ascii="Arial" w:hAnsi="Arial" w:cs="Arial"/>
                <w:sz w:val="20"/>
                <w:szCs w:val="20"/>
              </w:rPr>
              <w:t xml:space="preserve"> an </w:t>
            </w:r>
            <w:r>
              <w:rPr>
                <w:rFonts w:ascii="Arial" w:hAnsi="Arial" w:cs="Arial"/>
                <w:sz w:val="20"/>
                <w:szCs w:val="20"/>
              </w:rPr>
              <w:t xml:space="preserve">Nudge </w:t>
            </w:r>
            <w:r w:rsidR="00BB037B">
              <w:rPr>
                <w:rFonts w:ascii="Arial" w:hAnsi="Arial" w:cs="Arial"/>
                <w:sz w:val="20"/>
                <w:szCs w:val="20"/>
              </w:rPr>
              <w:t>by its unique id</w:t>
            </w:r>
          </w:p>
        </w:tc>
      </w:tr>
      <w:tr w:rsidR="00BB037B" w:rsidTr="001A65A6">
        <w:trPr>
          <w:trHeight w:val="264"/>
        </w:trPr>
        <w:tc>
          <w:tcPr>
            <w:tcW w:w="1135" w:type="dxa"/>
            <w:vMerge/>
            <w:shd w:val="clear" w:color="auto" w:fill="B4C6E7" w:themeFill="accent1" w:themeFillTint="66"/>
          </w:tcPr>
          <w:p w:rsidR="00BB037B" w:rsidRDefault="00BB037B" w:rsidP="006917F2"/>
        </w:tc>
        <w:tc>
          <w:tcPr>
            <w:tcW w:w="1134" w:type="dxa"/>
          </w:tcPr>
          <w:p w:rsidR="00BB037B" w:rsidRDefault="00BB037B" w:rsidP="006917F2">
            <w:r>
              <w:t>PUT</w:t>
            </w:r>
          </w:p>
        </w:tc>
        <w:tc>
          <w:tcPr>
            <w:tcW w:w="1276" w:type="dxa"/>
          </w:tcPr>
          <w:p w:rsidR="00BB037B" w:rsidRDefault="00BB037B" w:rsidP="006917F2"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/v3/app</w:t>
            </w:r>
          </w:p>
        </w:tc>
        <w:tc>
          <w:tcPr>
            <w:tcW w:w="2491" w:type="dxa"/>
          </w:tcPr>
          <w:p w:rsidR="00BB037B" w:rsidRDefault="00BB037B" w:rsidP="006917F2">
            <w:r>
              <w:t>/nudges/:id</w:t>
            </w:r>
          </w:p>
        </w:tc>
        <w:tc>
          <w:tcPr>
            <w:tcW w:w="2753" w:type="dxa"/>
          </w:tcPr>
          <w:p w:rsidR="00BB037B" w:rsidRDefault="00BB037B" w:rsidP="006917F2">
            <w:r>
              <w:rPr>
                <w:rFonts w:ascii="Arial" w:hAnsi="Arial" w:cs="Arial"/>
                <w:sz w:val="20"/>
                <w:szCs w:val="20"/>
              </w:rPr>
              <w:t>Same as POST payload</w:t>
            </w:r>
          </w:p>
        </w:tc>
        <w:tc>
          <w:tcPr>
            <w:tcW w:w="1623" w:type="dxa"/>
          </w:tcPr>
          <w:p w:rsidR="00BB037B" w:rsidRDefault="00BB037B" w:rsidP="00BB037B">
            <w:r>
              <w:rPr>
                <w:rFonts w:ascii="Arial" w:hAnsi="Arial" w:cs="Arial"/>
                <w:sz w:val="20"/>
                <w:szCs w:val="20"/>
              </w:rPr>
              <w:t>Updates an Nudge and returns the Id of the event</w:t>
            </w:r>
          </w:p>
        </w:tc>
      </w:tr>
      <w:tr w:rsidR="00BB037B" w:rsidTr="001A65A6">
        <w:trPr>
          <w:trHeight w:val="290"/>
        </w:trPr>
        <w:tc>
          <w:tcPr>
            <w:tcW w:w="1135" w:type="dxa"/>
            <w:vMerge/>
            <w:shd w:val="clear" w:color="auto" w:fill="B4C6E7" w:themeFill="accent1" w:themeFillTint="66"/>
          </w:tcPr>
          <w:p w:rsidR="00BB037B" w:rsidRDefault="00BB037B" w:rsidP="006917F2"/>
        </w:tc>
        <w:tc>
          <w:tcPr>
            <w:tcW w:w="1134" w:type="dxa"/>
          </w:tcPr>
          <w:p w:rsidR="00BB037B" w:rsidRDefault="00BB037B" w:rsidP="006917F2">
            <w:r>
              <w:t>DELETE</w:t>
            </w:r>
          </w:p>
        </w:tc>
        <w:tc>
          <w:tcPr>
            <w:tcW w:w="1276" w:type="dxa"/>
          </w:tcPr>
          <w:p w:rsidR="00BB037B" w:rsidRDefault="00BB037B" w:rsidP="006917F2"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/v3/app</w:t>
            </w:r>
          </w:p>
        </w:tc>
        <w:tc>
          <w:tcPr>
            <w:tcW w:w="2491" w:type="dxa"/>
          </w:tcPr>
          <w:p w:rsidR="00BB037B" w:rsidRDefault="00BB037B" w:rsidP="006917F2">
            <w:r>
              <w:t>/nudges/:id</w:t>
            </w:r>
          </w:p>
        </w:tc>
        <w:tc>
          <w:tcPr>
            <w:tcW w:w="2753" w:type="dxa"/>
          </w:tcPr>
          <w:p w:rsidR="00BB037B" w:rsidRDefault="00BB037B" w:rsidP="006917F2"/>
        </w:tc>
        <w:tc>
          <w:tcPr>
            <w:tcW w:w="1623" w:type="dxa"/>
          </w:tcPr>
          <w:p w:rsidR="00BB037B" w:rsidRDefault="001A65A6" w:rsidP="001A65A6">
            <w:r>
              <w:rPr>
                <w:rFonts w:ascii="Arial" w:hAnsi="Arial" w:cs="Arial"/>
                <w:sz w:val="20"/>
                <w:szCs w:val="20"/>
              </w:rPr>
              <w:t>Deletes an Nudge</w:t>
            </w:r>
            <w:r w:rsidR="00BB037B">
              <w:rPr>
                <w:rFonts w:ascii="Arial" w:hAnsi="Arial" w:cs="Arial"/>
                <w:sz w:val="20"/>
                <w:szCs w:val="20"/>
              </w:rPr>
              <w:t xml:space="preserve"> based on its Unique Id</w:t>
            </w:r>
          </w:p>
        </w:tc>
      </w:tr>
      <w:tr w:rsidR="00BB037B" w:rsidTr="001A65A6">
        <w:trPr>
          <w:trHeight w:val="290"/>
        </w:trPr>
        <w:tc>
          <w:tcPr>
            <w:tcW w:w="1135" w:type="dxa"/>
            <w:vMerge/>
            <w:shd w:val="clear" w:color="auto" w:fill="B4C6E7" w:themeFill="accent1" w:themeFillTint="66"/>
          </w:tcPr>
          <w:p w:rsidR="00BB037B" w:rsidRDefault="00BB037B" w:rsidP="006917F2"/>
        </w:tc>
        <w:tc>
          <w:tcPr>
            <w:tcW w:w="1134" w:type="dxa"/>
          </w:tcPr>
          <w:p w:rsidR="00BB037B" w:rsidRDefault="00BB037B" w:rsidP="006917F2">
            <w:r>
              <w:t>POST</w:t>
            </w:r>
          </w:p>
        </w:tc>
        <w:tc>
          <w:tcPr>
            <w:tcW w:w="1276" w:type="dxa"/>
          </w:tcPr>
          <w:p w:rsidR="00BB037B" w:rsidRDefault="00BB037B" w:rsidP="006917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/v3/app</w:t>
            </w:r>
          </w:p>
        </w:tc>
        <w:tc>
          <w:tcPr>
            <w:tcW w:w="2491" w:type="dxa"/>
          </w:tcPr>
          <w:p w:rsidR="00BB037B" w:rsidRDefault="00BB037B" w:rsidP="006917F2">
            <w:r>
              <w:t>/nudges/:id/</w:t>
            </w:r>
            <w:proofErr w:type="spellStart"/>
            <w:r>
              <w:t>cover_image</w:t>
            </w:r>
            <w:proofErr w:type="spellEnd"/>
          </w:p>
        </w:tc>
        <w:tc>
          <w:tcPr>
            <w:tcW w:w="2753" w:type="dxa"/>
          </w:tcPr>
          <w:p w:rsidR="00BB037B" w:rsidRDefault="00BB037B" w:rsidP="006917F2">
            <w:proofErr w:type="spellStart"/>
            <w:r>
              <w:t>cover_image</w:t>
            </w:r>
            <w:proofErr w:type="spellEnd"/>
          </w:p>
        </w:tc>
        <w:tc>
          <w:tcPr>
            <w:tcW w:w="1623" w:type="dxa"/>
          </w:tcPr>
          <w:p w:rsidR="00BB037B" w:rsidRDefault="001A65A6" w:rsidP="006917F2">
            <w:r>
              <w:t>Upload a cover image for a specific nudge by ID</w:t>
            </w:r>
          </w:p>
        </w:tc>
      </w:tr>
      <w:bookmarkEnd w:id="0"/>
    </w:tbl>
    <w:p w:rsidR="002C3BAA" w:rsidRDefault="002C3BAA" w:rsidP="006917F2"/>
    <w:p w:rsidR="00A3144F" w:rsidRDefault="00A3144F" w:rsidP="006917F2"/>
    <w:p w:rsidR="00A3144F" w:rsidRDefault="00A3144F" w:rsidP="006917F2"/>
    <w:p w:rsidR="001719D8" w:rsidRDefault="001719D8" w:rsidP="006917F2"/>
    <w:p w:rsidR="001719D8" w:rsidRDefault="001719D8" w:rsidP="006917F2"/>
    <w:p w:rsidR="001719D8" w:rsidRDefault="001719D8" w:rsidP="006917F2"/>
    <w:p w:rsidR="001719D8" w:rsidRDefault="001719D8" w:rsidP="006917F2"/>
    <w:p w:rsidR="001719D8" w:rsidRPr="004F4DFC" w:rsidRDefault="004F4DFC" w:rsidP="006917F2">
      <w:pPr>
        <w:rPr>
          <w:sz w:val="40"/>
          <w:szCs w:val="40"/>
        </w:rPr>
      </w:pPr>
      <w:r w:rsidRPr="004F4DFC">
        <w:rPr>
          <w:sz w:val="40"/>
          <w:szCs w:val="40"/>
        </w:rPr>
        <w:t>Object Data Model</w:t>
      </w:r>
      <w:r>
        <w:rPr>
          <w:sz w:val="40"/>
          <w:szCs w:val="40"/>
        </w:rPr>
        <w:t>-</w:t>
      </w:r>
    </w:p>
    <w:p w:rsidR="00A3144F" w:rsidRDefault="00A3144F" w:rsidP="006917F2"/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A3144F" w:rsidTr="004F4DFC">
        <w:trPr>
          <w:trHeight w:val="2335"/>
        </w:trPr>
        <w:tc>
          <w:tcPr>
            <w:tcW w:w="3261" w:type="dxa"/>
            <w:shd w:val="clear" w:color="auto" w:fill="B4C6E7" w:themeFill="accent1" w:themeFillTint="66"/>
          </w:tcPr>
          <w:p w:rsidR="00A3144F" w:rsidRDefault="00A3144F" w:rsidP="006917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144F" w:rsidRDefault="00A3144F" w:rsidP="006917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144F" w:rsidRDefault="00A3144F" w:rsidP="006917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144F" w:rsidRDefault="00A3144F" w:rsidP="006917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144F" w:rsidRDefault="00A3144F" w:rsidP="00A3144F"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Object Data Model of an Nudge</w:t>
            </w:r>
          </w:p>
        </w:tc>
        <w:tc>
          <w:tcPr>
            <w:tcW w:w="6095" w:type="dxa"/>
          </w:tcPr>
          <w:p w:rsidR="00A3144F" w:rsidRDefault="00A3144F" w:rsidP="00A314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"event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uid:</w:t>
            </w:r>
            <w:r>
              <w:rPr>
                <w:rFonts w:ascii="Arial" w:hAnsi="Arial" w:cs="Arial"/>
                <w:sz w:val="20"/>
                <w:szCs w:val="20"/>
              </w:rPr>
              <w:t>123 (user id),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>The title of the nudge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schedule</w:t>
            </w:r>
            <w:r>
              <w:rPr>
                <w:rFonts w:ascii="Arial" w:hAnsi="Arial" w:cs="Arial"/>
                <w:sz w:val="20"/>
                <w:szCs w:val="20"/>
              </w:rPr>
              <w:t xml:space="preserve">: (Date + time) </w:t>
            </w:r>
            <w:r>
              <w:t>The time at which the nudge will be sent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files[cover image]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>The cover image for the nudge.</w:t>
            </w:r>
            <w:r>
              <w:rPr>
                <w:rFonts w:ascii="Arial" w:hAnsi="Arial" w:cs="Arial"/>
                <w:sz w:val="20"/>
                <w:szCs w:val="20"/>
              </w:rPr>
              <w:t xml:space="preserve"> (File upload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invitation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>The</w:t>
            </w:r>
            <w:proofErr w:type="spellEnd"/>
            <w:r>
              <w:t xml:space="preserve"> one-line invitation for the nudge.</w:t>
            </w:r>
          </w:p>
          <w:p w:rsidR="00A3144F" w:rsidRDefault="00A3144F" w:rsidP="00A3144F">
            <w:r>
              <w:rPr>
                <w:rFonts w:ascii="Arial" w:hAnsi="Arial" w:cs="Arial"/>
                <w:b/>
                <w:bCs/>
                <w:sz w:val="20"/>
                <w:szCs w:val="20"/>
              </w:rPr>
              <w:t>icon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>The icon for the nudge</w:t>
            </w:r>
          </w:p>
          <w:p w:rsidR="00A3144F" w:rsidRDefault="00A3144F" w:rsidP="00A3144F"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sz w:val="20"/>
                <w:szCs w:val="20"/>
              </w:rPr>
              <w:t>: String (</w:t>
            </w:r>
            <w:r>
              <w:t>The description of the nudge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A3144F" w:rsidRDefault="00A3144F" w:rsidP="006917F2"/>
    <w:p w:rsidR="001719D8" w:rsidRDefault="001719D8" w:rsidP="006917F2"/>
    <w:p w:rsidR="001719D8" w:rsidRDefault="001719D8" w:rsidP="006917F2"/>
    <w:p w:rsidR="001719D8" w:rsidRDefault="001719D8" w:rsidP="001719D8">
      <w:pPr>
        <w:pStyle w:val="ParagraphTextStyle"/>
        <w:rPr>
          <w:sz w:val="36"/>
          <w:szCs w:val="36"/>
        </w:rPr>
      </w:pPr>
    </w:p>
    <w:p w:rsidR="001719D8" w:rsidRDefault="001719D8" w:rsidP="001719D8">
      <w:pPr>
        <w:pStyle w:val="ParagraphTextStyle"/>
        <w:rPr>
          <w:sz w:val="36"/>
          <w:szCs w:val="36"/>
        </w:rPr>
      </w:pPr>
      <w:r w:rsidRPr="001719D8">
        <w:rPr>
          <w:sz w:val="36"/>
          <w:szCs w:val="36"/>
        </w:rPr>
        <w:t>CRUD Functionalities</w:t>
      </w:r>
    </w:p>
    <w:p w:rsidR="001719D8" w:rsidRDefault="001719D8" w:rsidP="001719D8">
      <w:pPr>
        <w:pStyle w:val="ParagraphTextStyle"/>
      </w:pPr>
      <w:r>
        <w:t xml:space="preserve">The Nudge API supports the following CRUD (Create, Read, Update, </w:t>
      </w:r>
      <w:proofErr w:type="gramStart"/>
      <w:r>
        <w:t>Delete</w:t>
      </w:r>
      <w:proofErr w:type="gramEnd"/>
      <w:r>
        <w:t>) functionalities:</w:t>
      </w:r>
    </w:p>
    <w:p w:rsidR="001719D8" w:rsidRDefault="001719D8" w:rsidP="001719D8">
      <w:pPr>
        <w:pStyle w:val="ParagraphTextStyle"/>
      </w:pPr>
    </w:p>
    <w:p w:rsidR="001719D8" w:rsidRDefault="001719D8" w:rsidP="001719D8">
      <w:pPr>
        <w:pStyle w:val="ParagraphTextStyle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1719D8" w:rsidTr="001719D8">
        <w:tc>
          <w:tcPr>
            <w:tcW w:w="2689" w:type="dxa"/>
            <w:shd w:val="clear" w:color="auto" w:fill="00B0F0"/>
          </w:tcPr>
          <w:p w:rsidR="001719D8" w:rsidRPr="001719D8" w:rsidRDefault="001719D8" w:rsidP="001719D8">
            <w:pPr>
              <w:pStyle w:val="ParagraphTextStyle"/>
              <w:rPr>
                <w:sz w:val="36"/>
                <w:szCs w:val="36"/>
              </w:rPr>
            </w:pPr>
            <w:r w:rsidRPr="001719D8">
              <w:rPr>
                <w:sz w:val="36"/>
                <w:szCs w:val="36"/>
              </w:rPr>
              <w:t>CRUD Function</w:t>
            </w:r>
          </w:p>
        </w:tc>
        <w:tc>
          <w:tcPr>
            <w:tcW w:w="6662" w:type="dxa"/>
            <w:shd w:val="clear" w:color="auto" w:fill="00B0F0"/>
          </w:tcPr>
          <w:p w:rsidR="001719D8" w:rsidRPr="001719D8" w:rsidRDefault="001719D8" w:rsidP="001719D8">
            <w:pPr>
              <w:pStyle w:val="ParagraphTextStyle"/>
              <w:rPr>
                <w:sz w:val="36"/>
                <w:szCs w:val="36"/>
              </w:rPr>
            </w:pPr>
            <w:r>
              <w:t xml:space="preserve">                                </w:t>
            </w:r>
            <w:r w:rsidRPr="001719D8">
              <w:rPr>
                <w:sz w:val="36"/>
                <w:szCs w:val="36"/>
              </w:rPr>
              <w:t>Description</w:t>
            </w:r>
          </w:p>
        </w:tc>
      </w:tr>
      <w:tr w:rsidR="001719D8" w:rsidTr="001719D8">
        <w:tc>
          <w:tcPr>
            <w:tcW w:w="2689" w:type="dxa"/>
            <w:shd w:val="clear" w:color="auto" w:fill="B4C6E7" w:themeFill="accent1" w:themeFillTint="66"/>
          </w:tcPr>
          <w:p w:rsidR="001719D8" w:rsidRDefault="001719D8" w:rsidP="001719D8">
            <w:pPr>
              <w:pStyle w:val="ParagraphTextStyle"/>
            </w:pPr>
            <w:r>
              <w:t>Create</w:t>
            </w:r>
          </w:p>
        </w:tc>
        <w:tc>
          <w:tcPr>
            <w:tcW w:w="6662" w:type="dxa"/>
          </w:tcPr>
          <w:p w:rsidR="001719D8" w:rsidRDefault="001719D8" w:rsidP="001719D8">
            <w:pPr>
              <w:pStyle w:val="ParagraphTextStyle"/>
            </w:pPr>
            <w:r>
              <w:t>To create a new nudge, send a POST request to the /nudges endpoint with the nudge data in the request body. The response will include the created nudge object.</w:t>
            </w:r>
          </w:p>
          <w:p w:rsidR="001719D8" w:rsidRDefault="001719D8" w:rsidP="001719D8">
            <w:pPr>
              <w:pStyle w:val="ParagraphTextStyle"/>
            </w:pPr>
          </w:p>
        </w:tc>
      </w:tr>
      <w:tr w:rsidR="001719D8" w:rsidTr="001719D8">
        <w:tc>
          <w:tcPr>
            <w:tcW w:w="2689" w:type="dxa"/>
            <w:shd w:val="clear" w:color="auto" w:fill="B4C6E7" w:themeFill="accent1" w:themeFillTint="66"/>
          </w:tcPr>
          <w:p w:rsidR="001719D8" w:rsidRDefault="001719D8" w:rsidP="001719D8">
            <w:pPr>
              <w:pStyle w:val="ParagraphTextStyle"/>
            </w:pPr>
            <w:r>
              <w:t>Read</w:t>
            </w:r>
          </w:p>
        </w:tc>
        <w:tc>
          <w:tcPr>
            <w:tcW w:w="6662" w:type="dxa"/>
          </w:tcPr>
          <w:p w:rsidR="001719D8" w:rsidRDefault="001719D8" w:rsidP="001719D8">
            <w:pPr>
              <w:pStyle w:val="ParagraphTextStyle"/>
            </w:pPr>
            <w:r>
              <w:t>To retrieve a specific nudge by ID, send a GET request to the /nudges/</w:t>
            </w:r>
            <w:proofErr w:type="gramStart"/>
            <w:r>
              <w:t>:id</w:t>
            </w:r>
            <w:proofErr w:type="gramEnd"/>
            <w:r>
              <w:t xml:space="preserve"> endpoint with the ID of the nudge in the URL. The response will include the retrieved nudge object</w:t>
            </w:r>
          </w:p>
        </w:tc>
      </w:tr>
      <w:tr w:rsidR="001719D8" w:rsidTr="001719D8">
        <w:tc>
          <w:tcPr>
            <w:tcW w:w="2689" w:type="dxa"/>
            <w:shd w:val="clear" w:color="auto" w:fill="B4C6E7" w:themeFill="accent1" w:themeFillTint="66"/>
          </w:tcPr>
          <w:p w:rsidR="001719D8" w:rsidRDefault="001719D8" w:rsidP="001719D8">
            <w:pPr>
              <w:pStyle w:val="ParagraphTextStyle"/>
            </w:pPr>
            <w:r>
              <w:t>Update</w:t>
            </w:r>
          </w:p>
        </w:tc>
        <w:tc>
          <w:tcPr>
            <w:tcW w:w="6662" w:type="dxa"/>
          </w:tcPr>
          <w:p w:rsidR="001719D8" w:rsidRDefault="001719D8" w:rsidP="001719D8">
            <w:pPr>
              <w:pStyle w:val="ParagraphTextStyle"/>
            </w:pPr>
            <w:r>
              <w:t>To update a specific nudge by ID, send a PUT request to the /nudges/</w:t>
            </w:r>
            <w:proofErr w:type="gramStart"/>
            <w:r>
              <w:t>:id</w:t>
            </w:r>
            <w:proofErr w:type="gramEnd"/>
            <w:r>
              <w:t xml:space="preserve"> endpoint with the ID of the nudge in the URL and the updated nudge data in the request body. The response will include the updated nudge object.</w:t>
            </w:r>
          </w:p>
        </w:tc>
      </w:tr>
      <w:tr w:rsidR="001719D8" w:rsidTr="001719D8">
        <w:tc>
          <w:tcPr>
            <w:tcW w:w="2689" w:type="dxa"/>
            <w:shd w:val="clear" w:color="auto" w:fill="B4C6E7" w:themeFill="accent1" w:themeFillTint="66"/>
          </w:tcPr>
          <w:p w:rsidR="001719D8" w:rsidRDefault="001719D8" w:rsidP="001719D8">
            <w:pPr>
              <w:pStyle w:val="ParagraphTextStyle"/>
            </w:pPr>
            <w:r w:rsidRPr="001719D8">
              <w:t>Delete</w:t>
            </w:r>
          </w:p>
        </w:tc>
        <w:tc>
          <w:tcPr>
            <w:tcW w:w="6662" w:type="dxa"/>
          </w:tcPr>
          <w:p w:rsidR="001719D8" w:rsidRDefault="001719D8" w:rsidP="001719D8">
            <w:pPr>
              <w:pStyle w:val="ParagraphTextStyle"/>
            </w:pPr>
            <w:r w:rsidRPr="001719D8">
              <w:t>To delete a specific nudge by ID, send a DELETE request to the /nudges/</w:t>
            </w:r>
            <w:proofErr w:type="gramStart"/>
            <w:r w:rsidRPr="001719D8">
              <w:t>:id</w:t>
            </w:r>
            <w:proofErr w:type="gramEnd"/>
            <w:r w:rsidRPr="001719D8">
              <w:t xml:space="preserve"> endpoint with the ID of the nudge in the URL. The response will include a success message.</w:t>
            </w:r>
          </w:p>
        </w:tc>
      </w:tr>
    </w:tbl>
    <w:p w:rsidR="001719D8" w:rsidRDefault="001719D8" w:rsidP="001719D8">
      <w:pPr>
        <w:pStyle w:val="ParagraphTextStyle"/>
      </w:pPr>
    </w:p>
    <w:p w:rsidR="001719D8" w:rsidRPr="001719D8" w:rsidRDefault="001719D8" w:rsidP="001719D8">
      <w:pPr>
        <w:pStyle w:val="ParagraphTextStyle"/>
        <w:rPr>
          <w:sz w:val="36"/>
          <w:szCs w:val="36"/>
        </w:rPr>
      </w:pPr>
    </w:p>
    <w:p w:rsidR="001719D8" w:rsidRPr="006917F2" w:rsidRDefault="001719D8" w:rsidP="006917F2"/>
    <w:sectPr w:rsidR="001719D8" w:rsidRPr="0069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1A" w:rsidRDefault="00837E1A" w:rsidP="004F4DFC">
      <w:pPr>
        <w:spacing w:after="0" w:line="240" w:lineRule="auto"/>
      </w:pPr>
      <w:r>
        <w:separator/>
      </w:r>
    </w:p>
  </w:endnote>
  <w:endnote w:type="continuationSeparator" w:id="0">
    <w:p w:rsidR="00837E1A" w:rsidRDefault="00837E1A" w:rsidP="004F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1A" w:rsidRDefault="00837E1A" w:rsidP="004F4DFC">
      <w:pPr>
        <w:spacing w:after="0" w:line="240" w:lineRule="auto"/>
      </w:pPr>
      <w:r>
        <w:separator/>
      </w:r>
    </w:p>
  </w:footnote>
  <w:footnote w:type="continuationSeparator" w:id="0">
    <w:p w:rsidR="00837E1A" w:rsidRDefault="00837E1A" w:rsidP="004F4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D0"/>
    <w:rsid w:val="001719D8"/>
    <w:rsid w:val="001A65A6"/>
    <w:rsid w:val="002B070A"/>
    <w:rsid w:val="002C3BAA"/>
    <w:rsid w:val="004F4DFC"/>
    <w:rsid w:val="005352D0"/>
    <w:rsid w:val="00616AD2"/>
    <w:rsid w:val="006917F2"/>
    <w:rsid w:val="00837E1A"/>
    <w:rsid w:val="0089656F"/>
    <w:rsid w:val="008B2E7F"/>
    <w:rsid w:val="00A3144F"/>
    <w:rsid w:val="00BB037B"/>
    <w:rsid w:val="00E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62067-6D95-450F-9507-0E312A73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TextStyle">
    <w:name w:val="Paragraph Text Style"/>
    <w:rsid w:val="001719D8"/>
    <w:pPr>
      <w:spacing w:before="144" w:after="72" w:line="276" w:lineRule="auto"/>
    </w:pPr>
    <w:rPr>
      <w:rFonts w:ascii="Inter" w:eastAsia="Inter" w:hAnsi="Inter" w:cs="Inter"/>
      <w:color w:val="000000"/>
      <w:sz w:val="26"/>
      <w:szCs w:val="2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FC"/>
  </w:style>
  <w:style w:type="paragraph" w:styleId="Footer">
    <w:name w:val="footer"/>
    <w:basedOn w:val="Normal"/>
    <w:link w:val="FooterChar"/>
    <w:uiPriority w:val="99"/>
    <w:unhideWhenUsed/>
    <w:rsid w:val="004F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2023-05-17T10:09:00Z</dcterms:created>
  <dcterms:modified xsi:type="dcterms:W3CDTF">2023-05-17T11:00:00Z</dcterms:modified>
</cp:coreProperties>
</file>