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277CD" w14:textId="77777777" w:rsidR="0010446C" w:rsidRDefault="00337488" w:rsidP="00337488">
      <w:pPr>
        <w:pStyle w:val="Heading1"/>
        <w:jc w:val="center"/>
        <w:rPr>
          <w:rFonts w:ascii="Times New Roman" w:hAnsi="Times New Roman" w:cs="Times New Roman"/>
          <w:b/>
        </w:rPr>
      </w:pPr>
      <w:bookmarkStart w:id="0" w:name="_GoBack"/>
      <w:bookmarkEnd w:id="0"/>
      <w:r w:rsidRPr="00337488">
        <w:rPr>
          <w:rFonts w:ascii="Times New Roman" w:hAnsi="Times New Roman" w:cs="Times New Roman"/>
          <w:b/>
        </w:rPr>
        <w:t>Process Improvement Assessment</w:t>
      </w:r>
    </w:p>
    <w:p w14:paraId="342AB423" w14:textId="77777777" w:rsidR="00337488" w:rsidRDefault="00337488" w:rsidP="00337488"/>
    <w:p w14:paraId="654D7330" w14:textId="77777777" w:rsidR="00337488" w:rsidRPr="00337488" w:rsidRDefault="00337488" w:rsidP="00337488">
      <w:pPr>
        <w:jc w:val="center"/>
        <w:rPr>
          <w:b/>
        </w:rPr>
      </w:pPr>
      <w:r w:rsidRPr="00337488">
        <w:rPr>
          <w:b/>
        </w:rPr>
        <w:t>Cover Page</w:t>
      </w:r>
    </w:p>
    <w:p w14:paraId="6748D56C" w14:textId="77777777" w:rsidR="00337488" w:rsidRPr="00337488" w:rsidRDefault="00337488" w:rsidP="00337488"/>
    <w:p w14:paraId="70307A08" w14:textId="77777777" w:rsidR="00337488" w:rsidRPr="00337488" w:rsidRDefault="00337488" w:rsidP="00337488">
      <w:pPr>
        <w:rPr>
          <w:b/>
        </w:rPr>
      </w:pPr>
      <w:r w:rsidRPr="00337488">
        <w:rPr>
          <w:b/>
        </w:rPr>
        <w:t>Table of Contents</w:t>
      </w:r>
    </w:p>
    <w:p w14:paraId="0EC67108" w14:textId="77777777" w:rsidR="00337488" w:rsidRPr="00337488" w:rsidRDefault="00337488" w:rsidP="00337488">
      <w:pPr>
        <w:rPr>
          <w:u w:val="single"/>
        </w:rPr>
      </w:pPr>
    </w:p>
    <w:p w14:paraId="6DEAF793" w14:textId="77777777" w:rsidR="00337488" w:rsidRPr="00337488" w:rsidRDefault="00337488" w:rsidP="00337488">
      <w:pPr>
        <w:rPr>
          <w:u w:val="single"/>
        </w:rPr>
      </w:pPr>
      <w:r w:rsidRPr="00337488">
        <w:rPr>
          <w:u w:val="single"/>
        </w:rPr>
        <w:t>1. Executive Summary</w:t>
      </w:r>
    </w:p>
    <w:p w14:paraId="6A28C107" w14:textId="77777777" w:rsidR="00337488" w:rsidRPr="00337488" w:rsidRDefault="00337488" w:rsidP="00337488">
      <w:pPr>
        <w:rPr>
          <w:u w:val="single"/>
        </w:rPr>
      </w:pPr>
    </w:p>
    <w:p w14:paraId="388228D9" w14:textId="77777777" w:rsidR="00337488" w:rsidRPr="00337488" w:rsidRDefault="00337488" w:rsidP="00337488">
      <w:pPr>
        <w:rPr>
          <w:u w:val="single"/>
        </w:rPr>
      </w:pPr>
      <w:r w:rsidRPr="00337488">
        <w:rPr>
          <w:u w:val="single"/>
        </w:rPr>
        <w:t>2. Operational Challenges</w:t>
      </w:r>
    </w:p>
    <w:p w14:paraId="7465D79C" w14:textId="77777777" w:rsidR="00337488" w:rsidRPr="00337488" w:rsidRDefault="00337488" w:rsidP="00337488">
      <w:pPr>
        <w:rPr>
          <w:u w:val="single"/>
        </w:rPr>
      </w:pPr>
    </w:p>
    <w:p w14:paraId="020D6028" w14:textId="77777777" w:rsidR="00337488" w:rsidRPr="00337488" w:rsidRDefault="00337488" w:rsidP="00337488">
      <w:pPr>
        <w:rPr>
          <w:u w:val="single"/>
        </w:rPr>
      </w:pPr>
      <w:r w:rsidRPr="00337488">
        <w:rPr>
          <w:u w:val="single"/>
        </w:rPr>
        <w:t>3. Process Improvement Opportunities</w:t>
      </w:r>
    </w:p>
    <w:p w14:paraId="562E81F9" w14:textId="77777777" w:rsidR="00337488" w:rsidRPr="00337488" w:rsidRDefault="00337488" w:rsidP="00337488">
      <w:pPr>
        <w:rPr>
          <w:u w:val="single"/>
        </w:rPr>
      </w:pPr>
    </w:p>
    <w:p w14:paraId="513D0413" w14:textId="77777777" w:rsidR="00337488" w:rsidRPr="00337488" w:rsidRDefault="00337488" w:rsidP="00337488">
      <w:pPr>
        <w:rPr>
          <w:u w:val="single"/>
        </w:rPr>
      </w:pPr>
      <w:r w:rsidRPr="00337488">
        <w:rPr>
          <w:u w:val="single"/>
        </w:rPr>
        <w:t>4. Automation &amp; AI Opportunities</w:t>
      </w:r>
    </w:p>
    <w:p w14:paraId="2CD23CD9" w14:textId="77777777" w:rsidR="00337488" w:rsidRPr="00337488" w:rsidRDefault="00337488" w:rsidP="00337488">
      <w:pPr>
        <w:rPr>
          <w:u w:val="single"/>
        </w:rPr>
      </w:pPr>
    </w:p>
    <w:p w14:paraId="1875128C" w14:textId="77777777" w:rsidR="00337488" w:rsidRPr="00337488" w:rsidRDefault="00337488" w:rsidP="00337488">
      <w:pPr>
        <w:rPr>
          <w:u w:val="single"/>
        </w:rPr>
      </w:pPr>
      <w:r w:rsidRPr="00337488">
        <w:rPr>
          <w:u w:val="single"/>
        </w:rPr>
        <w:t>5. Prioritized Implementation Roadmap</w:t>
      </w:r>
    </w:p>
    <w:p w14:paraId="5E5543CC" w14:textId="77777777" w:rsidR="00337488" w:rsidRPr="00337488" w:rsidRDefault="00337488" w:rsidP="00337488">
      <w:pPr>
        <w:rPr>
          <w:u w:val="single"/>
        </w:rPr>
      </w:pPr>
    </w:p>
    <w:p w14:paraId="0816D922" w14:textId="77777777" w:rsidR="00337488" w:rsidRPr="00337488" w:rsidRDefault="00337488" w:rsidP="00337488">
      <w:pPr>
        <w:rPr>
          <w:u w:val="single"/>
        </w:rPr>
      </w:pPr>
      <w:r w:rsidRPr="00337488">
        <w:rPr>
          <w:u w:val="single"/>
        </w:rPr>
        <w:t>6. Expected Business Benefits</w:t>
      </w:r>
    </w:p>
    <w:p w14:paraId="6F948FAB" w14:textId="77777777" w:rsidR="00337488" w:rsidRPr="00337488" w:rsidRDefault="00337488" w:rsidP="00337488">
      <w:pPr>
        <w:rPr>
          <w:u w:val="single"/>
        </w:rPr>
      </w:pPr>
    </w:p>
    <w:p w14:paraId="3158744E" w14:textId="77777777" w:rsidR="00337488" w:rsidRPr="00337488" w:rsidRDefault="00337488" w:rsidP="00337488">
      <w:pPr>
        <w:rPr>
          <w:u w:val="single"/>
        </w:rPr>
      </w:pPr>
      <w:r w:rsidRPr="00337488">
        <w:rPr>
          <w:u w:val="single"/>
        </w:rPr>
        <w:t>7. Risks &amp; Assumptions</w:t>
      </w:r>
    </w:p>
    <w:p w14:paraId="29729E71" w14:textId="77777777" w:rsidR="00337488" w:rsidRPr="00337488" w:rsidRDefault="00337488" w:rsidP="00337488">
      <w:pPr>
        <w:rPr>
          <w:u w:val="single"/>
        </w:rPr>
      </w:pPr>
    </w:p>
    <w:p w14:paraId="2D35212E" w14:textId="77777777" w:rsidR="00337488" w:rsidRDefault="00337488" w:rsidP="00337488">
      <w:pPr>
        <w:rPr>
          <w:u w:val="single"/>
        </w:rPr>
      </w:pPr>
      <w:r w:rsidRPr="00337488">
        <w:rPr>
          <w:u w:val="single"/>
        </w:rPr>
        <w:t>8. Conclusion</w:t>
      </w:r>
    </w:p>
    <w:p w14:paraId="6A46AA2A" w14:textId="77777777" w:rsidR="00337488" w:rsidRDefault="00337488" w:rsidP="00337488">
      <w:pPr>
        <w:rPr>
          <w:u w:val="single"/>
        </w:rPr>
      </w:pPr>
    </w:p>
    <w:p w14:paraId="33FAFFE6" w14:textId="77777777" w:rsidR="00337488" w:rsidRDefault="00337488" w:rsidP="00337488">
      <w:pPr>
        <w:rPr>
          <w:u w:val="single"/>
        </w:rPr>
      </w:pPr>
    </w:p>
    <w:p w14:paraId="3F37F0F3" w14:textId="77777777" w:rsidR="00337488" w:rsidRDefault="00337488" w:rsidP="00337488">
      <w:pPr>
        <w:rPr>
          <w:u w:val="single"/>
        </w:rPr>
      </w:pPr>
    </w:p>
    <w:p w14:paraId="60235E50" w14:textId="77777777" w:rsidR="00337488" w:rsidRDefault="00337488" w:rsidP="00337488">
      <w:pPr>
        <w:rPr>
          <w:u w:val="single"/>
        </w:rPr>
      </w:pPr>
    </w:p>
    <w:p w14:paraId="47E5FA34" w14:textId="77777777" w:rsidR="00337488" w:rsidRDefault="00337488" w:rsidP="00337488">
      <w:pPr>
        <w:rPr>
          <w:u w:val="single"/>
        </w:rPr>
      </w:pPr>
    </w:p>
    <w:p w14:paraId="5CBC803E" w14:textId="77777777" w:rsidR="00337488" w:rsidRDefault="00337488" w:rsidP="00337488">
      <w:pPr>
        <w:rPr>
          <w:u w:val="single"/>
        </w:rPr>
      </w:pPr>
    </w:p>
    <w:p w14:paraId="4690C52E" w14:textId="77777777" w:rsidR="00337488" w:rsidRDefault="00337488" w:rsidP="00337488">
      <w:pPr>
        <w:rPr>
          <w:u w:val="single"/>
        </w:rPr>
      </w:pPr>
    </w:p>
    <w:p w14:paraId="3AE95CD0" w14:textId="77777777" w:rsidR="00337488" w:rsidRDefault="00337488" w:rsidP="00337488">
      <w:pPr>
        <w:rPr>
          <w:u w:val="single"/>
        </w:rPr>
      </w:pPr>
    </w:p>
    <w:p w14:paraId="259A6F01" w14:textId="77777777" w:rsidR="00337488" w:rsidRDefault="00337488" w:rsidP="00337488">
      <w:pPr>
        <w:rPr>
          <w:u w:val="single"/>
        </w:rPr>
      </w:pPr>
    </w:p>
    <w:p w14:paraId="30A1523B" w14:textId="77777777" w:rsidR="00337488" w:rsidRPr="00337488" w:rsidRDefault="00337488" w:rsidP="00337488">
      <w:pPr>
        <w:pStyle w:val="Heading1"/>
        <w:jc w:val="center"/>
        <w:rPr>
          <w:rFonts w:ascii="Times New Roman" w:hAnsi="Times New Roman" w:cs="Times New Roman"/>
          <w:b/>
        </w:rPr>
      </w:pPr>
      <w:r w:rsidRPr="00337488">
        <w:rPr>
          <w:rFonts w:ascii="Times New Roman" w:hAnsi="Times New Roman" w:cs="Times New Roman"/>
          <w:b/>
        </w:rPr>
        <w:lastRenderedPageBreak/>
        <w:t>Executive Summary</w:t>
      </w:r>
    </w:p>
    <w:p w14:paraId="37DC653F" w14:textId="77777777" w:rsidR="00337488" w:rsidRPr="00337488" w:rsidRDefault="00337488" w:rsidP="00337488">
      <w:pPr>
        <w:pStyle w:val="Heading2"/>
        <w:rPr>
          <w:rFonts w:ascii="Times New Roman" w:hAnsi="Times New Roman" w:cs="Times New Roman"/>
          <w:b/>
          <w:sz w:val="28"/>
          <w:szCs w:val="28"/>
        </w:rPr>
      </w:pPr>
      <w:r w:rsidRPr="00337488">
        <w:rPr>
          <w:rFonts w:ascii="Times New Roman" w:hAnsi="Times New Roman" w:cs="Times New Roman"/>
          <w:b/>
          <w:sz w:val="28"/>
          <w:szCs w:val="28"/>
        </w:rPr>
        <w:t>Executive Summary</w:t>
      </w:r>
    </w:p>
    <w:p w14:paraId="1D24E420" w14:textId="77777777" w:rsidR="00337488" w:rsidRDefault="00337488" w:rsidP="00337488">
      <w:pPr>
        <w:pStyle w:val="NormalWeb"/>
      </w:pPr>
      <w:r>
        <w:t>The discovery session identified several opportunities to improve the consulting firm's client delivery operations. While the organization has established a functional workflow from client acquisition through project completion, execution varies significantly across consultants, resulting in inconsistent project delivery, fragmented documentation, manual coordination, and limited operational visibility.</w:t>
      </w:r>
    </w:p>
    <w:p w14:paraId="2B5068FB" w14:textId="77777777" w:rsidR="00337488" w:rsidRDefault="00337488" w:rsidP="00337488">
      <w:pPr>
        <w:pStyle w:val="NormalWeb"/>
      </w:pPr>
      <w:r>
        <w:t>The assessment indicates that the primary challenges are process-related rather than technology-related. Existing platforms such as HubSpot, Asana, Google Drive, Slack, and Email provide the necessary capabilities; however, inconsistent adoption and the absence of standardized operating procedures reduce their overall effectiveness.</w:t>
      </w:r>
    </w:p>
    <w:p w14:paraId="46D8385B" w14:textId="77777777" w:rsidR="00337488" w:rsidRDefault="00337488" w:rsidP="00337488">
      <w:pPr>
        <w:pStyle w:val="NormalWeb"/>
      </w:pPr>
      <w:r>
        <w:t>This document presents a structured assessment of the current operational challenges and recommends practical improvements focused on process standardization, governance, automation, and Artificial Intelligence (AI). The recommendations are designed to increase operational consistency, improve visibility across engagements, reduce administrative effort, and enable scalable consulting operations while maintaining flexibility for client-specific requirements.</w:t>
      </w:r>
    </w:p>
    <w:p w14:paraId="6FF6C65C" w14:textId="77777777" w:rsidR="00337488" w:rsidRDefault="00337488" w:rsidP="00337488">
      <w:pPr>
        <w:pStyle w:val="NormalWeb"/>
      </w:pPr>
      <w:r>
        <w:t>Where appropriate, automation and AI opportunities have been identified to streamline repetitive activities, improve decision-making, and support more efficient project delivery. All recommendations are based solely on the information gathered during the initial discovery session, with assumptions clearly identified where additional stakeholder validation is required.</w:t>
      </w:r>
    </w:p>
    <w:p w14:paraId="6924A650" w14:textId="77777777" w:rsidR="00337488" w:rsidRDefault="00337488" w:rsidP="00337488">
      <w:pPr>
        <w:pStyle w:val="NormalWeb"/>
        <w:rPr>
          <w:b/>
          <w:sz w:val="28"/>
          <w:szCs w:val="28"/>
        </w:rPr>
      </w:pPr>
      <w:r w:rsidRPr="00337488">
        <w:rPr>
          <w:b/>
          <w:sz w:val="28"/>
          <w:szCs w:val="28"/>
        </w:rPr>
        <w:t>Key Objectives</w:t>
      </w:r>
    </w:p>
    <w:tbl>
      <w:tblPr>
        <w:tblStyle w:val="PlainTable2"/>
        <w:tblW w:w="0" w:type="auto"/>
        <w:tblLook w:val="04A0" w:firstRow="1" w:lastRow="0" w:firstColumn="1" w:lastColumn="0" w:noHBand="0" w:noVBand="1"/>
      </w:tblPr>
      <w:tblGrid>
        <w:gridCol w:w="2997"/>
        <w:gridCol w:w="6029"/>
      </w:tblGrid>
      <w:tr w:rsidR="00337488" w:rsidRPr="00337488" w14:paraId="725D72E2" w14:textId="77777777" w:rsidTr="00337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D44AC" w14:textId="77777777" w:rsidR="00337488" w:rsidRPr="00337488" w:rsidRDefault="00337488" w:rsidP="00337488">
            <w:pPr>
              <w:jc w:val="center"/>
              <w:rPr>
                <w:rFonts w:eastAsia="Times New Roman"/>
                <w:lang w:eastAsia="en-IN"/>
              </w:rPr>
            </w:pPr>
            <w:r w:rsidRPr="00337488">
              <w:rPr>
                <w:rFonts w:eastAsia="Times New Roman"/>
                <w:lang w:eastAsia="en-IN"/>
              </w:rPr>
              <w:t>Objective</w:t>
            </w:r>
          </w:p>
        </w:tc>
        <w:tc>
          <w:tcPr>
            <w:tcW w:w="0" w:type="auto"/>
            <w:hideMark/>
          </w:tcPr>
          <w:p w14:paraId="1E104CC2"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Expected Outcome</w:t>
            </w:r>
          </w:p>
        </w:tc>
      </w:tr>
      <w:tr w:rsidR="00337488" w:rsidRPr="00337488" w14:paraId="1C019332"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D4217" w14:textId="77777777" w:rsidR="00337488" w:rsidRPr="00337488" w:rsidRDefault="00337488" w:rsidP="00337488">
            <w:pPr>
              <w:rPr>
                <w:rFonts w:eastAsia="Times New Roman"/>
                <w:lang w:eastAsia="en-IN"/>
              </w:rPr>
            </w:pPr>
            <w:r w:rsidRPr="00337488">
              <w:rPr>
                <w:rFonts w:eastAsia="Times New Roman"/>
                <w:lang w:eastAsia="en-IN"/>
              </w:rPr>
              <w:t>Standardize project delivery</w:t>
            </w:r>
          </w:p>
        </w:tc>
        <w:tc>
          <w:tcPr>
            <w:tcW w:w="0" w:type="auto"/>
            <w:hideMark/>
          </w:tcPr>
          <w:p w14:paraId="45AD14BE"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Consistent execution across all consulting engagements</w:t>
            </w:r>
          </w:p>
        </w:tc>
      </w:tr>
      <w:tr w:rsidR="00337488" w:rsidRPr="00337488" w14:paraId="329D7BFB"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0378944C" w14:textId="77777777" w:rsidR="00337488" w:rsidRPr="00337488" w:rsidRDefault="00337488" w:rsidP="00337488">
            <w:pPr>
              <w:rPr>
                <w:rFonts w:eastAsia="Times New Roman"/>
                <w:lang w:eastAsia="en-IN"/>
              </w:rPr>
            </w:pPr>
            <w:r w:rsidRPr="00337488">
              <w:rPr>
                <w:rFonts w:eastAsia="Times New Roman"/>
                <w:lang w:eastAsia="en-IN"/>
              </w:rPr>
              <w:t>Improve operational visibility</w:t>
            </w:r>
          </w:p>
        </w:tc>
        <w:tc>
          <w:tcPr>
            <w:tcW w:w="0" w:type="auto"/>
            <w:hideMark/>
          </w:tcPr>
          <w:p w14:paraId="43DDE4C0"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Better tracking of projects, documentation, and resource utilization</w:t>
            </w:r>
          </w:p>
        </w:tc>
      </w:tr>
      <w:tr w:rsidR="00337488" w:rsidRPr="00337488" w14:paraId="20668C43"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2B0B" w14:textId="77777777" w:rsidR="00337488" w:rsidRPr="00337488" w:rsidRDefault="00337488" w:rsidP="00337488">
            <w:pPr>
              <w:rPr>
                <w:rFonts w:eastAsia="Times New Roman"/>
                <w:lang w:eastAsia="en-IN"/>
              </w:rPr>
            </w:pPr>
            <w:r w:rsidRPr="00337488">
              <w:rPr>
                <w:rFonts w:eastAsia="Times New Roman"/>
                <w:lang w:eastAsia="en-IN"/>
              </w:rPr>
              <w:t>Reduce manual coordination</w:t>
            </w:r>
          </w:p>
        </w:tc>
        <w:tc>
          <w:tcPr>
            <w:tcW w:w="0" w:type="auto"/>
            <w:hideMark/>
          </w:tcPr>
          <w:p w14:paraId="41421D30"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Less time spent chasing updates and project information</w:t>
            </w:r>
          </w:p>
        </w:tc>
      </w:tr>
      <w:tr w:rsidR="00337488" w:rsidRPr="00337488" w14:paraId="45A5134A"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191FA74E" w14:textId="77777777" w:rsidR="00337488" w:rsidRPr="00337488" w:rsidRDefault="00337488" w:rsidP="00337488">
            <w:pPr>
              <w:rPr>
                <w:rFonts w:eastAsia="Times New Roman"/>
                <w:lang w:eastAsia="en-IN"/>
              </w:rPr>
            </w:pPr>
            <w:r w:rsidRPr="00337488">
              <w:rPr>
                <w:rFonts w:eastAsia="Times New Roman"/>
                <w:lang w:eastAsia="en-IN"/>
              </w:rPr>
              <w:t>Strengthen governance</w:t>
            </w:r>
          </w:p>
        </w:tc>
        <w:tc>
          <w:tcPr>
            <w:tcW w:w="0" w:type="auto"/>
            <w:hideMark/>
          </w:tcPr>
          <w:p w14:paraId="6E622151"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Clear ownership, standardized workflows, and improved compliance</w:t>
            </w:r>
          </w:p>
        </w:tc>
      </w:tr>
      <w:tr w:rsidR="00337488" w:rsidRPr="00337488" w14:paraId="47CE4C8B"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1E941" w14:textId="77777777" w:rsidR="00337488" w:rsidRPr="00337488" w:rsidRDefault="00337488" w:rsidP="00337488">
            <w:pPr>
              <w:rPr>
                <w:rFonts w:eastAsia="Times New Roman"/>
                <w:lang w:eastAsia="en-IN"/>
              </w:rPr>
            </w:pPr>
            <w:r w:rsidRPr="00337488">
              <w:rPr>
                <w:rFonts w:eastAsia="Times New Roman"/>
                <w:lang w:eastAsia="en-IN"/>
              </w:rPr>
              <w:t>Leverage AI &amp; Automation</w:t>
            </w:r>
          </w:p>
        </w:tc>
        <w:tc>
          <w:tcPr>
            <w:tcW w:w="0" w:type="auto"/>
            <w:hideMark/>
          </w:tcPr>
          <w:p w14:paraId="3DBE479E"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Faster administrative processes and improved productivity</w:t>
            </w:r>
          </w:p>
        </w:tc>
      </w:tr>
    </w:tbl>
    <w:p w14:paraId="505B49A9" w14:textId="77777777" w:rsidR="00337488" w:rsidRDefault="00337488" w:rsidP="00337488">
      <w:pPr>
        <w:pStyle w:val="NormalWeb"/>
        <w:rPr>
          <w:b/>
          <w:sz w:val="28"/>
          <w:szCs w:val="28"/>
        </w:rPr>
      </w:pPr>
    </w:p>
    <w:p w14:paraId="5925B814" w14:textId="77777777" w:rsidR="00337488" w:rsidRDefault="00337488" w:rsidP="00337488">
      <w:pPr>
        <w:pStyle w:val="NormalWeb"/>
        <w:rPr>
          <w:b/>
          <w:sz w:val="28"/>
          <w:szCs w:val="28"/>
        </w:rPr>
      </w:pPr>
    </w:p>
    <w:p w14:paraId="1713AF62" w14:textId="77777777" w:rsidR="00337488" w:rsidRDefault="00337488" w:rsidP="00337488">
      <w:pPr>
        <w:pStyle w:val="NormalWeb"/>
        <w:rPr>
          <w:b/>
          <w:sz w:val="28"/>
          <w:szCs w:val="28"/>
        </w:rPr>
      </w:pPr>
    </w:p>
    <w:p w14:paraId="693C0D74" w14:textId="77777777" w:rsidR="00337488" w:rsidRDefault="00337488" w:rsidP="00337488">
      <w:pPr>
        <w:pStyle w:val="NormalWeb"/>
        <w:rPr>
          <w:b/>
          <w:sz w:val="28"/>
          <w:szCs w:val="28"/>
        </w:rPr>
      </w:pPr>
    </w:p>
    <w:p w14:paraId="3FDD0697" w14:textId="77777777" w:rsidR="00337488" w:rsidRDefault="00337488" w:rsidP="00337488">
      <w:pPr>
        <w:pStyle w:val="Heading1"/>
        <w:jc w:val="center"/>
        <w:rPr>
          <w:rFonts w:ascii="Times New Roman" w:hAnsi="Times New Roman" w:cs="Times New Roman"/>
          <w:b/>
        </w:rPr>
      </w:pPr>
      <w:r w:rsidRPr="00337488">
        <w:rPr>
          <w:rFonts w:ascii="Times New Roman" w:hAnsi="Times New Roman" w:cs="Times New Roman"/>
          <w:b/>
        </w:rPr>
        <w:lastRenderedPageBreak/>
        <w:t>Operational Challenges</w:t>
      </w:r>
    </w:p>
    <w:p w14:paraId="1D529477" w14:textId="77777777" w:rsidR="00337488" w:rsidRPr="00337488" w:rsidRDefault="00337488" w:rsidP="00337488">
      <w:pPr>
        <w:pStyle w:val="Heading2"/>
        <w:rPr>
          <w:rFonts w:ascii="Times New Roman" w:hAnsi="Times New Roman" w:cs="Times New Roman"/>
          <w:sz w:val="28"/>
          <w:szCs w:val="28"/>
        </w:rPr>
      </w:pPr>
      <w:r w:rsidRPr="00337488">
        <w:rPr>
          <w:rFonts w:ascii="Times New Roman" w:hAnsi="Times New Roman" w:cs="Times New Roman"/>
          <w:sz w:val="28"/>
          <w:szCs w:val="28"/>
        </w:rPr>
        <w:t>Introduction</w:t>
      </w:r>
    </w:p>
    <w:p w14:paraId="04166942" w14:textId="77777777" w:rsidR="00337488" w:rsidRDefault="00337488" w:rsidP="00337488">
      <w:pPr>
        <w:pStyle w:val="NormalWeb"/>
      </w:pPr>
      <w:r>
        <w:t>The discovery session highlighted several operational challenges that affect the consistency, efficiency, and scalability of the client delivery process. While the organization has established core business processes, variations in execution, inconsistent use of systems, and reliance on manual coordination reduce operational effectiveness. The following assessment summarizes the key challenges identified during the discovery and their potential business impact.</w:t>
      </w:r>
    </w:p>
    <w:p w14:paraId="6AD0BC26" w14:textId="77777777" w:rsidR="00337488" w:rsidRPr="00337488" w:rsidRDefault="00337488" w:rsidP="00337488">
      <w:pPr>
        <w:pStyle w:val="NormalWeb"/>
        <w:rPr>
          <w:b/>
          <w:sz w:val="28"/>
          <w:szCs w:val="28"/>
        </w:rPr>
      </w:pPr>
      <w:r w:rsidRPr="00337488">
        <w:rPr>
          <w:b/>
          <w:sz w:val="28"/>
          <w:szCs w:val="28"/>
        </w:rPr>
        <w:t>Operational Challenges Assessment</w:t>
      </w:r>
    </w:p>
    <w:tbl>
      <w:tblPr>
        <w:tblStyle w:val="PlainTable1"/>
        <w:tblW w:w="9394" w:type="dxa"/>
        <w:tblLook w:val="04A0" w:firstRow="1" w:lastRow="0" w:firstColumn="1" w:lastColumn="0" w:noHBand="0" w:noVBand="1"/>
      </w:tblPr>
      <w:tblGrid>
        <w:gridCol w:w="2164"/>
        <w:gridCol w:w="3147"/>
        <w:gridCol w:w="3053"/>
        <w:gridCol w:w="1030"/>
      </w:tblGrid>
      <w:tr w:rsidR="00337488" w:rsidRPr="00337488" w14:paraId="7ADCF0EA" w14:textId="77777777" w:rsidTr="00337488">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64CF0054" w14:textId="77777777" w:rsidR="00337488" w:rsidRPr="00337488" w:rsidRDefault="00337488" w:rsidP="00337488">
            <w:pPr>
              <w:jc w:val="center"/>
              <w:rPr>
                <w:rFonts w:eastAsia="Times New Roman"/>
                <w:lang w:eastAsia="en-IN"/>
              </w:rPr>
            </w:pPr>
            <w:r w:rsidRPr="00337488">
              <w:rPr>
                <w:rFonts w:eastAsia="Times New Roman"/>
                <w:lang w:eastAsia="en-IN"/>
              </w:rPr>
              <w:t>Challenge</w:t>
            </w:r>
          </w:p>
        </w:tc>
        <w:tc>
          <w:tcPr>
            <w:tcW w:w="0" w:type="auto"/>
            <w:hideMark/>
          </w:tcPr>
          <w:p w14:paraId="744C8089"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Current Situation</w:t>
            </w:r>
          </w:p>
        </w:tc>
        <w:tc>
          <w:tcPr>
            <w:tcW w:w="0" w:type="auto"/>
            <w:hideMark/>
          </w:tcPr>
          <w:p w14:paraId="35EC08CC"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Business Impact</w:t>
            </w:r>
          </w:p>
        </w:tc>
        <w:tc>
          <w:tcPr>
            <w:tcW w:w="0" w:type="auto"/>
            <w:hideMark/>
          </w:tcPr>
          <w:p w14:paraId="3B1A4BDB"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Priority</w:t>
            </w:r>
          </w:p>
        </w:tc>
      </w:tr>
      <w:tr w:rsidR="00337488" w:rsidRPr="00337488" w14:paraId="2D64EA93" w14:textId="77777777" w:rsidTr="00337488">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0913317B" w14:textId="77777777" w:rsidR="00337488" w:rsidRPr="00337488" w:rsidRDefault="00337488" w:rsidP="00337488">
            <w:pPr>
              <w:rPr>
                <w:rFonts w:eastAsia="Times New Roman"/>
                <w:lang w:eastAsia="en-IN"/>
              </w:rPr>
            </w:pPr>
            <w:r w:rsidRPr="00337488">
              <w:rPr>
                <w:rFonts w:eastAsia="Times New Roman"/>
                <w:lang w:eastAsia="en-IN"/>
              </w:rPr>
              <w:t>Inconsistent Lead Management</w:t>
            </w:r>
          </w:p>
        </w:tc>
        <w:tc>
          <w:tcPr>
            <w:tcW w:w="0" w:type="auto"/>
            <w:hideMark/>
          </w:tcPr>
          <w:p w14:paraId="405DE186"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Some referral-based leads are recorded in HubSpot, while others bypass the CRM.</w:t>
            </w:r>
          </w:p>
        </w:tc>
        <w:tc>
          <w:tcPr>
            <w:tcW w:w="0" w:type="auto"/>
            <w:hideMark/>
          </w:tcPr>
          <w:p w14:paraId="6CA1A11A"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Incomplete sales pipeline visibility, inaccurate reporting, and missed follow-up opportunities.</w:t>
            </w:r>
          </w:p>
        </w:tc>
        <w:tc>
          <w:tcPr>
            <w:tcW w:w="0" w:type="auto"/>
            <w:hideMark/>
          </w:tcPr>
          <w:p w14:paraId="0FAE50F8"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3D84A8E9" w14:textId="77777777" w:rsidTr="00337488">
        <w:trPr>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1387D0E3" w14:textId="77777777" w:rsidR="00337488" w:rsidRPr="00337488" w:rsidRDefault="00337488" w:rsidP="00337488">
            <w:pPr>
              <w:rPr>
                <w:rFonts w:eastAsia="Times New Roman"/>
                <w:lang w:eastAsia="en-IN"/>
              </w:rPr>
            </w:pPr>
            <w:r w:rsidRPr="00337488">
              <w:rPr>
                <w:rFonts w:eastAsia="Times New Roman"/>
                <w:lang w:eastAsia="en-IN"/>
              </w:rPr>
              <w:t>Non-Standard Proposal Process</w:t>
            </w:r>
          </w:p>
        </w:tc>
        <w:tc>
          <w:tcPr>
            <w:tcW w:w="0" w:type="auto"/>
            <w:hideMark/>
          </w:tcPr>
          <w:p w14:paraId="5C6552E1"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Proposal creation varies across consultants with no standardized template or approval process.</w:t>
            </w:r>
          </w:p>
        </w:tc>
        <w:tc>
          <w:tcPr>
            <w:tcW w:w="0" w:type="auto"/>
            <w:hideMark/>
          </w:tcPr>
          <w:p w14:paraId="36296758"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Inconsistent client experience and proposal quality.</w:t>
            </w:r>
          </w:p>
        </w:tc>
        <w:tc>
          <w:tcPr>
            <w:tcW w:w="0" w:type="auto"/>
            <w:hideMark/>
          </w:tcPr>
          <w:p w14:paraId="6D6E5A21"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22761837" w14:textId="77777777" w:rsidTr="00337488">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2550D57A" w14:textId="77777777" w:rsidR="00337488" w:rsidRPr="00337488" w:rsidRDefault="00337488" w:rsidP="00337488">
            <w:pPr>
              <w:rPr>
                <w:rFonts w:eastAsia="Times New Roman"/>
                <w:lang w:eastAsia="en-IN"/>
              </w:rPr>
            </w:pPr>
            <w:r w:rsidRPr="00337488">
              <w:rPr>
                <w:rFonts w:eastAsia="Times New Roman"/>
                <w:lang w:eastAsia="en-IN"/>
              </w:rPr>
              <w:t>Project Setup Delays</w:t>
            </w:r>
          </w:p>
        </w:tc>
        <w:tc>
          <w:tcPr>
            <w:tcW w:w="0" w:type="auto"/>
            <w:hideMark/>
          </w:tcPr>
          <w:p w14:paraId="291A7334"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Consultants may begin work before Asana projects and shared folders are fully established.</w:t>
            </w:r>
          </w:p>
        </w:tc>
        <w:tc>
          <w:tcPr>
            <w:tcW w:w="0" w:type="auto"/>
            <w:hideMark/>
          </w:tcPr>
          <w:p w14:paraId="76C2491C"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Missing documentation, poor project visibility, and governance issues.</w:t>
            </w:r>
          </w:p>
        </w:tc>
        <w:tc>
          <w:tcPr>
            <w:tcW w:w="0" w:type="auto"/>
            <w:hideMark/>
          </w:tcPr>
          <w:p w14:paraId="167BB25B"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7157A645" w14:textId="77777777" w:rsidTr="00337488">
        <w:trPr>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278BB094" w14:textId="77777777" w:rsidR="00337488" w:rsidRPr="00337488" w:rsidRDefault="00337488" w:rsidP="00337488">
            <w:pPr>
              <w:rPr>
                <w:rFonts w:eastAsia="Times New Roman"/>
                <w:lang w:eastAsia="en-IN"/>
              </w:rPr>
            </w:pPr>
            <w:r w:rsidRPr="00337488">
              <w:rPr>
                <w:rFonts w:eastAsia="Times New Roman"/>
                <w:lang w:eastAsia="en-IN"/>
              </w:rPr>
              <w:t>Manual Resource Planning</w:t>
            </w:r>
          </w:p>
        </w:tc>
        <w:tc>
          <w:tcPr>
            <w:tcW w:w="0" w:type="auto"/>
            <w:hideMark/>
          </w:tcPr>
          <w:p w14:paraId="3501D2E4"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Consultant capacity is managed using spreadsheets without a centralized planning system.</w:t>
            </w:r>
          </w:p>
        </w:tc>
        <w:tc>
          <w:tcPr>
            <w:tcW w:w="0" w:type="auto"/>
            <w:hideMark/>
          </w:tcPr>
          <w:p w14:paraId="2204465A"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Resource conflicts, inaccurate workload planning, and reduced operational efficiency.</w:t>
            </w:r>
          </w:p>
        </w:tc>
        <w:tc>
          <w:tcPr>
            <w:tcW w:w="0" w:type="auto"/>
            <w:hideMark/>
          </w:tcPr>
          <w:p w14:paraId="190BB627"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2891BC2C" w14:textId="77777777" w:rsidTr="00337488">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4A92966F" w14:textId="77777777" w:rsidR="00337488" w:rsidRPr="00337488" w:rsidRDefault="00337488" w:rsidP="00337488">
            <w:pPr>
              <w:rPr>
                <w:rFonts w:eastAsia="Times New Roman"/>
                <w:lang w:eastAsia="en-IN"/>
              </w:rPr>
            </w:pPr>
            <w:r w:rsidRPr="00337488">
              <w:rPr>
                <w:rFonts w:eastAsia="Times New Roman"/>
                <w:lang w:eastAsia="en-IN"/>
              </w:rPr>
              <w:t>Inconsistent Project Tracking</w:t>
            </w:r>
          </w:p>
        </w:tc>
        <w:tc>
          <w:tcPr>
            <w:tcW w:w="0" w:type="auto"/>
            <w:hideMark/>
          </w:tcPr>
          <w:p w14:paraId="74A1F36B"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Some consultants update Asana regularly, while others rely on Slack or Email.</w:t>
            </w:r>
          </w:p>
        </w:tc>
        <w:tc>
          <w:tcPr>
            <w:tcW w:w="0" w:type="auto"/>
            <w:hideMark/>
          </w:tcPr>
          <w:p w14:paraId="04043A93"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Limited project visibility and difficulty monitoring project progress.</w:t>
            </w:r>
          </w:p>
        </w:tc>
        <w:tc>
          <w:tcPr>
            <w:tcW w:w="0" w:type="auto"/>
            <w:hideMark/>
          </w:tcPr>
          <w:p w14:paraId="3147BFB1"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70EDBF08" w14:textId="77777777" w:rsidTr="00337488">
        <w:trPr>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79ECB9C6" w14:textId="77777777" w:rsidR="00337488" w:rsidRPr="00337488" w:rsidRDefault="00337488" w:rsidP="00337488">
            <w:pPr>
              <w:rPr>
                <w:rFonts w:eastAsia="Times New Roman"/>
                <w:lang w:eastAsia="en-IN"/>
              </w:rPr>
            </w:pPr>
            <w:r w:rsidRPr="00337488">
              <w:rPr>
                <w:rFonts w:eastAsia="Times New Roman"/>
                <w:lang w:eastAsia="en-IN"/>
              </w:rPr>
              <w:t>Fragmented Documentation</w:t>
            </w:r>
          </w:p>
        </w:tc>
        <w:tc>
          <w:tcPr>
            <w:tcW w:w="0" w:type="auto"/>
            <w:hideMark/>
          </w:tcPr>
          <w:p w14:paraId="099FE050"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Project documents are stored across Asana, Google Drive, and Email.</w:t>
            </w:r>
          </w:p>
        </w:tc>
        <w:tc>
          <w:tcPr>
            <w:tcW w:w="0" w:type="auto"/>
            <w:hideMark/>
          </w:tcPr>
          <w:p w14:paraId="556D0872"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Increased effort to locate information and higher risk of version control issues.</w:t>
            </w:r>
          </w:p>
        </w:tc>
        <w:tc>
          <w:tcPr>
            <w:tcW w:w="0" w:type="auto"/>
            <w:hideMark/>
          </w:tcPr>
          <w:p w14:paraId="52E9DDC5"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26A694EC" w14:textId="77777777" w:rsidTr="00337488">
        <w:trPr>
          <w:cnfStyle w:val="000000100000" w:firstRow="0" w:lastRow="0" w:firstColumn="0" w:lastColumn="0" w:oddVBand="0" w:evenVBand="0" w:oddHBand="1"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6BC68865" w14:textId="77777777" w:rsidR="00337488" w:rsidRPr="00337488" w:rsidRDefault="00337488" w:rsidP="00337488">
            <w:pPr>
              <w:rPr>
                <w:rFonts w:eastAsia="Times New Roman"/>
                <w:lang w:eastAsia="en-IN"/>
              </w:rPr>
            </w:pPr>
            <w:r w:rsidRPr="00337488">
              <w:rPr>
                <w:rFonts w:eastAsia="Times New Roman"/>
                <w:lang w:eastAsia="en-IN"/>
              </w:rPr>
              <w:t>Variable Client Communication</w:t>
            </w:r>
          </w:p>
        </w:tc>
        <w:tc>
          <w:tcPr>
            <w:tcW w:w="0" w:type="auto"/>
            <w:hideMark/>
          </w:tcPr>
          <w:p w14:paraId="3A6B7983"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Reporting methods differ based on consultant preference and client expectations.</w:t>
            </w:r>
          </w:p>
        </w:tc>
        <w:tc>
          <w:tcPr>
            <w:tcW w:w="0" w:type="auto"/>
            <w:hideMark/>
          </w:tcPr>
          <w:p w14:paraId="482162F1"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Inconsistent communication and varying client experience.</w:t>
            </w:r>
          </w:p>
        </w:tc>
        <w:tc>
          <w:tcPr>
            <w:tcW w:w="0" w:type="auto"/>
            <w:hideMark/>
          </w:tcPr>
          <w:p w14:paraId="43DD94E9"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Medium</w:t>
            </w:r>
          </w:p>
        </w:tc>
      </w:tr>
      <w:tr w:rsidR="00337488" w:rsidRPr="00337488" w14:paraId="245AC246" w14:textId="77777777" w:rsidTr="00337488">
        <w:trPr>
          <w:trHeight w:val="1100"/>
        </w:trPr>
        <w:tc>
          <w:tcPr>
            <w:cnfStyle w:val="001000000000" w:firstRow="0" w:lastRow="0" w:firstColumn="1" w:lastColumn="0" w:oddVBand="0" w:evenVBand="0" w:oddHBand="0" w:evenHBand="0" w:firstRowFirstColumn="0" w:firstRowLastColumn="0" w:lastRowFirstColumn="0" w:lastRowLastColumn="0"/>
            <w:tcW w:w="0" w:type="auto"/>
            <w:hideMark/>
          </w:tcPr>
          <w:p w14:paraId="5FABF940" w14:textId="77777777" w:rsidR="00337488" w:rsidRPr="00337488" w:rsidRDefault="00337488" w:rsidP="00337488">
            <w:pPr>
              <w:rPr>
                <w:rFonts w:eastAsia="Times New Roman"/>
                <w:lang w:eastAsia="en-IN"/>
              </w:rPr>
            </w:pPr>
            <w:r w:rsidRPr="00337488">
              <w:rPr>
                <w:rFonts w:eastAsia="Times New Roman"/>
                <w:lang w:eastAsia="en-IN"/>
              </w:rPr>
              <w:t>Delayed Billing</w:t>
            </w:r>
          </w:p>
        </w:tc>
        <w:tc>
          <w:tcPr>
            <w:tcW w:w="0" w:type="auto"/>
            <w:hideMark/>
          </w:tcPr>
          <w:p w14:paraId="6385EC15"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Late consultant timesheet submissions delay invoice generation for hourly projects.</w:t>
            </w:r>
          </w:p>
        </w:tc>
        <w:tc>
          <w:tcPr>
            <w:tcW w:w="0" w:type="auto"/>
            <w:hideMark/>
          </w:tcPr>
          <w:p w14:paraId="23BEC7AF"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Slower cash flow and increased administrative workload.</w:t>
            </w:r>
          </w:p>
        </w:tc>
        <w:tc>
          <w:tcPr>
            <w:tcW w:w="0" w:type="auto"/>
            <w:hideMark/>
          </w:tcPr>
          <w:p w14:paraId="68FF472F"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Medium</w:t>
            </w:r>
          </w:p>
        </w:tc>
      </w:tr>
      <w:tr w:rsidR="00337488" w:rsidRPr="00337488" w14:paraId="636AB0B7" w14:textId="77777777" w:rsidTr="00337488">
        <w:trPr>
          <w:cnfStyle w:val="000000100000" w:firstRow="0" w:lastRow="0" w:firstColumn="0" w:lastColumn="0" w:oddVBand="0" w:evenVBand="0" w:oddHBand="1" w:evenHBand="0" w:firstRowFirstColumn="0" w:firstRowLastColumn="0" w:lastRowFirstColumn="0" w:lastRowLastColumn="0"/>
          <w:trHeight w:val="832"/>
        </w:trPr>
        <w:tc>
          <w:tcPr>
            <w:cnfStyle w:val="001000000000" w:firstRow="0" w:lastRow="0" w:firstColumn="1" w:lastColumn="0" w:oddVBand="0" w:evenVBand="0" w:oddHBand="0" w:evenHBand="0" w:firstRowFirstColumn="0" w:firstRowLastColumn="0" w:lastRowFirstColumn="0" w:lastRowLastColumn="0"/>
            <w:tcW w:w="0" w:type="auto"/>
            <w:hideMark/>
          </w:tcPr>
          <w:p w14:paraId="48DBB5FF" w14:textId="77777777" w:rsidR="00337488" w:rsidRPr="00337488" w:rsidRDefault="00337488" w:rsidP="00337488">
            <w:pPr>
              <w:rPr>
                <w:rFonts w:eastAsia="Times New Roman"/>
                <w:lang w:eastAsia="en-IN"/>
              </w:rPr>
            </w:pPr>
            <w:r w:rsidRPr="00337488">
              <w:rPr>
                <w:rFonts w:eastAsia="Times New Roman"/>
                <w:lang w:eastAsia="en-IN"/>
              </w:rPr>
              <w:t>Lack of Standard Governance</w:t>
            </w:r>
          </w:p>
        </w:tc>
        <w:tc>
          <w:tcPr>
            <w:tcW w:w="0" w:type="auto"/>
            <w:hideMark/>
          </w:tcPr>
          <w:p w14:paraId="2FE1C4D0"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Responsibilities, approvals, and business rules are not consistently defined.</w:t>
            </w:r>
          </w:p>
        </w:tc>
        <w:tc>
          <w:tcPr>
            <w:tcW w:w="0" w:type="auto"/>
            <w:hideMark/>
          </w:tcPr>
          <w:p w14:paraId="03483CDA"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Reduced accountability and inconsistent project execution.</w:t>
            </w:r>
          </w:p>
        </w:tc>
        <w:tc>
          <w:tcPr>
            <w:tcW w:w="0" w:type="auto"/>
            <w:hideMark/>
          </w:tcPr>
          <w:p w14:paraId="05533025"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38B64B9A" w14:textId="77777777" w:rsidTr="00337488">
        <w:trPr>
          <w:trHeight w:val="1110"/>
        </w:trPr>
        <w:tc>
          <w:tcPr>
            <w:cnfStyle w:val="001000000000" w:firstRow="0" w:lastRow="0" w:firstColumn="1" w:lastColumn="0" w:oddVBand="0" w:evenVBand="0" w:oddHBand="0" w:evenHBand="0" w:firstRowFirstColumn="0" w:firstRowLastColumn="0" w:lastRowFirstColumn="0" w:lastRowLastColumn="0"/>
            <w:tcW w:w="0" w:type="auto"/>
            <w:hideMark/>
          </w:tcPr>
          <w:p w14:paraId="0F0A52F0" w14:textId="77777777" w:rsidR="00337488" w:rsidRPr="00337488" w:rsidRDefault="00337488" w:rsidP="00337488">
            <w:pPr>
              <w:rPr>
                <w:rFonts w:eastAsia="Times New Roman"/>
                <w:lang w:eastAsia="en-IN"/>
              </w:rPr>
            </w:pPr>
            <w:r w:rsidRPr="00337488">
              <w:rPr>
                <w:rFonts w:eastAsia="Times New Roman"/>
                <w:lang w:eastAsia="en-IN"/>
              </w:rPr>
              <w:lastRenderedPageBreak/>
              <w:t>Limited Process Visibility</w:t>
            </w:r>
          </w:p>
        </w:tc>
        <w:tc>
          <w:tcPr>
            <w:tcW w:w="0" w:type="auto"/>
            <w:hideMark/>
          </w:tcPr>
          <w:p w14:paraId="1A1C6C0D"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Management lacks a standardized way to monitor compliance with the delivery process.</w:t>
            </w:r>
          </w:p>
        </w:tc>
        <w:tc>
          <w:tcPr>
            <w:tcW w:w="0" w:type="auto"/>
            <w:hideMark/>
          </w:tcPr>
          <w:p w14:paraId="4F69DE4D"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Difficult to scale operations and identify operational issues early.</w:t>
            </w:r>
          </w:p>
        </w:tc>
        <w:tc>
          <w:tcPr>
            <w:tcW w:w="0" w:type="auto"/>
            <w:hideMark/>
          </w:tcPr>
          <w:p w14:paraId="2B8216ED"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bl>
    <w:p w14:paraId="447F340D" w14:textId="77777777" w:rsidR="00337488" w:rsidRPr="00337488" w:rsidRDefault="00337488" w:rsidP="00337488"/>
    <w:p w14:paraId="5EFCC025" w14:textId="77777777" w:rsidR="00337488" w:rsidRDefault="00337488" w:rsidP="00337488">
      <w:pPr>
        <w:rPr>
          <w:b/>
          <w:sz w:val="28"/>
          <w:szCs w:val="28"/>
        </w:rPr>
      </w:pPr>
      <w:r w:rsidRPr="00337488">
        <w:rPr>
          <w:b/>
          <w:sz w:val="28"/>
          <w:szCs w:val="28"/>
        </w:rPr>
        <w:t>Root Cause Analysis</w:t>
      </w:r>
    </w:p>
    <w:tbl>
      <w:tblPr>
        <w:tblStyle w:val="PlainTable2"/>
        <w:tblW w:w="0" w:type="auto"/>
        <w:tblLook w:val="04A0" w:firstRow="1" w:lastRow="0" w:firstColumn="1" w:lastColumn="0" w:noHBand="0" w:noVBand="1"/>
      </w:tblPr>
      <w:tblGrid>
        <w:gridCol w:w="3154"/>
        <w:gridCol w:w="5872"/>
      </w:tblGrid>
      <w:tr w:rsidR="00337488" w:rsidRPr="00337488" w14:paraId="0FBE5897" w14:textId="77777777" w:rsidTr="00337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43B16" w14:textId="77777777" w:rsidR="00337488" w:rsidRPr="00337488" w:rsidRDefault="00337488" w:rsidP="00337488">
            <w:pPr>
              <w:jc w:val="center"/>
              <w:rPr>
                <w:rFonts w:eastAsia="Times New Roman"/>
                <w:lang w:eastAsia="en-IN"/>
              </w:rPr>
            </w:pPr>
            <w:r w:rsidRPr="00337488">
              <w:rPr>
                <w:rFonts w:eastAsia="Times New Roman"/>
                <w:lang w:eastAsia="en-IN"/>
              </w:rPr>
              <w:t>Challenge</w:t>
            </w:r>
          </w:p>
        </w:tc>
        <w:tc>
          <w:tcPr>
            <w:tcW w:w="0" w:type="auto"/>
            <w:hideMark/>
          </w:tcPr>
          <w:p w14:paraId="1D3B8732"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Likely Root Cause</w:t>
            </w:r>
          </w:p>
        </w:tc>
      </w:tr>
      <w:tr w:rsidR="00337488" w:rsidRPr="00337488" w14:paraId="3DA16670"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96104" w14:textId="77777777" w:rsidR="00337488" w:rsidRPr="00337488" w:rsidRDefault="00337488" w:rsidP="00337488">
            <w:pPr>
              <w:rPr>
                <w:rFonts w:eastAsia="Times New Roman"/>
                <w:lang w:eastAsia="en-IN"/>
              </w:rPr>
            </w:pPr>
            <w:r w:rsidRPr="00337488">
              <w:rPr>
                <w:rFonts w:eastAsia="Times New Roman"/>
                <w:lang w:eastAsia="en-IN"/>
              </w:rPr>
              <w:t>Inconsistent process execution</w:t>
            </w:r>
          </w:p>
        </w:tc>
        <w:tc>
          <w:tcPr>
            <w:tcW w:w="0" w:type="auto"/>
            <w:hideMark/>
          </w:tcPr>
          <w:p w14:paraId="43EB86DB"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Absence of standardized operating procedures (SOPs).</w:t>
            </w:r>
          </w:p>
        </w:tc>
      </w:tr>
      <w:tr w:rsidR="00337488" w:rsidRPr="00337488" w14:paraId="4D1C2DF3"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73E39939" w14:textId="77777777" w:rsidR="00337488" w:rsidRPr="00337488" w:rsidRDefault="00337488" w:rsidP="00337488">
            <w:pPr>
              <w:rPr>
                <w:rFonts w:eastAsia="Times New Roman"/>
                <w:lang w:eastAsia="en-IN"/>
              </w:rPr>
            </w:pPr>
            <w:r w:rsidRPr="00337488">
              <w:rPr>
                <w:rFonts w:eastAsia="Times New Roman"/>
                <w:lang w:eastAsia="en-IN"/>
              </w:rPr>
              <w:t>Manual coordination</w:t>
            </w:r>
          </w:p>
        </w:tc>
        <w:tc>
          <w:tcPr>
            <w:tcW w:w="0" w:type="auto"/>
            <w:hideMark/>
          </w:tcPr>
          <w:p w14:paraId="7D7A04EF"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Heavy reliance on emails, spreadsheets, and informal communication.</w:t>
            </w:r>
          </w:p>
        </w:tc>
      </w:tr>
      <w:tr w:rsidR="00337488" w:rsidRPr="00337488" w14:paraId="1CE2F82E"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B971F" w14:textId="77777777" w:rsidR="00337488" w:rsidRPr="00337488" w:rsidRDefault="00337488" w:rsidP="00337488">
            <w:pPr>
              <w:rPr>
                <w:rFonts w:eastAsia="Times New Roman"/>
                <w:lang w:eastAsia="en-IN"/>
              </w:rPr>
            </w:pPr>
            <w:r w:rsidRPr="00337488">
              <w:rPr>
                <w:rFonts w:eastAsia="Times New Roman"/>
                <w:lang w:eastAsia="en-IN"/>
              </w:rPr>
              <w:t>Poor documentation consistency</w:t>
            </w:r>
          </w:p>
        </w:tc>
        <w:tc>
          <w:tcPr>
            <w:tcW w:w="0" w:type="auto"/>
            <w:hideMark/>
          </w:tcPr>
          <w:p w14:paraId="368163EB"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No centralized document management standards.</w:t>
            </w:r>
          </w:p>
        </w:tc>
      </w:tr>
      <w:tr w:rsidR="00337488" w:rsidRPr="00337488" w14:paraId="4FBD8943"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4A57ACF7" w14:textId="77777777" w:rsidR="00337488" w:rsidRPr="00337488" w:rsidRDefault="00337488" w:rsidP="00337488">
            <w:pPr>
              <w:rPr>
                <w:rFonts w:eastAsia="Times New Roman"/>
                <w:lang w:eastAsia="en-IN"/>
              </w:rPr>
            </w:pPr>
            <w:r w:rsidRPr="00337488">
              <w:rPr>
                <w:rFonts w:eastAsia="Times New Roman"/>
                <w:lang w:eastAsia="en-IN"/>
              </w:rPr>
              <w:t>Limited project visibility</w:t>
            </w:r>
          </w:p>
        </w:tc>
        <w:tc>
          <w:tcPr>
            <w:tcW w:w="0" w:type="auto"/>
            <w:hideMark/>
          </w:tcPr>
          <w:p w14:paraId="209358AC"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Inconsistent use of Asana and reporting practices.</w:t>
            </w:r>
          </w:p>
        </w:tc>
      </w:tr>
      <w:tr w:rsidR="00337488" w:rsidRPr="00337488" w14:paraId="5D601477"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7B3D2" w14:textId="77777777" w:rsidR="00337488" w:rsidRPr="00337488" w:rsidRDefault="00337488" w:rsidP="00337488">
            <w:pPr>
              <w:rPr>
                <w:rFonts w:eastAsia="Times New Roman"/>
                <w:lang w:eastAsia="en-IN"/>
              </w:rPr>
            </w:pPr>
            <w:r w:rsidRPr="00337488">
              <w:rPr>
                <w:rFonts w:eastAsia="Times New Roman"/>
                <w:lang w:eastAsia="en-IN"/>
              </w:rPr>
              <w:t>Resource allocation issues</w:t>
            </w:r>
          </w:p>
        </w:tc>
        <w:tc>
          <w:tcPr>
            <w:tcW w:w="0" w:type="auto"/>
            <w:hideMark/>
          </w:tcPr>
          <w:p w14:paraId="1ACA4905"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Lack of a dedicated resource planning system.</w:t>
            </w:r>
          </w:p>
        </w:tc>
      </w:tr>
      <w:tr w:rsidR="00337488" w:rsidRPr="00337488" w14:paraId="24EE794F"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49FDF64B" w14:textId="77777777" w:rsidR="00337488" w:rsidRPr="00337488" w:rsidRDefault="00337488" w:rsidP="00337488">
            <w:pPr>
              <w:rPr>
                <w:rFonts w:eastAsia="Times New Roman"/>
                <w:lang w:eastAsia="en-IN"/>
              </w:rPr>
            </w:pPr>
            <w:r w:rsidRPr="00337488">
              <w:rPr>
                <w:rFonts w:eastAsia="Times New Roman"/>
                <w:lang w:eastAsia="en-IN"/>
              </w:rPr>
              <w:t>Billing delays</w:t>
            </w:r>
          </w:p>
        </w:tc>
        <w:tc>
          <w:tcPr>
            <w:tcW w:w="0" w:type="auto"/>
            <w:hideMark/>
          </w:tcPr>
          <w:p w14:paraId="2EDE65A7"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Manual timesheet submission process with limited monitoring.</w:t>
            </w:r>
          </w:p>
        </w:tc>
      </w:tr>
    </w:tbl>
    <w:p w14:paraId="6BB083AB" w14:textId="77777777" w:rsidR="00337488" w:rsidRDefault="00337488" w:rsidP="00337488">
      <w:pPr>
        <w:rPr>
          <w:b/>
        </w:rPr>
      </w:pPr>
    </w:p>
    <w:p w14:paraId="6DB82B42" w14:textId="77777777" w:rsidR="00337488" w:rsidRPr="00337488" w:rsidRDefault="00337488" w:rsidP="00337488">
      <w:pPr>
        <w:pStyle w:val="Heading2"/>
        <w:rPr>
          <w:rFonts w:ascii="Times New Roman" w:hAnsi="Times New Roman" w:cs="Times New Roman"/>
          <w:sz w:val="28"/>
          <w:szCs w:val="28"/>
        </w:rPr>
      </w:pPr>
      <w:r w:rsidRPr="00337488">
        <w:rPr>
          <w:rFonts w:ascii="Times New Roman" w:hAnsi="Times New Roman" w:cs="Times New Roman"/>
          <w:sz w:val="28"/>
          <w:szCs w:val="28"/>
        </w:rPr>
        <w:t>Key Findings</w:t>
      </w:r>
    </w:p>
    <w:p w14:paraId="4D6071CC" w14:textId="77777777" w:rsidR="00337488" w:rsidRDefault="00337488" w:rsidP="00337488">
      <w:pPr>
        <w:numPr>
          <w:ilvl w:val="0"/>
          <w:numId w:val="1"/>
        </w:numPr>
        <w:spacing w:before="100" w:beforeAutospacing="1" w:after="100" w:afterAutospacing="1" w:line="240" w:lineRule="auto"/>
      </w:pPr>
      <w:r>
        <w:t xml:space="preserve">The organization possesses the necessary technology platforms (HubSpot, Asana, Google Drive, Slack), but </w:t>
      </w:r>
      <w:r>
        <w:rPr>
          <w:rStyle w:val="Strong"/>
        </w:rPr>
        <w:t>inconsistent usage reduces their effectiveness</w:t>
      </w:r>
      <w:r>
        <w:t xml:space="preserve">. </w:t>
      </w:r>
    </w:p>
    <w:p w14:paraId="07FA6B77" w14:textId="77777777" w:rsidR="00337488" w:rsidRDefault="00337488" w:rsidP="00337488">
      <w:pPr>
        <w:numPr>
          <w:ilvl w:val="0"/>
          <w:numId w:val="1"/>
        </w:numPr>
        <w:spacing w:before="100" w:beforeAutospacing="1" w:after="100" w:afterAutospacing="1" w:line="240" w:lineRule="auto"/>
      </w:pPr>
      <w:r>
        <w:t xml:space="preserve">Many operational challenges stem from </w:t>
      </w:r>
      <w:r>
        <w:rPr>
          <w:rStyle w:val="Strong"/>
        </w:rPr>
        <w:t>process inconsistency rather than technology limitations</w:t>
      </w:r>
      <w:r>
        <w:t xml:space="preserve">. </w:t>
      </w:r>
    </w:p>
    <w:p w14:paraId="2CF96B3B" w14:textId="77777777" w:rsidR="00337488" w:rsidRDefault="00337488" w:rsidP="00337488">
      <w:pPr>
        <w:numPr>
          <w:ilvl w:val="0"/>
          <w:numId w:val="1"/>
        </w:numPr>
        <w:spacing w:before="100" w:beforeAutospacing="1" w:after="100" w:afterAutospacing="1" w:line="240" w:lineRule="auto"/>
      </w:pPr>
      <w:r>
        <w:t xml:space="preserve">Manual coordination increases administrative effort and reduces the time available for value-added consulting activities. </w:t>
      </w:r>
    </w:p>
    <w:p w14:paraId="77937658" w14:textId="77777777" w:rsidR="00337488" w:rsidRDefault="00337488" w:rsidP="00337488">
      <w:pPr>
        <w:numPr>
          <w:ilvl w:val="0"/>
          <w:numId w:val="1"/>
        </w:numPr>
        <w:spacing w:before="100" w:beforeAutospacing="1" w:after="100" w:afterAutospacing="1" w:line="240" w:lineRule="auto"/>
      </w:pPr>
      <w:r>
        <w:t xml:space="preserve">Standardizing workflows, clarifying responsibilities, and improving governance would significantly improve operational efficiency. </w:t>
      </w:r>
    </w:p>
    <w:p w14:paraId="6F300BD9" w14:textId="77777777" w:rsidR="00337488" w:rsidRDefault="00337488" w:rsidP="00337488">
      <w:pPr>
        <w:numPr>
          <w:ilvl w:val="0"/>
          <w:numId w:val="1"/>
        </w:numPr>
        <w:spacing w:before="100" w:beforeAutospacing="1" w:after="100" w:afterAutospacing="1" w:line="240" w:lineRule="auto"/>
      </w:pPr>
      <w:r>
        <w:t>These challenges become more pronounced as the organization grows, making process standardization essential for scalability.</w:t>
      </w:r>
    </w:p>
    <w:p w14:paraId="214363AB" w14:textId="77777777" w:rsidR="00337488" w:rsidRDefault="00337488" w:rsidP="00337488">
      <w:pPr>
        <w:spacing w:before="100" w:beforeAutospacing="1" w:after="100" w:afterAutospacing="1" w:line="240" w:lineRule="auto"/>
      </w:pPr>
    </w:p>
    <w:p w14:paraId="315356E3" w14:textId="77777777" w:rsidR="00337488" w:rsidRDefault="00337488" w:rsidP="00337488">
      <w:pPr>
        <w:spacing w:before="100" w:beforeAutospacing="1" w:after="100" w:afterAutospacing="1" w:line="240" w:lineRule="auto"/>
      </w:pPr>
    </w:p>
    <w:p w14:paraId="65390C0B" w14:textId="77777777" w:rsidR="00337488" w:rsidRDefault="00337488" w:rsidP="00337488">
      <w:pPr>
        <w:spacing w:before="100" w:beforeAutospacing="1" w:after="100" w:afterAutospacing="1" w:line="240" w:lineRule="auto"/>
      </w:pPr>
    </w:p>
    <w:p w14:paraId="588FEA12" w14:textId="77777777" w:rsidR="00337488" w:rsidRDefault="00337488" w:rsidP="00337488">
      <w:pPr>
        <w:spacing w:before="100" w:beforeAutospacing="1" w:after="100" w:afterAutospacing="1" w:line="240" w:lineRule="auto"/>
      </w:pPr>
    </w:p>
    <w:p w14:paraId="241399D8" w14:textId="77777777" w:rsidR="00337488" w:rsidRDefault="00337488" w:rsidP="00337488">
      <w:pPr>
        <w:spacing w:before="100" w:beforeAutospacing="1" w:after="100" w:afterAutospacing="1" w:line="240" w:lineRule="auto"/>
      </w:pPr>
    </w:p>
    <w:p w14:paraId="1F01BD20" w14:textId="77777777" w:rsidR="00337488" w:rsidRDefault="00337488" w:rsidP="00337488">
      <w:pPr>
        <w:spacing w:before="100" w:beforeAutospacing="1" w:after="100" w:afterAutospacing="1" w:line="240" w:lineRule="auto"/>
      </w:pPr>
    </w:p>
    <w:p w14:paraId="20C13D4F" w14:textId="77777777" w:rsidR="00337488" w:rsidRDefault="00337488" w:rsidP="00337488">
      <w:pPr>
        <w:spacing w:before="100" w:beforeAutospacing="1" w:after="100" w:afterAutospacing="1" w:line="240" w:lineRule="auto"/>
      </w:pPr>
    </w:p>
    <w:p w14:paraId="3059BA85" w14:textId="77777777" w:rsidR="00337488" w:rsidRDefault="00337488" w:rsidP="00337488">
      <w:pPr>
        <w:spacing w:before="100" w:beforeAutospacing="1" w:after="100" w:afterAutospacing="1" w:line="240" w:lineRule="auto"/>
      </w:pPr>
    </w:p>
    <w:p w14:paraId="7D554A58" w14:textId="77777777" w:rsidR="00337488" w:rsidRPr="00337488" w:rsidRDefault="00337488" w:rsidP="00337488">
      <w:pPr>
        <w:pStyle w:val="Heading1"/>
        <w:jc w:val="center"/>
        <w:rPr>
          <w:rFonts w:ascii="Times New Roman" w:hAnsi="Times New Roman" w:cs="Times New Roman"/>
          <w:b/>
        </w:rPr>
      </w:pPr>
      <w:r w:rsidRPr="00337488">
        <w:rPr>
          <w:rFonts w:ascii="Times New Roman" w:hAnsi="Times New Roman" w:cs="Times New Roman"/>
          <w:b/>
        </w:rPr>
        <w:lastRenderedPageBreak/>
        <w:t>Process Improvement Opportunities</w:t>
      </w:r>
    </w:p>
    <w:p w14:paraId="4C11FD7E" w14:textId="77777777" w:rsidR="00337488" w:rsidRDefault="00337488" w:rsidP="00D55702">
      <w:pPr>
        <w:pStyle w:val="Heading2"/>
        <w:spacing w:before="0"/>
      </w:pPr>
      <w:r w:rsidRPr="00337488">
        <w:rPr>
          <w:rFonts w:ascii="Times New Roman" w:hAnsi="Times New Roman" w:cs="Times New Roman"/>
        </w:rPr>
        <w:t>Introduction</w:t>
      </w:r>
    </w:p>
    <w:p w14:paraId="6936976C" w14:textId="77777777" w:rsidR="00337488" w:rsidRDefault="00337488" w:rsidP="00D55702">
      <w:pPr>
        <w:pStyle w:val="NormalWeb"/>
        <w:spacing w:before="0" w:beforeAutospacing="0"/>
      </w:pPr>
      <w:r>
        <w:t>Based on the findings from the discovery session, several opportunities exist to improve the consistency, efficiency, and scalability of the client delivery process. The recommendations below focus on standardizing workflows, strengthening governance, improving operational visibility, and reducing manual coordination. These improvements are designed to enhance the firm's ability to deliver high-quality consulting services while supporting future business growth.</w:t>
      </w:r>
    </w:p>
    <w:p w14:paraId="6E5C0377" w14:textId="77777777" w:rsidR="00337488" w:rsidRDefault="00337488" w:rsidP="00337488">
      <w:pPr>
        <w:pStyle w:val="NormalWeb"/>
        <w:rPr>
          <w:b/>
          <w:sz w:val="28"/>
          <w:szCs w:val="28"/>
        </w:rPr>
      </w:pPr>
      <w:r w:rsidRPr="00337488">
        <w:rPr>
          <w:b/>
          <w:sz w:val="28"/>
          <w:szCs w:val="28"/>
        </w:rPr>
        <w:t>Process Improvement Recommendations</w:t>
      </w:r>
    </w:p>
    <w:tbl>
      <w:tblPr>
        <w:tblStyle w:val="PlainTable2"/>
        <w:tblW w:w="9561" w:type="dxa"/>
        <w:tblLook w:val="04A0" w:firstRow="1" w:lastRow="0" w:firstColumn="1" w:lastColumn="0" w:noHBand="0" w:noVBand="1"/>
      </w:tblPr>
      <w:tblGrid>
        <w:gridCol w:w="2278"/>
        <w:gridCol w:w="3442"/>
        <w:gridCol w:w="2811"/>
        <w:gridCol w:w="1030"/>
      </w:tblGrid>
      <w:tr w:rsidR="00337488" w:rsidRPr="00337488" w14:paraId="5E81E098" w14:textId="77777777" w:rsidTr="00337488">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5AFDE863" w14:textId="77777777" w:rsidR="00337488" w:rsidRPr="00337488" w:rsidRDefault="00337488" w:rsidP="00337488">
            <w:pPr>
              <w:jc w:val="center"/>
              <w:rPr>
                <w:rFonts w:eastAsia="Times New Roman"/>
                <w:lang w:eastAsia="en-IN"/>
              </w:rPr>
            </w:pPr>
            <w:r w:rsidRPr="00337488">
              <w:rPr>
                <w:rFonts w:eastAsia="Times New Roman"/>
                <w:lang w:eastAsia="en-IN"/>
              </w:rPr>
              <w:t>Current Challenge</w:t>
            </w:r>
          </w:p>
        </w:tc>
        <w:tc>
          <w:tcPr>
            <w:tcW w:w="0" w:type="auto"/>
            <w:hideMark/>
          </w:tcPr>
          <w:p w14:paraId="59C8F70E"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Recommended Improvement</w:t>
            </w:r>
          </w:p>
        </w:tc>
        <w:tc>
          <w:tcPr>
            <w:tcW w:w="0" w:type="auto"/>
            <w:hideMark/>
          </w:tcPr>
          <w:p w14:paraId="0DBAACCE"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Expected Business Benefit</w:t>
            </w:r>
          </w:p>
        </w:tc>
        <w:tc>
          <w:tcPr>
            <w:tcW w:w="0" w:type="auto"/>
            <w:hideMark/>
          </w:tcPr>
          <w:p w14:paraId="4D8410B5"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Priority</w:t>
            </w:r>
          </w:p>
        </w:tc>
      </w:tr>
      <w:tr w:rsidR="00337488" w:rsidRPr="00337488" w14:paraId="1B8452E0" w14:textId="77777777" w:rsidTr="00337488">
        <w:trPr>
          <w:cnfStyle w:val="000000100000" w:firstRow="0" w:lastRow="0" w:firstColumn="0" w:lastColumn="0" w:oddVBand="0" w:evenVBand="0" w:oddHBand="1" w:evenHBand="0" w:firstRowFirstColumn="0" w:firstRowLastColumn="0" w:lastRowFirstColumn="0" w:lastRowLastColumn="0"/>
          <w:trHeight w:val="1607"/>
        </w:trPr>
        <w:tc>
          <w:tcPr>
            <w:cnfStyle w:val="001000000000" w:firstRow="0" w:lastRow="0" w:firstColumn="1" w:lastColumn="0" w:oddVBand="0" w:evenVBand="0" w:oddHBand="0" w:evenHBand="0" w:firstRowFirstColumn="0" w:firstRowLastColumn="0" w:lastRowFirstColumn="0" w:lastRowLastColumn="0"/>
            <w:tcW w:w="0" w:type="auto"/>
            <w:hideMark/>
          </w:tcPr>
          <w:p w14:paraId="37921630" w14:textId="77777777" w:rsidR="00337488" w:rsidRPr="00337488" w:rsidRDefault="00337488" w:rsidP="00337488">
            <w:pPr>
              <w:rPr>
                <w:rFonts w:eastAsia="Times New Roman"/>
                <w:lang w:eastAsia="en-IN"/>
              </w:rPr>
            </w:pPr>
            <w:r w:rsidRPr="00337488">
              <w:rPr>
                <w:rFonts w:eastAsia="Times New Roman"/>
                <w:lang w:eastAsia="en-IN"/>
              </w:rPr>
              <w:t>Inconsistent lead registration in HubSpot</w:t>
            </w:r>
          </w:p>
        </w:tc>
        <w:tc>
          <w:tcPr>
            <w:tcW w:w="0" w:type="auto"/>
            <w:hideMark/>
          </w:tcPr>
          <w:p w14:paraId="7A6A09A6"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Establish a mandatory CRM policy requiring all client enquiries, regardless of source, to be recorded in HubSpot before proposal creation.</w:t>
            </w:r>
          </w:p>
        </w:tc>
        <w:tc>
          <w:tcPr>
            <w:tcW w:w="0" w:type="auto"/>
            <w:hideMark/>
          </w:tcPr>
          <w:p w14:paraId="510119D1"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Complete sales pipeline visibility, improved reporting, and better client tracking.</w:t>
            </w:r>
          </w:p>
        </w:tc>
        <w:tc>
          <w:tcPr>
            <w:tcW w:w="0" w:type="auto"/>
            <w:hideMark/>
          </w:tcPr>
          <w:p w14:paraId="32485226"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2A22BF39" w14:textId="77777777" w:rsidTr="00337488">
        <w:trPr>
          <w:trHeight w:val="1347"/>
        </w:trPr>
        <w:tc>
          <w:tcPr>
            <w:cnfStyle w:val="001000000000" w:firstRow="0" w:lastRow="0" w:firstColumn="1" w:lastColumn="0" w:oddVBand="0" w:evenVBand="0" w:oddHBand="0" w:evenHBand="0" w:firstRowFirstColumn="0" w:firstRowLastColumn="0" w:lastRowFirstColumn="0" w:lastRowLastColumn="0"/>
            <w:tcW w:w="0" w:type="auto"/>
            <w:hideMark/>
          </w:tcPr>
          <w:p w14:paraId="3E6C1166" w14:textId="77777777" w:rsidR="00337488" w:rsidRPr="00337488" w:rsidRDefault="00337488" w:rsidP="00337488">
            <w:pPr>
              <w:rPr>
                <w:rFonts w:eastAsia="Times New Roman"/>
                <w:lang w:eastAsia="en-IN"/>
              </w:rPr>
            </w:pPr>
            <w:r w:rsidRPr="00337488">
              <w:rPr>
                <w:rFonts w:eastAsia="Times New Roman"/>
                <w:lang w:eastAsia="en-IN"/>
              </w:rPr>
              <w:t>Proposal formats differ between consultants</w:t>
            </w:r>
          </w:p>
        </w:tc>
        <w:tc>
          <w:tcPr>
            <w:tcW w:w="0" w:type="auto"/>
            <w:hideMark/>
          </w:tcPr>
          <w:p w14:paraId="52E44E78"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Develop a standardized proposal template with a defined review and approval workflow.</w:t>
            </w:r>
          </w:p>
        </w:tc>
        <w:tc>
          <w:tcPr>
            <w:tcW w:w="0" w:type="auto"/>
            <w:hideMark/>
          </w:tcPr>
          <w:p w14:paraId="1BA33853"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Consistent client experience, improved proposal quality, and reduced preparation time.</w:t>
            </w:r>
          </w:p>
        </w:tc>
        <w:tc>
          <w:tcPr>
            <w:tcW w:w="0" w:type="auto"/>
            <w:hideMark/>
          </w:tcPr>
          <w:p w14:paraId="5FB47CC0"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65C22D48" w14:textId="77777777" w:rsidTr="00337488">
        <w:trPr>
          <w:cnfStyle w:val="000000100000" w:firstRow="0" w:lastRow="0" w:firstColumn="0" w:lastColumn="0" w:oddVBand="0" w:evenVBand="0" w:oddHBand="1" w:evenHBand="0" w:firstRowFirstColumn="0" w:firstRowLastColumn="0" w:lastRowFirstColumn="0" w:lastRowLastColumn="0"/>
          <w:trHeight w:val="1337"/>
        </w:trPr>
        <w:tc>
          <w:tcPr>
            <w:cnfStyle w:val="001000000000" w:firstRow="0" w:lastRow="0" w:firstColumn="1" w:lastColumn="0" w:oddVBand="0" w:evenVBand="0" w:oddHBand="0" w:evenHBand="0" w:firstRowFirstColumn="0" w:firstRowLastColumn="0" w:lastRowFirstColumn="0" w:lastRowLastColumn="0"/>
            <w:tcW w:w="0" w:type="auto"/>
            <w:hideMark/>
          </w:tcPr>
          <w:p w14:paraId="120EAFA6" w14:textId="77777777" w:rsidR="00337488" w:rsidRPr="00337488" w:rsidRDefault="00337488" w:rsidP="00337488">
            <w:pPr>
              <w:rPr>
                <w:rFonts w:eastAsia="Times New Roman"/>
                <w:lang w:eastAsia="en-IN"/>
              </w:rPr>
            </w:pPr>
            <w:r w:rsidRPr="00337488">
              <w:rPr>
                <w:rFonts w:eastAsia="Times New Roman"/>
                <w:lang w:eastAsia="en-IN"/>
              </w:rPr>
              <w:t>Consultants begin work before project setup</w:t>
            </w:r>
          </w:p>
        </w:tc>
        <w:tc>
          <w:tcPr>
            <w:tcW w:w="0" w:type="auto"/>
            <w:hideMark/>
          </w:tcPr>
          <w:p w14:paraId="587520C9"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Introduce a mandatory project initiation checklist to ensure Asana projects, shared folders, and documentation are created before work starts.</w:t>
            </w:r>
          </w:p>
        </w:tc>
        <w:tc>
          <w:tcPr>
            <w:tcW w:w="0" w:type="auto"/>
            <w:hideMark/>
          </w:tcPr>
          <w:p w14:paraId="2077A2AD"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Improved governance, better project organization, and reduced onboarding delays.</w:t>
            </w:r>
          </w:p>
        </w:tc>
        <w:tc>
          <w:tcPr>
            <w:tcW w:w="0" w:type="auto"/>
            <w:hideMark/>
          </w:tcPr>
          <w:p w14:paraId="28A890A7"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7EF11860" w14:textId="77777777" w:rsidTr="00337488">
        <w:trPr>
          <w:trHeight w:val="1616"/>
        </w:trPr>
        <w:tc>
          <w:tcPr>
            <w:cnfStyle w:val="001000000000" w:firstRow="0" w:lastRow="0" w:firstColumn="1" w:lastColumn="0" w:oddVBand="0" w:evenVBand="0" w:oddHBand="0" w:evenHBand="0" w:firstRowFirstColumn="0" w:firstRowLastColumn="0" w:lastRowFirstColumn="0" w:lastRowLastColumn="0"/>
            <w:tcW w:w="0" w:type="auto"/>
            <w:hideMark/>
          </w:tcPr>
          <w:p w14:paraId="65502275" w14:textId="77777777" w:rsidR="00337488" w:rsidRPr="00337488" w:rsidRDefault="00337488" w:rsidP="00337488">
            <w:pPr>
              <w:rPr>
                <w:rFonts w:eastAsia="Times New Roman"/>
                <w:lang w:eastAsia="en-IN"/>
              </w:rPr>
            </w:pPr>
            <w:r w:rsidRPr="00337488">
              <w:rPr>
                <w:rFonts w:eastAsia="Times New Roman"/>
                <w:lang w:eastAsia="en-IN"/>
              </w:rPr>
              <w:t>Manual resource planning using spreadsheets</w:t>
            </w:r>
          </w:p>
        </w:tc>
        <w:tc>
          <w:tcPr>
            <w:tcW w:w="0" w:type="auto"/>
            <w:hideMark/>
          </w:tcPr>
          <w:p w14:paraId="4E46D3A5"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Implement a centralized resource planning process integrated with project management tools to monitor consultant availability and workload.</w:t>
            </w:r>
          </w:p>
        </w:tc>
        <w:tc>
          <w:tcPr>
            <w:tcW w:w="0" w:type="auto"/>
            <w:hideMark/>
          </w:tcPr>
          <w:p w14:paraId="0E32456C"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Improved resource utilization, balanced workloads, and reduced scheduling conflicts.</w:t>
            </w:r>
          </w:p>
        </w:tc>
        <w:tc>
          <w:tcPr>
            <w:tcW w:w="0" w:type="auto"/>
            <w:hideMark/>
          </w:tcPr>
          <w:p w14:paraId="399E09F7"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1CEFBB99" w14:textId="77777777" w:rsidTr="00337488">
        <w:trPr>
          <w:cnfStyle w:val="000000100000" w:firstRow="0" w:lastRow="0" w:firstColumn="0" w:lastColumn="0" w:oddVBand="0" w:evenVBand="0" w:oddHBand="1" w:evenHBand="0" w:firstRowFirstColumn="0" w:firstRowLastColumn="0" w:lastRowFirstColumn="0" w:lastRowLastColumn="0"/>
          <w:trHeight w:val="1347"/>
        </w:trPr>
        <w:tc>
          <w:tcPr>
            <w:cnfStyle w:val="001000000000" w:firstRow="0" w:lastRow="0" w:firstColumn="1" w:lastColumn="0" w:oddVBand="0" w:evenVBand="0" w:oddHBand="0" w:evenHBand="0" w:firstRowFirstColumn="0" w:firstRowLastColumn="0" w:lastRowFirstColumn="0" w:lastRowLastColumn="0"/>
            <w:tcW w:w="0" w:type="auto"/>
            <w:hideMark/>
          </w:tcPr>
          <w:p w14:paraId="02411E4E" w14:textId="77777777" w:rsidR="00337488" w:rsidRPr="00337488" w:rsidRDefault="00337488" w:rsidP="00337488">
            <w:pPr>
              <w:rPr>
                <w:rFonts w:eastAsia="Times New Roman"/>
                <w:lang w:eastAsia="en-IN"/>
              </w:rPr>
            </w:pPr>
            <w:r w:rsidRPr="00337488">
              <w:rPr>
                <w:rFonts w:eastAsia="Times New Roman"/>
                <w:lang w:eastAsia="en-IN"/>
              </w:rPr>
              <w:t>Inconsistent project progress tracking</w:t>
            </w:r>
          </w:p>
        </w:tc>
        <w:tc>
          <w:tcPr>
            <w:tcW w:w="0" w:type="auto"/>
            <w:hideMark/>
          </w:tcPr>
          <w:p w14:paraId="17343A87"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Define standardized project update guidelines requiring consultants to update Asana on a scheduled basis.</w:t>
            </w:r>
          </w:p>
        </w:tc>
        <w:tc>
          <w:tcPr>
            <w:tcW w:w="0" w:type="auto"/>
            <w:hideMark/>
          </w:tcPr>
          <w:p w14:paraId="49B61C9E"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Improved project visibility, better reporting accuracy, and proactive issue identification.</w:t>
            </w:r>
          </w:p>
        </w:tc>
        <w:tc>
          <w:tcPr>
            <w:tcW w:w="0" w:type="auto"/>
            <w:hideMark/>
          </w:tcPr>
          <w:p w14:paraId="6A74C67E"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2D6000E6" w14:textId="77777777" w:rsidTr="00337488">
        <w:trPr>
          <w:trHeight w:val="1337"/>
        </w:trPr>
        <w:tc>
          <w:tcPr>
            <w:cnfStyle w:val="001000000000" w:firstRow="0" w:lastRow="0" w:firstColumn="1" w:lastColumn="0" w:oddVBand="0" w:evenVBand="0" w:oddHBand="0" w:evenHBand="0" w:firstRowFirstColumn="0" w:firstRowLastColumn="0" w:lastRowFirstColumn="0" w:lastRowLastColumn="0"/>
            <w:tcW w:w="0" w:type="auto"/>
            <w:hideMark/>
          </w:tcPr>
          <w:p w14:paraId="33FC9EAB" w14:textId="77777777" w:rsidR="00337488" w:rsidRPr="00337488" w:rsidRDefault="00337488" w:rsidP="00337488">
            <w:pPr>
              <w:rPr>
                <w:rFonts w:eastAsia="Times New Roman"/>
                <w:lang w:eastAsia="en-IN"/>
              </w:rPr>
            </w:pPr>
            <w:r w:rsidRPr="00337488">
              <w:rPr>
                <w:rFonts w:eastAsia="Times New Roman"/>
                <w:lang w:eastAsia="en-IN"/>
              </w:rPr>
              <w:t>Documentation stored across multiple platforms</w:t>
            </w:r>
          </w:p>
        </w:tc>
        <w:tc>
          <w:tcPr>
            <w:tcW w:w="0" w:type="auto"/>
            <w:hideMark/>
          </w:tcPr>
          <w:p w14:paraId="7D5FE7E6"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Establish Google Drive as the single source of truth with standardized folder structures and document naming conventions.</w:t>
            </w:r>
          </w:p>
        </w:tc>
        <w:tc>
          <w:tcPr>
            <w:tcW w:w="0" w:type="auto"/>
            <w:hideMark/>
          </w:tcPr>
          <w:p w14:paraId="63506454"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Easier document retrieval, improved collaboration, and stronger version control.</w:t>
            </w:r>
          </w:p>
        </w:tc>
        <w:tc>
          <w:tcPr>
            <w:tcW w:w="0" w:type="auto"/>
            <w:hideMark/>
          </w:tcPr>
          <w:p w14:paraId="1E25DB6F"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694B6034" w14:textId="77777777" w:rsidTr="00337488">
        <w:trPr>
          <w:cnfStyle w:val="000000100000" w:firstRow="0" w:lastRow="0" w:firstColumn="0" w:lastColumn="0" w:oddVBand="0" w:evenVBand="0" w:oddHBand="1" w:evenHBand="0" w:firstRowFirstColumn="0" w:firstRowLastColumn="0" w:lastRowFirstColumn="0" w:lastRowLastColumn="0"/>
          <w:trHeight w:val="808"/>
        </w:trPr>
        <w:tc>
          <w:tcPr>
            <w:cnfStyle w:val="001000000000" w:firstRow="0" w:lastRow="0" w:firstColumn="1" w:lastColumn="0" w:oddVBand="0" w:evenVBand="0" w:oddHBand="0" w:evenHBand="0" w:firstRowFirstColumn="0" w:firstRowLastColumn="0" w:lastRowFirstColumn="0" w:lastRowLastColumn="0"/>
            <w:tcW w:w="0" w:type="auto"/>
            <w:hideMark/>
          </w:tcPr>
          <w:p w14:paraId="570F4DA5" w14:textId="77777777" w:rsidR="00337488" w:rsidRPr="00337488" w:rsidRDefault="00337488" w:rsidP="00337488">
            <w:pPr>
              <w:rPr>
                <w:rFonts w:eastAsia="Times New Roman"/>
                <w:lang w:eastAsia="en-IN"/>
              </w:rPr>
            </w:pPr>
            <w:r w:rsidRPr="00337488">
              <w:rPr>
                <w:rFonts w:eastAsia="Times New Roman"/>
                <w:lang w:eastAsia="en-IN"/>
              </w:rPr>
              <w:t>Client communication varies significantly</w:t>
            </w:r>
          </w:p>
        </w:tc>
        <w:tc>
          <w:tcPr>
            <w:tcW w:w="0" w:type="auto"/>
            <w:hideMark/>
          </w:tcPr>
          <w:p w14:paraId="0122A7D5"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Create standard communication plans with predefined reporting templates while allowing flexibility for client-specific preferences.</w:t>
            </w:r>
          </w:p>
        </w:tc>
        <w:tc>
          <w:tcPr>
            <w:tcW w:w="0" w:type="auto"/>
            <w:hideMark/>
          </w:tcPr>
          <w:p w14:paraId="298D57A5"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Consistent stakeholder communication and improved client satisfaction.</w:t>
            </w:r>
          </w:p>
        </w:tc>
        <w:tc>
          <w:tcPr>
            <w:tcW w:w="0" w:type="auto"/>
            <w:hideMark/>
          </w:tcPr>
          <w:p w14:paraId="2E681070"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Medium</w:t>
            </w:r>
          </w:p>
        </w:tc>
      </w:tr>
      <w:tr w:rsidR="00337488" w:rsidRPr="00337488" w14:paraId="77C3F120" w14:textId="77777777" w:rsidTr="00337488">
        <w:trPr>
          <w:trHeight w:val="1077"/>
        </w:trPr>
        <w:tc>
          <w:tcPr>
            <w:cnfStyle w:val="001000000000" w:firstRow="0" w:lastRow="0" w:firstColumn="1" w:lastColumn="0" w:oddVBand="0" w:evenVBand="0" w:oddHBand="0" w:evenHBand="0" w:firstRowFirstColumn="0" w:firstRowLastColumn="0" w:lastRowFirstColumn="0" w:lastRowLastColumn="0"/>
            <w:tcW w:w="0" w:type="auto"/>
            <w:hideMark/>
          </w:tcPr>
          <w:p w14:paraId="0BB6A657" w14:textId="77777777" w:rsidR="00337488" w:rsidRPr="00337488" w:rsidRDefault="00337488" w:rsidP="00337488">
            <w:pPr>
              <w:rPr>
                <w:rFonts w:eastAsia="Times New Roman"/>
                <w:lang w:eastAsia="en-IN"/>
              </w:rPr>
            </w:pPr>
            <w:r w:rsidRPr="00337488">
              <w:rPr>
                <w:rFonts w:eastAsia="Times New Roman"/>
                <w:lang w:eastAsia="en-IN"/>
              </w:rPr>
              <w:lastRenderedPageBreak/>
              <w:t>Billing delays caused by late timesheets</w:t>
            </w:r>
          </w:p>
        </w:tc>
        <w:tc>
          <w:tcPr>
            <w:tcW w:w="0" w:type="auto"/>
            <w:hideMark/>
          </w:tcPr>
          <w:p w14:paraId="79180190"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Introduce automated timesheet reminders and approval deadlines before invoice generation.</w:t>
            </w:r>
          </w:p>
        </w:tc>
        <w:tc>
          <w:tcPr>
            <w:tcW w:w="0" w:type="auto"/>
            <w:hideMark/>
          </w:tcPr>
          <w:p w14:paraId="2900E6BA"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Faster billing cycles, improved cash flow, and reduced administrative effort.</w:t>
            </w:r>
          </w:p>
        </w:tc>
        <w:tc>
          <w:tcPr>
            <w:tcW w:w="0" w:type="auto"/>
            <w:hideMark/>
          </w:tcPr>
          <w:p w14:paraId="22A03953"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Medium</w:t>
            </w:r>
          </w:p>
        </w:tc>
      </w:tr>
      <w:tr w:rsidR="00337488" w:rsidRPr="00337488" w14:paraId="2D1B84BE" w14:textId="77777777" w:rsidTr="00337488">
        <w:trPr>
          <w:cnfStyle w:val="000000100000" w:firstRow="0" w:lastRow="0" w:firstColumn="0" w:lastColumn="0" w:oddVBand="0" w:evenVBand="0" w:oddHBand="1" w:evenHBand="0" w:firstRowFirstColumn="0" w:firstRowLastColumn="0" w:lastRowFirstColumn="0" w:lastRowLastColumn="0"/>
          <w:trHeight w:val="1337"/>
        </w:trPr>
        <w:tc>
          <w:tcPr>
            <w:cnfStyle w:val="001000000000" w:firstRow="0" w:lastRow="0" w:firstColumn="1" w:lastColumn="0" w:oddVBand="0" w:evenVBand="0" w:oddHBand="0" w:evenHBand="0" w:firstRowFirstColumn="0" w:firstRowLastColumn="0" w:lastRowFirstColumn="0" w:lastRowLastColumn="0"/>
            <w:tcW w:w="0" w:type="auto"/>
            <w:hideMark/>
          </w:tcPr>
          <w:p w14:paraId="33065FDF" w14:textId="77777777" w:rsidR="00337488" w:rsidRPr="00337488" w:rsidRDefault="00337488" w:rsidP="00337488">
            <w:pPr>
              <w:rPr>
                <w:rFonts w:eastAsia="Times New Roman"/>
                <w:lang w:eastAsia="en-IN"/>
              </w:rPr>
            </w:pPr>
            <w:r w:rsidRPr="00337488">
              <w:rPr>
                <w:rFonts w:eastAsia="Times New Roman"/>
                <w:lang w:eastAsia="en-IN"/>
              </w:rPr>
              <w:t>Lack of governance and accountability</w:t>
            </w:r>
          </w:p>
        </w:tc>
        <w:tc>
          <w:tcPr>
            <w:tcW w:w="0" w:type="auto"/>
            <w:hideMark/>
          </w:tcPr>
          <w:p w14:paraId="1698C29C"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Develop a standardized Client Delivery SOP supported by clearly defined roles, responsibilities, and approval points.</w:t>
            </w:r>
          </w:p>
        </w:tc>
        <w:tc>
          <w:tcPr>
            <w:tcW w:w="0" w:type="auto"/>
            <w:hideMark/>
          </w:tcPr>
          <w:p w14:paraId="7D6E90EB"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Greater process consistency, improved accountability, and easier onboarding of new consultants.</w:t>
            </w:r>
          </w:p>
        </w:tc>
        <w:tc>
          <w:tcPr>
            <w:tcW w:w="0" w:type="auto"/>
            <w:hideMark/>
          </w:tcPr>
          <w:p w14:paraId="15BA74B2"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High</w:t>
            </w:r>
          </w:p>
        </w:tc>
      </w:tr>
      <w:tr w:rsidR="00337488" w:rsidRPr="00337488" w14:paraId="0C89D1AA" w14:textId="77777777" w:rsidTr="00337488">
        <w:trPr>
          <w:trHeight w:val="1077"/>
        </w:trPr>
        <w:tc>
          <w:tcPr>
            <w:cnfStyle w:val="001000000000" w:firstRow="0" w:lastRow="0" w:firstColumn="1" w:lastColumn="0" w:oddVBand="0" w:evenVBand="0" w:oddHBand="0" w:evenHBand="0" w:firstRowFirstColumn="0" w:firstRowLastColumn="0" w:lastRowFirstColumn="0" w:lastRowLastColumn="0"/>
            <w:tcW w:w="0" w:type="auto"/>
            <w:hideMark/>
          </w:tcPr>
          <w:p w14:paraId="13C029B8" w14:textId="77777777" w:rsidR="00337488" w:rsidRPr="00337488" w:rsidRDefault="00337488" w:rsidP="00337488">
            <w:pPr>
              <w:rPr>
                <w:rFonts w:eastAsia="Times New Roman"/>
                <w:lang w:eastAsia="en-IN"/>
              </w:rPr>
            </w:pPr>
            <w:r w:rsidRPr="00337488">
              <w:rPr>
                <w:rFonts w:eastAsia="Times New Roman"/>
                <w:lang w:eastAsia="en-IN"/>
              </w:rPr>
              <w:t>Limited operational visibility</w:t>
            </w:r>
          </w:p>
        </w:tc>
        <w:tc>
          <w:tcPr>
            <w:tcW w:w="0" w:type="auto"/>
            <w:hideMark/>
          </w:tcPr>
          <w:p w14:paraId="4E0D3044"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Implement project dashboards with KPIs for project status, consultant utilization, billing, and delivery performance.</w:t>
            </w:r>
          </w:p>
        </w:tc>
        <w:tc>
          <w:tcPr>
            <w:tcW w:w="0" w:type="auto"/>
            <w:hideMark/>
          </w:tcPr>
          <w:p w14:paraId="6B0171EC"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Improved management reporting and faster decision-making.</w:t>
            </w:r>
          </w:p>
        </w:tc>
        <w:tc>
          <w:tcPr>
            <w:tcW w:w="0" w:type="auto"/>
            <w:hideMark/>
          </w:tcPr>
          <w:p w14:paraId="317C670B"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High</w:t>
            </w:r>
          </w:p>
        </w:tc>
      </w:tr>
    </w:tbl>
    <w:p w14:paraId="1E3D10DF" w14:textId="77777777" w:rsidR="00337488" w:rsidRPr="00337488" w:rsidRDefault="00337488" w:rsidP="00337488">
      <w:pPr>
        <w:pStyle w:val="NormalWeb"/>
        <w:rPr>
          <w:b/>
          <w:sz w:val="28"/>
          <w:szCs w:val="28"/>
        </w:rPr>
      </w:pPr>
    </w:p>
    <w:p w14:paraId="27BCF1A3" w14:textId="77777777" w:rsidR="00337488" w:rsidRDefault="00337488" w:rsidP="00337488">
      <w:pPr>
        <w:rPr>
          <w:sz w:val="28"/>
          <w:szCs w:val="28"/>
        </w:rPr>
      </w:pPr>
      <w:r w:rsidRPr="00337488">
        <w:rPr>
          <w:sz w:val="28"/>
          <w:szCs w:val="28"/>
        </w:rPr>
        <w:t>Improvement Prioritization Matrix</w:t>
      </w:r>
    </w:p>
    <w:tbl>
      <w:tblPr>
        <w:tblStyle w:val="PlainTable1"/>
        <w:tblW w:w="0" w:type="auto"/>
        <w:tblLook w:val="04A0" w:firstRow="1" w:lastRow="0" w:firstColumn="1" w:lastColumn="0" w:noHBand="0" w:noVBand="1"/>
      </w:tblPr>
      <w:tblGrid>
        <w:gridCol w:w="1083"/>
        <w:gridCol w:w="3377"/>
        <w:gridCol w:w="4556"/>
      </w:tblGrid>
      <w:tr w:rsidR="00337488" w:rsidRPr="00337488" w14:paraId="720AA365" w14:textId="77777777" w:rsidTr="003374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EBDA7" w14:textId="77777777" w:rsidR="00337488" w:rsidRPr="00337488" w:rsidRDefault="00337488" w:rsidP="00337488">
            <w:pPr>
              <w:jc w:val="center"/>
              <w:rPr>
                <w:rFonts w:eastAsia="Times New Roman"/>
                <w:lang w:eastAsia="en-IN"/>
              </w:rPr>
            </w:pPr>
            <w:r w:rsidRPr="00337488">
              <w:rPr>
                <w:rFonts w:eastAsia="Times New Roman"/>
                <w:lang w:eastAsia="en-IN"/>
              </w:rPr>
              <w:t>Priority</w:t>
            </w:r>
          </w:p>
        </w:tc>
        <w:tc>
          <w:tcPr>
            <w:tcW w:w="0" w:type="auto"/>
            <w:hideMark/>
          </w:tcPr>
          <w:p w14:paraId="7D0E756C"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Improvement Initiative</w:t>
            </w:r>
          </w:p>
        </w:tc>
        <w:tc>
          <w:tcPr>
            <w:tcW w:w="0" w:type="auto"/>
            <w:hideMark/>
          </w:tcPr>
          <w:p w14:paraId="2EBBB48F" w14:textId="77777777" w:rsidR="00337488" w:rsidRPr="00337488" w:rsidRDefault="00337488" w:rsidP="00337488">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Reason for Prioritization</w:t>
            </w:r>
          </w:p>
        </w:tc>
      </w:tr>
      <w:tr w:rsidR="00337488" w:rsidRPr="00337488" w14:paraId="4A976F11"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B448B" w14:textId="77777777" w:rsidR="00337488" w:rsidRPr="00337488" w:rsidRDefault="00337488" w:rsidP="00337488">
            <w:pPr>
              <w:rPr>
                <w:rFonts w:eastAsia="Times New Roman"/>
                <w:lang w:eastAsia="en-IN"/>
              </w:rPr>
            </w:pPr>
            <w:r w:rsidRPr="00337488">
              <w:rPr>
                <w:rFonts w:eastAsia="Times New Roman"/>
                <w:lang w:eastAsia="en-IN"/>
              </w:rPr>
              <w:t>High</w:t>
            </w:r>
          </w:p>
        </w:tc>
        <w:tc>
          <w:tcPr>
            <w:tcW w:w="0" w:type="auto"/>
            <w:hideMark/>
          </w:tcPr>
          <w:p w14:paraId="1FF13CE0"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Standardize Client Delivery Process (SOP)</w:t>
            </w:r>
          </w:p>
        </w:tc>
        <w:tc>
          <w:tcPr>
            <w:tcW w:w="0" w:type="auto"/>
            <w:hideMark/>
          </w:tcPr>
          <w:p w14:paraId="04B90F95"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Addresses the root cause of inconsistent project execution.</w:t>
            </w:r>
          </w:p>
        </w:tc>
      </w:tr>
      <w:tr w:rsidR="00337488" w:rsidRPr="00337488" w14:paraId="2472356B"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2E8CB1E6" w14:textId="77777777" w:rsidR="00337488" w:rsidRPr="00337488" w:rsidRDefault="00337488" w:rsidP="00337488">
            <w:pPr>
              <w:rPr>
                <w:rFonts w:eastAsia="Times New Roman"/>
                <w:lang w:eastAsia="en-IN"/>
              </w:rPr>
            </w:pPr>
            <w:r w:rsidRPr="00337488">
              <w:rPr>
                <w:rFonts w:eastAsia="Times New Roman"/>
                <w:lang w:eastAsia="en-IN"/>
              </w:rPr>
              <w:t>High</w:t>
            </w:r>
          </w:p>
        </w:tc>
        <w:tc>
          <w:tcPr>
            <w:tcW w:w="0" w:type="auto"/>
            <w:hideMark/>
          </w:tcPr>
          <w:p w14:paraId="66918C69"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Standardize CRM Usage (HubSpot)</w:t>
            </w:r>
          </w:p>
        </w:tc>
        <w:tc>
          <w:tcPr>
            <w:tcW w:w="0" w:type="auto"/>
            <w:hideMark/>
          </w:tcPr>
          <w:p w14:paraId="78C47966"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Ensures complete visibility of all business opportunities.</w:t>
            </w:r>
          </w:p>
        </w:tc>
      </w:tr>
      <w:tr w:rsidR="00337488" w:rsidRPr="00337488" w14:paraId="670EBB3D"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80AFC" w14:textId="77777777" w:rsidR="00337488" w:rsidRPr="00337488" w:rsidRDefault="00337488" w:rsidP="00337488">
            <w:pPr>
              <w:rPr>
                <w:rFonts w:eastAsia="Times New Roman"/>
                <w:lang w:eastAsia="en-IN"/>
              </w:rPr>
            </w:pPr>
            <w:r w:rsidRPr="00337488">
              <w:rPr>
                <w:rFonts w:eastAsia="Times New Roman"/>
                <w:lang w:eastAsia="en-IN"/>
              </w:rPr>
              <w:t>High</w:t>
            </w:r>
          </w:p>
        </w:tc>
        <w:tc>
          <w:tcPr>
            <w:tcW w:w="0" w:type="auto"/>
            <w:hideMark/>
          </w:tcPr>
          <w:p w14:paraId="344A3978"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Standardize Project Setup</w:t>
            </w:r>
          </w:p>
        </w:tc>
        <w:tc>
          <w:tcPr>
            <w:tcW w:w="0" w:type="auto"/>
            <w:hideMark/>
          </w:tcPr>
          <w:p w14:paraId="1E8B74DB"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Reduces governance gaps and improves project readiness.</w:t>
            </w:r>
          </w:p>
        </w:tc>
      </w:tr>
      <w:tr w:rsidR="00337488" w:rsidRPr="00337488" w14:paraId="719B5CB5"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3B321084" w14:textId="77777777" w:rsidR="00337488" w:rsidRPr="00337488" w:rsidRDefault="00337488" w:rsidP="00337488">
            <w:pPr>
              <w:rPr>
                <w:rFonts w:eastAsia="Times New Roman"/>
                <w:lang w:eastAsia="en-IN"/>
              </w:rPr>
            </w:pPr>
            <w:r w:rsidRPr="00337488">
              <w:rPr>
                <w:rFonts w:eastAsia="Times New Roman"/>
                <w:lang w:eastAsia="en-IN"/>
              </w:rPr>
              <w:t>High</w:t>
            </w:r>
          </w:p>
        </w:tc>
        <w:tc>
          <w:tcPr>
            <w:tcW w:w="0" w:type="auto"/>
            <w:hideMark/>
          </w:tcPr>
          <w:p w14:paraId="0AB06D60"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Standardize Asana Usage</w:t>
            </w:r>
          </w:p>
        </w:tc>
        <w:tc>
          <w:tcPr>
            <w:tcW w:w="0" w:type="auto"/>
            <w:hideMark/>
          </w:tcPr>
          <w:p w14:paraId="2D60B20D"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Improves project tracking and operational transparency.</w:t>
            </w:r>
          </w:p>
        </w:tc>
      </w:tr>
      <w:tr w:rsidR="00337488" w:rsidRPr="00337488" w14:paraId="067B15CC"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09099" w14:textId="77777777" w:rsidR="00337488" w:rsidRPr="00337488" w:rsidRDefault="00337488" w:rsidP="00337488">
            <w:pPr>
              <w:rPr>
                <w:rFonts w:eastAsia="Times New Roman"/>
                <w:lang w:eastAsia="en-IN"/>
              </w:rPr>
            </w:pPr>
            <w:r w:rsidRPr="00337488">
              <w:rPr>
                <w:rFonts w:eastAsia="Times New Roman"/>
                <w:lang w:eastAsia="en-IN"/>
              </w:rPr>
              <w:t>High</w:t>
            </w:r>
          </w:p>
        </w:tc>
        <w:tc>
          <w:tcPr>
            <w:tcW w:w="0" w:type="auto"/>
            <w:hideMark/>
          </w:tcPr>
          <w:p w14:paraId="77F83FBB"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Centralize Documentation</w:t>
            </w:r>
          </w:p>
        </w:tc>
        <w:tc>
          <w:tcPr>
            <w:tcW w:w="0" w:type="auto"/>
            <w:hideMark/>
          </w:tcPr>
          <w:p w14:paraId="09B1D668"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Eliminates fragmented information and improves collaboration.</w:t>
            </w:r>
          </w:p>
        </w:tc>
      </w:tr>
      <w:tr w:rsidR="00337488" w:rsidRPr="00337488" w14:paraId="29D3FF2B"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3AFFE78F" w14:textId="77777777" w:rsidR="00337488" w:rsidRPr="00337488" w:rsidRDefault="00337488" w:rsidP="00337488">
            <w:pPr>
              <w:rPr>
                <w:rFonts w:eastAsia="Times New Roman"/>
                <w:lang w:eastAsia="en-IN"/>
              </w:rPr>
            </w:pPr>
            <w:r w:rsidRPr="00337488">
              <w:rPr>
                <w:rFonts w:eastAsia="Times New Roman"/>
                <w:lang w:eastAsia="en-IN"/>
              </w:rPr>
              <w:t>Medium</w:t>
            </w:r>
          </w:p>
        </w:tc>
        <w:tc>
          <w:tcPr>
            <w:tcW w:w="0" w:type="auto"/>
            <w:hideMark/>
          </w:tcPr>
          <w:p w14:paraId="0663387D"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Standardize Client Communication</w:t>
            </w:r>
          </w:p>
        </w:tc>
        <w:tc>
          <w:tcPr>
            <w:tcW w:w="0" w:type="auto"/>
            <w:hideMark/>
          </w:tcPr>
          <w:p w14:paraId="277AB73A"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Enhances client experience while maintaining flexibility.</w:t>
            </w:r>
          </w:p>
        </w:tc>
      </w:tr>
      <w:tr w:rsidR="00337488" w:rsidRPr="00337488" w14:paraId="49E229B6" w14:textId="77777777" w:rsidTr="003374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0D8F5" w14:textId="77777777" w:rsidR="00337488" w:rsidRPr="00337488" w:rsidRDefault="00337488" w:rsidP="00337488">
            <w:pPr>
              <w:rPr>
                <w:rFonts w:eastAsia="Times New Roman"/>
                <w:lang w:eastAsia="en-IN"/>
              </w:rPr>
            </w:pPr>
            <w:r w:rsidRPr="00337488">
              <w:rPr>
                <w:rFonts w:eastAsia="Times New Roman"/>
                <w:lang w:eastAsia="en-IN"/>
              </w:rPr>
              <w:t>Medium</w:t>
            </w:r>
          </w:p>
        </w:tc>
        <w:tc>
          <w:tcPr>
            <w:tcW w:w="0" w:type="auto"/>
            <w:hideMark/>
          </w:tcPr>
          <w:p w14:paraId="66BFFBA7"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Improve Resource Planning</w:t>
            </w:r>
          </w:p>
        </w:tc>
        <w:tc>
          <w:tcPr>
            <w:tcW w:w="0" w:type="auto"/>
            <w:hideMark/>
          </w:tcPr>
          <w:p w14:paraId="6E262EE6" w14:textId="77777777" w:rsidR="00337488" w:rsidRPr="00337488" w:rsidRDefault="00337488" w:rsidP="00337488">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337488">
              <w:rPr>
                <w:rFonts w:eastAsia="Times New Roman"/>
                <w:lang w:eastAsia="en-IN"/>
              </w:rPr>
              <w:t>Optimizes consultant allocation and capacity management.</w:t>
            </w:r>
          </w:p>
        </w:tc>
      </w:tr>
      <w:tr w:rsidR="00337488" w:rsidRPr="00337488" w14:paraId="59039A6E" w14:textId="77777777" w:rsidTr="00337488">
        <w:tc>
          <w:tcPr>
            <w:cnfStyle w:val="001000000000" w:firstRow="0" w:lastRow="0" w:firstColumn="1" w:lastColumn="0" w:oddVBand="0" w:evenVBand="0" w:oddHBand="0" w:evenHBand="0" w:firstRowFirstColumn="0" w:firstRowLastColumn="0" w:lastRowFirstColumn="0" w:lastRowLastColumn="0"/>
            <w:tcW w:w="0" w:type="auto"/>
            <w:hideMark/>
          </w:tcPr>
          <w:p w14:paraId="04670436" w14:textId="77777777" w:rsidR="00337488" w:rsidRPr="00337488" w:rsidRDefault="00337488" w:rsidP="00337488">
            <w:pPr>
              <w:rPr>
                <w:rFonts w:eastAsia="Times New Roman"/>
                <w:lang w:eastAsia="en-IN"/>
              </w:rPr>
            </w:pPr>
            <w:r w:rsidRPr="00337488">
              <w:rPr>
                <w:rFonts w:eastAsia="Times New Roman"/>
                <w:lang w:eastAsia="en-IN"/>
              </w:rPr>
              <w:t>Medium</w:t>
            </w:r>
          </w:p>
        </w:tc>
        <w:tc>
          <w:tcPr>
            <w:tcW w:w="0" w:type="auto"/>
            <w:hideMark/>
          </w:tcPr>
          <w:p w14:paraId="7F193DF7"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Improve Billing Workflow</w:t>
            </w:r>
          </w:p>
        </w:tc>
        <w:tc>
          <w:tcPr>
            <w:tcW w:w="0" w:type="auto"/>
            <w:hideMark/>
          </w:tcPr>
          <w:p w14:paraId="066B2F56" w14:textId="77777777" w:rsidR="00337488" w:rsidRPr="00337488" w:rsidRDefault="00337488" w:rsidP="00337488">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337488">
              <w:rPr>
                <w:rFonts w:eastAsia="Times New Roman"/>
                <w:lang w:eastAsia="en-IN"/>
              </w:rPr>
              <w:t>Reduces invoice delays and strengthens financial operations.</w:t>
            </w:r>
          </w:p>
        </w:tc>
      </w:tr>
    </w:tbl>
    <w:p w14:paraId="7A4863E5" w14:textId="77777777" w:rsidR="00337488" w:rsidRDefault="00337488" w:rsidP="00337488">
      <w:pPr>
        <w:rPr>
          <w:sz w:val="28"/>
          <w:szCs w:val="28"/>
        </w:rPr>
      </w:pPr>
    </w:p>
    <w:p w14:paraId="462D44A6" w14:textId="77777777" w:rsidR="00337488" w:rsidRPr="00337488" w:rsidRDefault="00337488" w:rsidP="00337488">
      <w:pPr>
        <w:rPr>
          <w:b/>
          <w:sz w:val="28"/>
          <w:szCs w:val="28"/>
        </w:rPr>
      </w:pPr>
      <w:r w:rsidRPr="00337488">
        <w:rPr>
          <w:b/>
          <w:sz w:val="28"/>
          <w:szCs w:val="28"/>
        </w:rPr>
        <w:t>Expected Outcomes</w:t>
      </w:r>
    </w:p>
    <w:tbl>
      <w:tblPr>
        <w:tblStyle w:val="TableGridLight"/>
        <w:tblW w:w="0" w:type="auto"/>
        <w:tblLook w:val="04A0" w:firstRow="1" w:lastRow="0" w:firstColumn="1" w:lastColumn="0" w:noHBand="0" w:noVBand="1"/>
      </w:tblPr>
      <w:tblGrid>
        <w:gridCol w:w="2247"/>
        <w:gridCol w:w="6769"/>
      </w:tblGrid>
      <w:tr w:rsidR="00337488" w:rsidRPr="00337488" w14:paraId="463C4D53" w14:textId="77777777" w:rsidTr="00337488">
        <w:tc>
          <w:tcPr>
            <w:tcW w:w="0" w:type="auto"/>
            <w:hideMark/>
          </w:tcPr>
          <w:p w14:paraId="51AF62E7" w14:textId="77777777" w:rsidR="00337488" w:rsidRPr="00337488" w:rsidRDefault="00337488" w:rsidP="00337488">
            <w:pPr>
              <w:jc w:val="center"/>
              <w:rPr>
                <w:rFonts w:eastAsia="Times New Roman"/>
                <w:b/>
                <w:bCs/>
                <w:lang w:eastAsia="en-IN"/>
              </w:rPr>
            </w:pPr>
            <w:r w:rsidRPr="00337488">
              <w:rPr>
                <w:rFonts w:eastAsia="Times New Roman"/>
                <w:b/>
                <w:bCs/>
                <w:lang w:eastAsia="en-IN"/>
              </w:rPr>
              <w:t>Improvement Area</w:t>
            </w:r>
          </w:p>
        </w:tc>
        <w:tc>
          <w:tcPr>
            <w:tcW w:w="0" w:type="auto"/>
            <w:hideMark/>
          </w:tcPr>
          <w:p w14:paraId="50722683" w14:textId="77777777" w:rsidR="00337488" w:rsidRPr="00337488" w:rsidRDefault="00337488" w:rsidP="00337488">
            <w:pPr>
              <w:jc w:val="center"/>
              <w:rPr>
                <w:rFonts w:eastAsia="Times New Roman"/>
                <w:b/>
                <w:bCs/>
                <w:lang w:eastAsia="en-IN"/>
              </w:rPr>
            </w:pPr>
            <w:r w:rsidRPr="00337488">
              <w:rPr>
                <w:rFonts w:eastAsia="Times New Roman"/>
                <w:b/>
                <w:bCs/>
                <w:lang w:eastAsia="en-IN"/>
              </w:rPr>
              <w:t>Expected Outcome</w:t>
            </w:r>
          </w:p>
        </w:tc>
      </w:tr>
      <w:tr w:rsidR="00337488" w:rsidRPr="00337488" w14:paraId="27E2E54B" w14:textId="77777777" w:rsidTr="00337488">
        <w:tc>
          <w:tcPr>
            <w:tcW w:w="0" w:type="auto"/>
            <w:hideMark/>
          </w:tcPr>
          <w:p w14:paraId="126F4BE9" w14:textId="77777777" w:rsidR="00337488" w:rsidRPr="00337488" w:rsidRDefault="00337488" w:rsidP="00337488">
            <w:pPr>
              <w:rPr>
                <w:rFonts w:eastAsia="Times New Roman"/>
                <w:lang w:eastAsia="en-IN"/>
              </w:rPr>
            </w:pPr>
            <w:r w:rsidRPr="00337488">
              <w:rPr>
                <w:rFonts w:eastAsia="Times New Roman"/>
                <w:lang w:eastAsia="en-IN"/>
              </w:rPr>
              <w:t>Process Standardization</w:t>
            </w:r>
          </w:p>
        </w:tc>
        <w:tc>
          <w:tcPr>
            <w:tcW w:w="0" w:type="auto"/>
            <w:hideMark/>
          </w:tcPr>
          <w:p w14:paraId="52BFEC8E" w14:textId="77777777" w:rsidR="00337488" w:rsidRPr="00337488" w:rsidRDefault="00337488" w:rsidP="00337488">
            <w:pPr>
              <w:rPr>
                <w:rFonts w:eastAsia="Times New Roman"/>
                <w:lang w:eastAsia="en-IN"/>
              </w:rPr>
            </w:pPr>
            <w:r w:rsidRPr="00337488">
              <w:rPr>
                <w:rFonts w:eastAsia="Times New Roman"/>
                <w:lang w:eastAsia="en-IN"/>
              </w:rPr>
              <w:t>Consistent execution across all consulting engagements.</w:t>
            </w:r>
          </w:p>
        </w:tc>
      </w:tr>
      <w:tr w:rsidR="00337488" w:rsidRPr="00337488" w14:paraId="51BC9C05" w14:textId="77777777" w:rsidTr="00337488">
        <w:tc>
          <w:tcPr>
            <w:tcW w:w="0" w:type="auto"/>
            <w:hideMark/>
          </w:tcPr>
          <w:p w14:paraId="468342B1" w14:textId="77777777" w:rsidR="00337488" w:rsidRPr="00337488" w:rsidRDefault="00337488" w:rsidP="00337488">
            <w:pPr>
              <w:rPr>
                <w:rFonts w:eastAsia="Times New Roman"/>
                <w:lang w:eastAsia="en-IN"/>
              </w:rPr>
            </w:pPr>
            <w:r w:rsidRPr="00337488">
              <w:rPr>
                <w:rFonts w:eastAsia="Times New Roman"/>
                <w:lang w:eastAsia="en-IN"/>
              </w:rPr>
              <w:t>Governance</w:t>
            </w:r>
          </w:p>
        </w:tc>
        <w:tc>
          <w:tcPr>
            <w:tcW w:w="0" w:type="auto"/>
            <w:hideMark/>
          </w:tcPr>
          <w:p w14:paraId="34A24EFA" w14:textId="77777777" w:rsidR="00337488" w:rsidRPr="00337488" w:rsidRDefault="00337488" w:rsidP="00337488">
            <w:pPr>
              <w:rPr>
                <w:rFonts w:eastAsia="Times New Roman"/>
                <w:lang w:eastAsia="en-IN"/>
              </w:rPr>
            </w:pPr>
            <w:r w:rsidRPr="00337488">
              <w:rPr>
                <w:rFonts w:eastAsia="Times New Roman"/>
                <w:lang w:eastAsia="en-IN"/>
              </w:rPr>
              <w:t>Clear ownership, accountability, and approval workflows.</w:t>
            </w:r>
          </w:p>
        </w:tc>
      </w:tr>
      <w:tr w:rsidR="00337488" w:rsidRPr="00337488" w14:paraId="4607081C" w14:textId="77777777" w:rsidTr="00337488">
        <w:tc>
          <w:tcPr>
            <w:tcW w:w="0" w:type="auto"/>
            <w:hideMark/>
          </w:tcPr>
          <w:p w14:paraId="4BBA456E" w14:textId="77777777" w:rsidR="00337488" w:rsidRPr="00337488" w:rsidRDefault="00337488" w:rsidP="00337488">
            <w:pPr>
              <w:rPr>
                <w:rFonts w:eastAsia="Times New Roman"/>
                <w:lang w:eastAsia="en-IN"/>
              </w:rPr>
            </w:pPr>
            <w:r w:rsidRPr="00337488">
              <w:rPr>
                <w:rFonts w:eastAsia="Times New Roman"/>
                <w:lang w:eastAsia="en-IN"/>
              </w:rPr>
              <w:t>Documentation</w:t>
            </w:r>
          </w:p>
        </w:tc>
        <w:tc>
          <w:tcPr>
            <w:tcW w:w="0" w:type="auto"/>
            <w:hideMark/>
          </w:tcPr>
          <w:p w14:paraId="44067017" w14:textId="77777777" w:rsidR="00337488" w:rsidRPr="00337488" w:rsidRDefault="00337488" w:rsidP="00337488">
            <w:pPr>
              <w:rPr>
                <w:rFonts w:eastAsia="Times New Roman"/>
                <w:lang w:eastAsia="en-IN"/>
              </w:rPr>
            </w:pPr>
            <w:r w:rsidRPr="00337488">
              <w:rPr>
                <w:rFonts w:eastAsia="Times New Roman"/>
                <w:lang w:eastAsia="en-IN"/>
              </w:rPr>
              <w:t>Centralized information repository and improved knowledge sharing.</w:t>
            </w:r>
          </w:p>
        </w:tc>
      </w:tr>
      <w:tr w:rsidR="00337488" w:rsidRPr="00337488" w14:paraId="6AF308D0" w14:textId="77777777" w:rsidTr="00337488">
        <w:tc>
          <w:tcPr>
            <w:tcW w:w="0" w:type="auto"/>
            <w:hideMark/>
          </w:tcPr>
          <w:p w14:paraId="16CEE747" w14:textId="77777777" w:rsidR="00337488" w:rsidRPr="00337488" w:rsidRDefault="00337488" w:rsidP="00337488">
            <w:pPr>
              <w:rPr>
                <w:rFonts w:eastAsia="Times New Roman"/>
                <w:lang w:eastAsia="en-IN"/>
              </w:rPr>
            </w:pPr>
            <w:r w:rsidRPr="00337488">
              <w:rPr>
                <w:rFonts w:eastAsia="Times New Roman"/>
                <w:lang w:eastAsia="en-IN"/>
              </w:rPr>
              <w:t>Project Management</w:t>
            </w:r>
          </w:p>
        </w:tc>
        <w:tc>
          <w:tcPr>
            <w:tcW w:w="0" w:type="auto"/>
            <w:hideMark/>
          </w:tcPr>
          <w:p w14:paraId="1A8B3EC0" w14:textId="77777777" w:rsidR="00337488" w:rsidRPr="00337488" w:rsidRDefault="00337488" w:rsidP="00337488">
            <w:pPr>
              <w:rPr>
                <w:rFonts w:eastAsia="Times New Roman"/>
                <w:lang w:eastAsia="en-IN"/>
              </w:rPr>
            </w:pPr>
            <w:r w:rsidRPr="00337488">
              <w:rPr>
                <w:rFonts w:eastAsia="Times New Roman"/>
                <w:lang w:eastAsia="en-IN"/>
              </w:rPr>
              <w:t>Better visibility into project progress and consultant workloads.</w:t>
            </w:r>
          </w:p>
        </w:tc>
      </w:tr>
      <w:tr w:rsidR="00337488" w:rsidRPr="00337488" w14:paraId="7F4D616D" w14:textId="77777777" w:rsidTr="00337488">
        <w:tc>
          <w:tcPr>
            <w:tcW w:w="0" w:type="auto"/>
            <w:hideMark/>
          </w:tcPr>
          <w:p w14:paraId="08A61531" w14:textId="77777777" w:rsidR="00337488" w:rsidRPr="00337488" w:rsidRDefault="00337488" w:rsidP="00337488">
            <w:pPr>
              <w:rPr>
                <w:rFonts w:eastAsia="Times New Roman"/>
                <w:lang w:eastAsia="en-IN"/>
              </w:rPr>
            </w:pPr>
            <w:r w:rsidRPr="00337488">
              <w:rPr>
                <w:rFonts w:eastAsia="Times New Roman"/>
                <w:lang w:eastAsia="en-IN"/>
              </w:rPr>
              <w:t>Client Experience</w:t>
            </w:r>
          </w:p>
        </w:tc>
        <w:tc>
          <w:tcPr>
            <w:tcW w:w="0" w:type="auto"/>
            <w:hideMark/>
          </w:tcPr>
          <w:p w14:paraId="6687B591" w14:textId="77777777" w:rsidR="00337488" w:rsidRPr="00337488" w:rsidRDefault="00337488" w:rsidP="00337488">
            <w:pPr>
              <w:rPr>
                <w:rFonts w:eastAsia="Times New Roman"/>
                <w:lang w:eastAsia="en-IN"/>
              </w:rPr>
            </w:pPr>
            <w:r w:rsidRPr="00337488">
              <w:rPr>
                <w:rFonts w:eastAsia="Times New Roman"/>
                <w:lang w:eastAsia="en-IN"/>
              </w:rPr>
              <w:t>More consistent communication and delivery quality.</w:t>
            </w:r>
          </w:p>
        </w:tc>
      </w:tr>
      <w:tr w:rsidR="00337488" w:rsidRPr="00337488" w14:paraId="75B3B749" w14:textId="77777777" w:rsidTr="00337488">
        <w:tc>
          <w:tcPr>
            <w:tcW w:w="0" w:type="auto"/>
            <w:hideMark/>
          </w:tcPr>
          <w:p w14:paraId="569F8610" w14:textId="77777777" w:rsidR="00337488" w:rsidRPr="00337488" w:rsidRDefault="00337488" w:rsidP="00337488">
            <w:pPr>
              <w:rPr>
                <w:rFonts w:eastAsia="Times New Roman"/>
                <w:lang w:eastAsia="en-IN"/>
              </w:rPr>
            </w:pPr>
            <w:r w:rsidRPr="00337488">
              <w:rPr>
                <w:rFonts w:eastAsia="Times New Roman"/>
                <w:lang w:eastAsia="en-IN"/>
              </w:rPr>
              <w:t>Financial Operations</w:t>
            </w:r>
          </w:p>
        </w:tc>
        <w:tc>
          <w:tcPr>
            <w:tcW w:w="0" w:type="auto"/>
            <w:hideMark/>
          </w:tcPr>
          <w:p w14:paraId="40E6EA35" w14:textId="77777777" w:rsidR="00337488" w:rsidRPr="00337488" w:rsidRDefault="00337488" w:rsidP="00337488">
            <w:pPr>
              <w:rPr>
                <w:rFonts w:eastAsia="Times New Roman"/>
                <w:lang w:eastAsia="en-IN"/>
              </w:rPr>
            </w:pPr>
            <w:r w:rsidRPr="00337488">
              <w:rPr>
                <w:rFonts w:eastAsia="Times New Roman"/>
                <w:lang w:eastAsia="en-IN"/>
              </w:rPr>
              <w:t>Faster invoice generation and improved revenue realization.</w:t>
            </w:r>
          </w:p>
        </w:tc>
      </w:tr>
      <w:tr w:rsidR="00337488" w:rsidRPr="00337488" w14:paraId="05F6B1F0" w14:textId="77777777" w:rsidTr="00337488">
        <w:tc>
          <w:tcPr>
            <w:tcW w:w="0" w:type="auto"/>
            <w:hideMark/>
          </w:tcPr>
          <w:p w14:paraId="0A8B6907" w14:textId="77777777" w:rsidR="00337488" w:rsidRPr="00337488" w:rsidRDefault="00337488" w:rsidP="00337488">
            <w:pPr>
              <w:rPr>
                <w:rFonts w:eastAsia="Times New Roman"/>
                <w:lang w:eastAsia="en-IN"/>
              </w:rPr>
            </w:pPr>
            <w:r w:rsidRPr="00337488">
              <w:rPr>
                <w:rFonts w:eastAsia="Times New Roman"/>
                <w:lang w:eastAsia="en-IN"/>
              </w:rPr>
              <w:t>Scalability</w:t>
            </w:r>
          </w:p>
        </w:tc>
        <w:tc>
          <w:tcPr>
            <w:tcW w:w="0" w:type="auto"/>
            <w:hideMark/>
          </w:tcPr>
          <w:p w14:paraId="2148EE9D" w14:textId="77777777" w:rsidR="00337488" w:rsidRPr="00337488" w:rsidRDefault="00337488" w:rsidP="00337488">
            <w:pPr>
              <w:rPr>
                <w:rFonts w:eastAsia="Times New Roman"/>
                <w:lang w:eastAsia="en-IN"/>
              </w:rPr>
            </w:pPr>
            <w:r w:rsidRPr="00337488">
              <w:rPr>
                <w:rFonts w:eastAsia="Times New Roman"/>
                <w:lang w:eastAsia="en-IN"/>
              </w:rPr>
              <w:t>Standardized processes that support business growth without increasing coordination overhead.</w:t>
            </w:r>
          </w:p>
        </w:tc>
      </w:tr>
    </w:tbl>
    <w:p w14:paraId="641500CD" w14:textId="77777777" w:rsidR="00337488" w:rsidRDefault="00337488" w:rsidP="00337488">
      <w:pPr>
        <w:rPr>
          <w:sz w:val="28"/>
          <w:szCs w:val="28"/>
        </w:rPr>
      </w:pPr>
    </w:p>
    <w:p w14:paraId="14CCB6A8" w14:textId="77777777" w:rsidR="00337488" w:rsidRDefault="00D55702" w:rsidP="00337488">
      <w:pPr>
        <w:rPr>
          <w:b/>
          <w:sz w:val="28"/>
          <w:szCs w:val="28"/>
        </w:rPr>
      </w:pPr>
      <w:r w:rsidRPr="00D55702">
        <w:rPr>
          <w:b/>
          <w:sz w:val="28"/>
          <w:szCs w:val="28"/>
        </w:rPr>
        <w:t>Key Recommendations</w:t>
      </w:r>
    </w:p>
    <w:p w14:paraId="0C87FA04" w14:textId="77777777" w:rsidR="00D55702" w:rsidRPr="00D55702" w:rsidRDefault="00D55702" w:rsidP="00D55702">
      <w:pPr>
        <w:spacing w:after="0" w:line="240" w:lineRule="auto"/>
        <w:rPr>
          <w:rFonts w:eastAsia="Times New Roman"/>
          <w:lang w:eastAsia="en-IN"/>
        </w:rPr>
      </w:pPr>
      <w:r w:rsidRPr="00D55702">
        <w:rPr>
          <w:rFonts w:eastAsia="Times New Roman" w:hAnsi="Symbol"/>
          <w:lang w:eastAsia="en-IN"/>
        </w:rPr>
        <w:t></w:t>
      </w:r>
      <w:r w:rsidRPr="00D55702">
        <w:rPr>
          <w:rFonts w:eastAsia="Times New Roman"/>
          <w:lang w:eastAsia="en-IN"/>
        </w:rPr>
        <w:t xml:space="preserve"> Develop and implement a standardized Client Delivery Standard Operating Procedure (SOP). </w:t>
      </w:r>
    </w:p>
    <w:p w14:paraId="578F1AA8" w14:textId="77777777" w:rsidR="00D55702" w:rsidRPr="00D55702" w:rsidRDefault="00D55702" w:rsidP="00D55702">
      <w:pPr>
        <w:spacing w:after="0" w:line="240" w:lineRule="auto"/>
        <w:rPr>
          <w:rFonts w:eastAsia="Times New Roman"/>
          <w:lang w:eastAsia="en-IN"/>
        </w:rPr>
      </w:pPr>
      <w:r w:rsidRPr="00D55702">
        <w:rPr>
          <w:rFonts w:eastAsia="Times New Roman" w:hAnsi="Symbol"/>
          <w:lang w:eastAsia="en-IN"/>
        </w:rPr>
        <w:t></w:t>
      </w:r>
      <w:r w:rsidRPr="00D55702">
        <w:rPr>
          <w:rFonts w:eastAsia="Times New Roman"/>
          <w:lang w:eastAsia="en-IN"/>
        </w:rPr>
        <w:t xml:space="preserve"> Enforce consistent use of HubSpot, Asana, and Google Drive across all engagements. </w:t>
      </w:r>
    </w:p>
    <w:p w14:paraId="27FE8982" w14:textId="77777777" w:rsidR="00D55702" w:rsidRPr="00D55702" w:rsidRDefault="00D55702" w:rsidP="00D55702">
      <w:pPr>
        <w:spacing w:after="0" w:line="240" w:lineRule="auto"/>
        <w:rPr>
          <w:rFonts w:eastAsia="Times New Roman"/>
          <w:lang w:eastAsia="en-IN"/>
        </w:rPr>
      </w:pPr>
      <w:r w:rsidRPr="00D55702">
        <w:rPr>
          <w:rFonts w:eastAsia="Times New Roman" w:hAnsi="Symbol"/>
          <w:lang w:eastAsia="en-IN"/>
        </w:rPr>
        <w:t></w:t>
      </w:r>
      <w:r w:rsidRPr="00D55702">
        <w:rPr>
          <w:rFonts w:eastAsia="Times New Roman"/>
          <w:lang w:eastAsia="en-IN"/>
        </w:rPr>
        <w:t xml:space="preserve"> Introduce project initiation and closure checklists to improve governance. </w:t>
      </w:r>
    </w:p>
    <w:p w14:paraId="6AEDF7F9" w14:textId="77777777" w:rsidR="00D55702" w:rsidRPr="00D55702" w:rsidRDefault="00D55702" w:rsidP="00D55702">
      <w:pPr>
        <w:spacing w:after="0" w:line="240" w:lineRule="auto"/>
        <w:rPr>
          <w:rFonts w:eastAsia="Times New Roman"/>
          <w:lang w:eastAsia="en-IN"/>
        </w:rPr>
      </w:pPr>
      <w:r w:rsidRPr="00D55702">
        <w:rPr>
          <w:rFonts w:eastAsia="Times New Roman" w:hAnsi="Symbol"/>
          <w:lang w:eastAsia="en-IN"/>
        </w:rPr>
        <w:t></w:t>
      </w:r>
      <w:r w:rsidRPr="00D55702">
        <w:rPr>
          <w:rFonts w:eastAsia="Times New Roman"/>
          <w:lang w:eastAsia="en-IN"/>
        </w:rPr>
        <w:t xml:space="preserve"> Standardize project reporting, communication, and documentation practices. </w:t>
      </w:r>
    </w:p>
    <w:p w14:paraId="464EEAB1" w14:textId="77777777" w:rsidR="00D55702" w:rsidRPr="00D55702" w:rsidRDefault="00D55702" w:rsidP="00D55702">
      <w:pPr>
        <w:spacing w:after="0" w:line="240" w:lineRule="auto"/>
        <w:rPr>
          <w:rFonts w:eastAsia="Times New Roman"/>
          <w:lang w:eastAsia="en-IN"/>
        </w:rPr>
      </w:pPr>
      <w:r w:rsidRPr="00D55702">
        <w:rPr>
          <w:rFonts w:eastAsia="Times New Roman" w:hAnsi="Symbol"/>
          <w:lang w:eastAsia="en-IN"/>
        </w:rPr>
        <w:t></w:t>
      </w:r>
      <w:r w:rsidRPr="00D55702">
        <w:rPr>
          <w:rFonts w:eastAsia="Times New Roman"/>
          <w:lang w:eastAsia="en-IN"/>
        </w:rPr>
        <w:t xml:space="preserve"> Implement operational dashboards to monitor project performance, consultant utilization, and billing status. </w:t>
      </w:r>
    </w:p>
    <w:p w14:paraId="5C8E5D0B" w14:textId="77777777" w:rsidR="00D55702" w:rsidRDefault="00D55702" w:rsidP="00D55702">
      <w:pPr>
        <w:rPr>
          <w:rFonts w:eastAsia="Times New Roman"/>
          <w:lang w:eastAsia="en-IN"/>
        </w:rPr>
      </w:pPr>
      <w:r w:rsidRPr="00D55702">
        <w:rPr>
          <w:rFonts w:eastAsia="Times New Roman" w:hAnsi="Symbol"/>
          <w:lang w:eastAsia="en-IN"/>
        </w:rPr>
        <w:t></w:t>
      </w:r>
      <w:r w:rsidRPr="00D55702">
        <w:rPr>
          <w:rFonts w:eastAsia="Times New Roman"/>
          <w:lang w:eastAsia="en-IN"/>
        </w:rPr>
        <w:t xml:space="preserve"> Reduce reliance on manual coordination by establishing clear ownership, approval workflows, and standardized business rules.</w:t>
      </w:r>
    </w:p>
    <w:p w14:paraId="5C94598B" w14:textId="77777777" w:rsidR="00D55702" w:rsidRDefault="00D55702" w:rsidP="00D55702">
      <w:pPr>
        <w:rPr>
          <w:rFonts w:eastAsia="Times New Roman"/>
          <w:lang w:eastAsia="en-IN"/>
        </w:rPr>
      </w:pPr>
    </w:p>
    <w:p w14:paraId="423C0E93" w14:textId="77777777" w:rsidR="00D55702" w:rsidRDefault="00D55702" w:rsidP="00D55702">
      <w:pPr>
        <w:rPr>
          <w:rFonts w:eastAsia="Times New Roman"/>
          <w:lang w:eastAsia="en-IN"/>
        </w:rPr>
      </w:pPr>
    </w:p>
    <w:p w14:paraId="1507F885" w14:textId="77777777" w:rsidR="00D55702" w:rsidRDefault="00D55702" w:rsidP="00D55702">
      <w:pPr>
        <w:rPr>
          <w:rFonts w:eastAsia="Times New Roman"/>
          <w:lang w:eastAsia="en-IN"/>
        </w:rPr>
      </w:pPr>
    </w:p>
    <w:p w14:paraId="6DD5B4FF" w14:textId="77777777" w:rsidR="00D55702" w:rsidRDefault="00D55702" w:rsidP="00D55702">
      <w:pPr>
        <w:rPr>
          <w:rFonts w:eastAsia="Times New Roman"/>
          <w:lang w:eastAsia="en-IN"/>
        </w:rPr>
      </w:pPr>
    </w:p>
    <w:p w14:paraId="3A8D7AB2" w14:textId="77777777" w:rsidR="00D55702" w:rsidRDefault="00D55702" w:rsidP="00D55702">
      <w:pPr>
        <w:rPr>
          <w:rFonts w:eastAsia="Times New Roman"/>
          <w:lang w:eastAsia="en-IN"/>
        </w:rPr>
      </w:pPr>
    </w:p>
    <w:p w14:paraId="60A8D368" w14:textId="77777777" w:rsidR="00D55702" w:rsidRDefault="00D55702" w:rsidP="00D55702">
      <w:pPr>
        <w:rPr>
          <w:rFonts w:eastAsia="Times New Roman"/>
          <w:lang w:eastAsia="en-IN"/>
        </w:rPr>
      </w:pPr>
    </w:p>
    <w:p w14:paraId="47C32754" w14:textId="77777777" w:rsidR="00D55702" w:rsidRDefault="00D55702" w:rsidP="00D55702">
      <w:pPr>
        <w:rPr>
          <w:rFonts w:eastAsia="Times New Roman"/>
          <w:lang w:eastAsia="en-IN"/>
        </w:rPr>
      </w:pPr>
    </w:p>
    <w:p w14:paraId="24C8A699" w14:textId="77777777" w:rsidR="00D55702" w:rsidRDefault="00D55702" w:rsidP="00D55702">
      <w:pPr>
        <w:rPr>
          <w:rFonts w:eastAsia="Times New Roman"/>
          <w:lang w:eastAsia="en-IN"/>
        </w:rPr>
      </w:pPr>
    </w:p>
    <w:p w14:paraId="40ABF055" w14:textId="77777777" w:rsidR="00D55702" w:rsidRDefault="00D55702" w:rsidP="00D55702">
      <w:pPr>
        <w:rPr>
          <w:rFonts w:eastAsia="Times New Roman"/>
          <w:lang w:eastAsia="en-IN"/>
        </w:rPr>
      </w:pPr>
    </w:p>
    <w:p w14:paraId="1F2FC1ED" w14:textId="77777777" w:rsidR="00D55702" w:rsidRDefault="00D55702" w:rsidP="00D55702">
      <w:pPr>
        <w:rPr>
          <w:rFonts w:eastAsia="Times New Roman"/>
          <w:lang w:eastAsia="en-IN"/>
        </w:rPr>
      </w:pPr>
    </w:p>
    <w:p w14:paraId="062F5ACC" w14:textId="77777777" w:rsidR="00D55702" w:rsidRDefault="00D55702" w:rsidP="00D55702">
      <w:pPr>
        <w:rPr>
          <w:rFonts w:eastAsia="Times New Roman"/>
          <w:lang w:eastAsia="en-IN"/>
        </w:rPr>
      </w:pPr>
    </w:p>
    <w:p w14:paraId="61BAF257" w14:textId="77777777" w:rsidR="00D55702" w:rsidRDefault="00D55702" w:rsidP="00D55702">
      <w:pPr>
        <w:rPr>
          <w:rFonts w:eastAsia="Times New Roman"/>
          <w:lang w:eastAsia="en-IN"/>
        </w:rPr>
      </w:pPr>
    </w:p>
    <w:p w14:paraId="5BEFD037" w14:textId="77777777" w:rsidR="00D55702" w:rsidRDefault="00D55702" w:rsidP="00D55702">
      <w:pPr>
        <w:rPr>
          <w:rFonts w:eastAsia="Times New Roman"/>
          <w:lang w:eastAsia="en-IN"/>
        </w:rPr>
      </w:pPr>
    </w:p>
    <w:p w14:paraId="1A13BB4E" w14:textId="77777777" w:rsidR="00D55702" w:rsidRDefault="00D55702" w:rsidP="00D55702">
      <w:pPr>
        <w:rPr>
          <w:rFonts w:eastAsia="Times New Roman"/>
          <w:lang w:eastAsia="en-IN"/>
        </w:rPr>
      </w:pPr>
    </w:p>
    <w:p w14:paraId="02055357" w14:textId="77777777" w:rsidR="00D55702" w:rsidRDefault="00D55702" w:rsidP="00D55702">
      <w:pPr>
        <w:rPr>
          <w:rFonts w:eastAsia="Times New Roman"/>
          <w:lang w:eastAsia="en-IN"/>
        </w:rPr>
      </w:pPr>
    </w:p>
    <w:p w14:paraId="215AE655" w14:textId="77777777" w:rsidR="00D55702" w:rsidRDefault="00D55702" w:rsidP="00D55702">
      <w:pPr>
        <w:rPr>
          <w:rFonts w:eastAsia="Times New Roman"/>
          <w:lang w:eastAsia="en-IN"/>
        </w:rPr>
      </w:pPr>
    </w:p>
    <w:p w14:paraId="3743076D" w14:textId="77777777" w:rsidR="00D55702" w:rsidRDefault="00D55702" w:rsidP="00D55702">
      <w:pPr>
        <w:rPr>
          <w:rFonts w:eastAsia="Times New Roman"/>
          <w:lang w:eastAsia="en-IN"/>
        </w:rPr>
      </w:pPr>
    </w:p>
    <w:p w14:paraId="2180A216" w14:textId="77777777" w:rsidR="00D55702" w:rsidRDefault="00D55702" w:rsidP="00D55702">
      <w:pPr>
        <w:rPr>
          <w:rFonts w:eastAsia="Times New Roman"/>
          <w:lang w:eastAsia="en-IN"/>
        </w:rPr>
      </w:pPr>
    </w:p>
    <w:p w14:paraId="5ED6F664" w14:textId="77777777" w:rsidR="00D55702" w:rsidRDefault="00D55702" w:rsidP="00D55702">
      <w:pPr>
        <w:rPr>
          <w:rFonts w:eastAsia="Times New Roman"/>
          <w:lang w:eastAsia="en-IN"/>
        </w:rPr>
      </w:pPr>
    </w:p>
    <w:p w14:paraId="77B73058" w14:textId="77777777" w:rsidR="00D55702" w:rsidRDefault="00D55702" w:rsidP="00D55702">
      <w:pPr>
        <w:rPr>
          <w:rFonts w:eastAsia="Times New Roman"/>
          <w:lang w:eastAsia="en-IN"/>
        </w:rPr>
      </w:pPr>
    </w:p>
    <w:p w14:paraId="49C68DE3" w14:textId="77777777" w:rsidR="00D55702" w:rsidRDefault="00D55702" w:rsidP="00D55702">
      <w:pPr>
        <w:pStyle w:val="Heading1"/>
        <w:jc w:val="center"/>
        <w:rPr>
          <w:rFonts w:ascii="Times New Roman" w:hAnsi="Times New Roman" w:cs="Times New Roman"/>
          <w:b/>
        </w:rPr>
      </w:pPr>
      <w:r w:rsidRPr="00D55702">
        <w:rPr>
          <w:rFonts w:ascii="Times New Roman" w:hAnsi="Times New Roman" w:cs="Times New Roman"/>
          <w:b/>
        </w:rPr>
        <w:lastRenderedPageBreak/>
        <w:t>Automation &amp; AI Opportunities</w:t>
      </w:r>
    </w:p>
    <w:p w14:paraId="613E2949" w14:textId="77777777" w:rsidR="00D55702" w:rsidRPr="00D55702" w:rsidRDefault="00D55702" w:rsidP="00D55702">
      <w:pPr>
        <w:pStyle w:val="Heading2"/>
        <w:spacing w:before="0"/>
        <w:rPr>
          <w:rFonts w:ascii="Times New Roman" w:hAnsi="Times New Roman" w:cs="Times New Roman"/>
          <w:b/>
        </w:rPr>
      </w:pPr>
      <w:r w:rsidRPr="00D55702">
        <w:rPr>
          <w:rFonts w:ascii="Times New Roman" w:hAnsi="Times New Roman" w:cs="Times New Roman"/>
          <w:b/>
        </w:rPr>
        <w:t>Introduction</w:t>
      </w:r>
    </w:p>
    <w:p w14:paraId="28C2BDF9" w14:textId="77777777" w:rsidR="00D55702" w:rsidRDefault="00D55702" w:rsidP="00D55702">
      <w:pPr>
        <w:pStyle w:val="NormalWeb"/>
        <w:spacing w:before="0" w:beforeAutospacing="0"/>
      </w:pPr>
      <w:r>
        <w:t>The discovery session identified several repetitive, manual, and inconsistent activities throughout the client delivery lifecycle. Many of these activities can be improved through workflow automation and Artificial Intelligence (AI), allowing consultants to spend more time delivering value to clients instead of performing administrative tasks. The following recommendations focus on practical automation initiatives that can be implemented using existing business systems while minimizing disruption to current operations.</w:t>
      </w:r>
    </w:p>
    <w:p w14:paraId="51FEB4E0" w14:textId="77777777" w:rsidR="00D55702" w:rsidRPr="00D55702" w:rsidRDefault="00D55702" w:rsidP="00D55702">
      <w:pPr>
        <w:rPr>
          <w:b/>
          <w:sz w:val="28"/>
          <w:szCs w:val="28"/>
        </w:rPr>
      </w:pPr>
      <w:r w:rsidRPr="00D55702">
        <w:rPr>
          <w:b/>
          <w:sz w:val="28"/>
          <w:szCs w:val="28"/>
        </w:rPr>
        <w:t>Automation &amp; AI Opportunities Assessment</w:t>
      </w:r>
    </w:p>
    <w:tbl>
      <w:tblPr>
        <w:tblStyle w:val="PlainTable2"/>
        <w:tblW w:w="9715" w:type="dxa"/>
        <w:tblLook w:val="04A0" w:firstRow="1" w:lastRow="0" w:firstColumn="1" w:lastColumn="0" w:noHBand="0" w:noVBand="1"/>
      </w:tblPr>
      <w:tblGrid>
        <w:gridCol w:w="1916"/>
        <w:gridCol w:w="1812"/>
        <w:gridCol w:w="2362"/>
        <w:gridCol w:w="1933"/>
        <w:gridCol w:w="1692"/>
      </w:tblGrid>
      <w:tr w:rsidR="00D55702" w:rsidRPr="00D55702" w14:paraId="5CF6C2F6" w14:textId="77777777" w:rsidTr="00D55702">
        <w:trPr>
          <w:cnfStyle w:val="100000000000" w:firstRow="1" w:lastRow="0" w:firstColumn="0" w:lastColumn="0" w:oddVBand="0" w:evenVBand="0" w:oddHBand="0"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0" w:type="auto"/>
            <w:hideMark/>
          </w:tcPr>
          <w:p w14:paraId="336DD0CA" w14:textId="77777777" w:rsidR="00D55702" w:rsidRPr="00D55702" w:rsidRDefault="00D55702" w:rsidP="00D55702">
            <w:pPr>
              <w:jc w:val="center"/>
              <w:rPr>
                <w:rFonts w:eastAsia="Times New Roman"/>
                <w:lang w:eastAsia="en-IN"/>
              </w:rPr>
            </w:pPr>
            <w:r w:rsidRPr="00D55702">
              <w:rPr>
                <w:rFonts w:eastAsia="Times New Roman"/>
                <w:lang w:eastAsia="en-IN"/>
              </w:rPr>
              <w:t>Process Area</w:t>
            </w:r>
          </w:p>
        </w:tc>
        <w:tc>
          <w:tcPr>
            <w:tcW w:w="0" w:type="auto"/>
            <w:hideMark/>
          </w:tcPr>
          <w:p w14:paraId="16EF9FF0"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Current Problem</w:t>
            </w:r>
          </w:p>
        </w:tc>
        <w:tc>
          <w:tcPr>
            <w:tcW w:w="0" w:type="auto"/>
            <w:hideMark/>
          </w:tcPr>
          <w:p w14:paraId="01D789C4"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Automation / AI Recommendation</w:t>
            </w:r>
          </w:p>
        </w:tc>
        <w:tc>
          <w:tcPr>
            <w:tcW w:w="0" w:type="auto"/>
            <w:hideMark/>
          </w:tcPr>
          <w:p w14:paraId="44CCD3EF"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Expected Business Impact</w:t>
            </w:r>
          </w:p>
        </w:tc>
        <w:tc>
          <w:tcPr>
            <w:tcW w:w="0" w:type="auto"/>
            <w:hideMark/>
          </w:tcPr>
          <w:p w14:paraId="00EB465B"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Assumptions</w:t>
            </w:r>
          </w:p>
        </w:tc>
      </w:tr>
      <w:tr w:rsidR="00D55702" w:rsidRPr="00D55702" w14:paraId="4C4AC71C" w14:textId="77777777" w:rsidTr="00D55702">
        <w:trPr>
          <w:cnfStyle w:val="000000100000" w:firstRow="0" w:lastRow="0" w:firstColumn="0" w:lastColumn="0" w:oddVBand="0" w:evenVBand="0" w:oddHBand="1" w:evenHBand="0" w:firstRowFirstColumn="0" w:firstRowLastColumn="0" w:lastRowFirstColumn="0" w:lastRowLastColumn="0"/>
          <w:trHeight w:val="1917"/>
        </w:trPr>
        <w:tc>
          <w:tcPr>
            <w:cnfStyle w:val="001000000000" w:firstRow="0" w:lastRow="0" w:firstColumn="1" w:lastColumn="0" w:oddVBand="0" w:evenVBand="0" w:oddHBand="0" w:evenHBand="0" w:firstRowFirstColumn="0" w:firstRowLastColumn="0" w:lastRowFirstColumn="0" w:lastRowLastColumn="0"/>
            <w:tcW w:w="0" w:type="auto"/>
            <w:hideMark/>
          </w:tcPr>
          <w:p w14:paraId="01A2302A" w14:textId="77777777" w:rsidR="00D55702" w:rsidRPr="00D55702" w:rsidRDefault="00D55702" w:rsidP="00D55702">
            <w:pPr>
              <w:rPr>
                <w:rFonts w:eastAsia="Times New Roman"/>
                <w:lang w:eastAsia="en-IN"/>
              </w:rPr>
            </w:pPr>
            <w:r w:rsidRPr="00D55702">
              <w:rPr>
                <w:rFonts w:eastAsia="Times New Roman"/>
                <w:lang w:eastAsia="en-IN"/>
              </w:rPr>
              <w:t>Lead Management</w:t>
            </w:r>
          </w:p>
        </w:tc>
        <w:tc>
          <w:tcPr>
            <w:tcW w:w="0" w:type="auto"/>
            <w:hideMark/>
          </w:tcPr>
          <w:p w14:paraId="461E5D33"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Referral leads are not consistently recorded in HubSpot.</w:t>
            </w:r>
          </w:p>
        </w:tc>
        <w:tc>
          <w:tcPr>
            <w:tcW w:w="0" w:type="auto"/>
            <w:hideMark/>
          </w:tcPr>
          <w:p w14:paraId="15EA523C"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Implement automated lead capture workflows to ensure every enquiry is registered in HubSpot regardless of source.</w:t>
            </w:r>
          </w:p>
        </w:tc>
        <w:tc>
          <w:tcPr>
            <w:tcW w:w="0" w:type="auto"/>
            <w:hideMark/>
          </w:tcPr>
          <w:p w14:paraId="59618B88"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Complete CRM visibility, improved sales tracking, and reduced manual data entry.</w:t>
            </w:r>
          </w:p>
        </w:tc>
        <w:tc>
          <w:tcPr>
            <w:tcW w:w="0" w:type="auto"/>
            <w:hideMark/>
          </w:tcPr>
          <w:p w14:paraId="0E32C20B"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HubSpot supports workflow automation.</w:t>
            </w:r>
          </w:p>
        </w:tc>
      </w:tr>
      <w:tr w:rsidR="00D55702" w:rsidRPr="00D55702" w14:paraId="60712593" w14:textId="77777777" w:rsidTr="00D55702">
        <w:trPr>
          <w:trHeight w:val="1676"/>
        </w:trPr>
        <w:tc>
          <w:tcPr>
            <w:cnfStyle w:val="001000000000" w:firstRow="0" w:lastRow="0" w:firstColumn="1" w:lastColumn="0" w:oddVBand="0" w:evenVBand="0" w:oddHBand="0" w:evenHBand="0" w:firstRowFirstColumn="0" w:firstRowLastColumn="0" w:lastRowFirstColumn="0" w:lastRowLastColumn="0"/>
            <w:tcW w:w="0" w:type="auto"/>
            <w:hideMark/>
          </w:tcPr>
          <w:p w14:paraId="6BC54FF7" w14:textId="77777777" w:rsidR="00D55702" w:rsidRPr="00D55702" w:rsidRDefault="00D55702" w:rsidP="00D55702">
            <w:pPr>
              <w:rPr>
                <w:rFonts w:eastAsia="Times New Roman"/>
                <w:lang w:eastAsia="en-IN"/>
              </w:rPr>
            </w:pPr>
            <w:r w:rsidRPr="00D55702">
              <w:rPr>
                <w:rFonts w:eastAsia="Times New Roman"/>
                <w:lang w:eastAsia="en-IN"/>
              </w:rPr>
              <w:t>Proposal Creation</w:t>
            </w:r>
          </w:p>
        </w:tc>
        <w:tc>
          <w:tcPr>
            <w:tcW w:w="0" w:type="auto"/>
            <w:hideMark/>
          </w:tcPr>
          <w:p w14:paraId="0B99ABEC"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Proposal formats differ between consultants, increasing preparation time.</w:t>
            </w:r>
          </w:p>
        </w:tc>
        <w:tc>
          <w:tcPr>
            <w:tcW w:w="0" w:type="auto"/>
            <w:hideMark/>
          </w:tcPr>
          <w:p w14:paraId="21653382"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Use AI-assisted proposal generation with standardized templates populated from discovery call notes.</w:t>
            </w:r>
          </w:p>
        </w:tc>
        <w:tc>
          <w:tcPr>
            <w:tcW w:w="0" w:type="auto"/>
            <w:hideMark/>
          </w:tcPr>
          <w:p w14:paraId="4275D399"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Faster proposal creation, improved consistency, and reduced manual effort.</w:t>
            </w:r>
          </w:p>
        </w:tc>
        <w:tc>
          <w:tcPr>
            <w:tcW w:w="0" w:type="auto"/>
            <w:hideMark/>
          </w:tcPr>
          <w:p w14:paraId="3D437876"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Standard proposal templates are available.</w:t>
            </w:r>
          </w:p>
        </w:tc>
      </w:tr>
      <w:tr w:rsidR="00D55702" w:rsidRPr="00D55702" w14:paraId="0258B472" w14:textId="77777777" w:rsidTr="00D55702">
        <w:trPr>
          <w:cnfStyle w:val="000000100000" w:firstRow="0" w:lastRow="0" w:firstColumn="0" w:lastColumn="0" w:oddVBand="0" w:evenVBand="0" w:oddHBand="1" w:evenHBand="0" w:firstRowFirstColumn="0" w:firstRowLastColumn="0" w:lastRowFirstColumn="0" w:lastRowLastColumn="0"/>
          <w:trHeight w:val="1925"/>
        </w:trPr>
        <w:tc>
          <w:tcPr>
            <w:cnfStyle w:val="001000000000" w:firstRow="0" w:lastRow="0" w:firstColumn="1" w:lastColumn="0" w:oddVBand="0" w:evenVBand="0" w:oddHBand="0" w:evenHBand="0" w:firstRowFirstColumn="0" w:firstRowLastColumn="0" w:lastRowFirstColumn="0" w:lastRowLastColumn="0"/>
            <w:tcW w:w="0" w:type="auto"/>
            <w:hideMark/>
          </w:tcPr>
          <w:p w14:paraId="6FBB6904" w14:textId="77777777" w:rsidR="00D55702" w:rsidRPr="00D55702" w:rsidRDefault="00D55702" w:rsidP="00D55702">
            <w:pPr>
              <w:rPr>
                <w:rFonts w:eastAsia="Times New Roman"/>
                <w:lang w:eastAsia="en-IN"/>
              </w:rPr>
            </w:pPr>
            <w:r w:rsidRPr="00D55702">
              <w:rPr>
                <w:rFonts w:eastAsia="Times New Roman"/>
                <w:lang w:eastAsia="en-IN"/>
              </w:rPr>
              <w:t>Project Setup</w:t>
            </w:r>
          </w:p>
        </w:tc>
        <w:tc>
          <w:tcPr>
            <w:tcW w:w="0" w:type="auto"/>
            <w:hideMark/>
          </w:tcPr>
          <w:p w14:paraId="03B8BEE2"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Consultants occasionally begin work before projects are fully configured.</w:t>
            </w:r>
          </w:p>
        </w:tc>
        <w:tc>
          <w:tcPr>
            <w:tcW w:w="0" w:type="auto"/>
            <w:hideMark/>
          </w:tcPr>
          <w:p w14:paraId="617FA477"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Automate project creation in Asana with predefined templates, task lists, and folder structures once a proposal is approved.</w:t>
            </w:r>
          </w:p>
        </w:tc>
        <w:tc>
          <w:tcPr>
            <w:tcW w:w="0" w:type="auto"/>
            <w:hideMark/>
          </w:tcPr>
          <w:p w14:paraId="78D54431"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Consistent project initiation and reduced setup time.</w:t>
            </w:r>
          </w:p>
        </w:tc>
        <w:tc>
          <w:tcPr>
            <w:tcW w:w="0" w:type="auto"/>
            <w:hideMark/>
          </w:tcPr>
          <w:p w14:paraId="28A5F946"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Integration between CRM and Asana is feasible.</w:t>
            </w:r>
          </w:p>
        </w:tc>
      </w:tr>
      <w:tr w:rsidR="00D55702" w:rsidRPr="00D55702" w14:paraId="3AC55454" w14:textId="77777777" w:rsidTr="00D55702">
        <w:trPr>
          <w:trHeight w:val="1917"/>
        </w:trPr>
        <w:tc>
          <w:tcPr>
            <w:cnfStyle w:val="001000000000" w:firstRow="0" w:lastRow="0" w:firstColumn="1" w:lastColumn="0" w:oddVBand="0" w:evenVBand="0" w:oddHBand="0" w:evenHBand="0" w:firstRowFirstColumn="0" w:firstRowLastColumn="0" w:lastRowFirstColumn="0" w:lastRowLastColumn="0"/>
            <w:tcW w:w="0" w:type="auto"/>
            <w:hideMark/>
          </w:tcPr>
          <w:p w14:paraId="200F2DDE" w14:textId="77777777" w:rsidR="00D55702" w:rsidRPr="00D55702" w:rsidRDefault="00D55702" w:rsidP="00D55702">
            <w:pPr>
              <w:rPr>
                <w:rFonts w:eastAsia="Times New Roman"/>
                <w:lang w:eastAsia="en-IN"/>
              </w:rPr>
            </w:pPr>
            <w:r w:rsidRPr="00D55702">
              <w:rPr>
                <w:rFonts w:eastAsia="Times New Roman"/>
                <w:lang w:eastAsia="en-IN"/>
              </w:rPr>
              <w:t>Resource Allocation</w:t>
            </w:r>
          </w:p>
        </w:tc>
        <w:tc>
          <w:tcPr>
            <w:tcW w:w="0" w:type="auto"/>
            <w:hideMark/>
          </w:tcPr>
          <w:p w14:paraId="015F56D3"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Resource planning is managed manually using spreadsheets.</w:t>
            </w:r>
          </w:p>
        </w:tc>
        <w:tc>
          <w:tcPr>
            <w:tcW w:w="0" w:type="auto"/>
            <w:hideMark/>
          </w:tcPr>
          <w:p w14:paraId="41929779"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Introduce AI-assisted resource planning that recommends consultants based on availability, skills, and workload.</w:t>
            </w:r>
          </w:p>
        </w:tc>
        <w:tc>
          <w:tcPr>
            <w:tcW w:w="0" w:type="auto"/>
            <w:hideMark/>
          </w:tcPr>
          <w:p w14:paraId="2FC9C6FD"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Improved utilization, balanced workloads, and reduced scheduling conflicts.</w:t>
            </w:r>
          </w:p>
        </w:tc>
        <w:tc>
          <w:tcPr>
            <w:tcW w:w="0" w:type="auto"/>
            <w:hideMark/>
          </w:tcPr>
          <w:p w14:paraId="6AE3A888"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Consultant skills and availability data are maintained.</w:t>
            </w:r>
          </w:p>
        </w:tc>
      </w:tr>
      <w:tr w:rsidR="00D55702" w:rsidRPr="00D55702" w14:paraId="3A562F85" w14:textId="77777777" w:rsidTr="00D55702">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0" w:type="auto"/>
            <w:hideMark/>
          </w:tcPr>
          <w:p w14:paraId="3F40FC26" w14:textId="77777777" w:rsidR="00D55702" w:rsidRPr="00D55702" w:rsidRDefault="00D55702" w:rsidP="00D55702">
            <w:pPr>
              <w:rPr>
                <w:rFonts w:eastAsia="Times New Roman"/>
                <w:lang w:eastAsia="en-IN"/>
              </w:rPr>
            </w:pPr>
            <w:r w:rsidRPr="00D55702">
              <w:rPr>
                <w:rFonts w:eastAsia="Times New Roman"/>
                <w:lang w:eastAsia="en-IN"/>
              </w:rPr>
              <w:t>Project Progress Tracking</w:t>
            </w:r>
          </w:p>
        </w:tc>
        <w:tc>
          <w:tcPr>
            <w:tcW w:w="0" w:type="auto"/>
            <w:hideMark/>
          </w:tcPr>
          <w:p w14:paraId="3B160B48"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Consultants provide updates through multiple channels, reducing visibility.</w:t>
            </w:r>
          </w:p>
        </w:tc>
        <w:tc>
          <w:tcPr>
            <w:tcW w:w="0" w:type="auto"/>
            <w:hideMark/>
          </w:tcPr>
          <w:p w14:paraId="57BB9BF3"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Configure automated reminders and AI-generated project status summaries using Asana data.</w:t>
            </w:r>
          </w:p>
        </w:tc>
        <w:tc>
          <w:tcPr>
            <w:tcW w:w="0" w:type="auto"/>
            <w:hideMark/>
          </w:tcPr>
          <w:p w14:paraId="535AAE77"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Better project transparency and reduced manual follow-up.</w:t>
            </w:r>
          </w:p>
        </w:tc>
        <w:tc>
          <w:tcPr>
            <w:tcW w:w="0" w:type="auto"/>
            <w:hideMark/>
          </w:tcPr>
          <w:p w14:paraId="58E3E85D"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Consultants consistently update project tasks.</w:t>
            </w:r>
          </w:p>
        </w:tc>
      </w:tr>
      <w:tr w:rsidR="00D55702" w:rsidRPr="00D55702" w14:paraId="4A043E80" w14:textId="77777777" w:rsidTr="00D55702">
        <w:trPr>
          <w:trHeight w:val="1435"/>
        </w:trPr>
        <w:tc>
          <w:tcPr>
            <w:cnfStyle w:val="001000000000" w:firstRow="0" w:lastRow="0" w:firstColumn="1" w:lastColumn="0" w:oddVBand="0" w:evenVBand="0" w:oddHBand="0" w:evenHBand="0" w:firstRowFirstColumn="0" w:firstRowLastColumn="0" w:lastRowFirstColumn="0" w:lastRowLastColumn="0"/>
            <w:tcW w:w="0" w:type="auto"/>
            <w:hideMark/>
          </w:tcPr>
          <w:p w14:paraId="1769E533" w14:textId="77777777" w:rsidR="00D55702" w:rsidRPr="00D55702" w:rsidRDefault="00D55702" w:rsidP="00D55702">
            <w:pPr>
              <w:rPr>
                <w:rFonts w:eastAsia="Times New Roman"/>
                <w:lang w:eastAsia="en-IN"/>
              </w:rPr>
            </w:pPr>
            <w:r w:rsidRPr="00D55702">
              <w:rPr>
                <w:rFonts w:eastAsia="Times New Roman"/>
                <w:lang w:eastAsia="en-IN"/>
              </w:rPr>
              <w:lastRenderedPageBreak/>
              <w:t>Client Communication</w:t>
            </w:r>
          </w:p>
        </w:tc>
        <w:tc>
          <w:tcPr>
            <w:tcW w:w="0" w:type="auto"/>
            <w:hideMark/>
          </w:tcPr>
          <w:p w14:paraId="548A8DDF"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Reporting formats vary between engagements.</w:t>
            </w:r>
          </w:p>
        </w:tc>
        <w:tc>
          <w:tcPr>
            <w:tcW w:w="0" w:type="auto"/>
            <w:hideMark/>
          </w:tcPr>
          <w:p w14:paraId="627194A1"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Generate AI-assisted weekly status reports using project progress, completed tasks, and milestones.</w:t>
            </w:r>
          </w:p>
        </w:tc>
        <w:tc>
          <w:tcPr>
            <w:tcW w:w="0" w:type="auto"/>
            <w:hideMark/>
          </w:tcPr>
          <w:p w14:paraId="3A5FBE8E"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Consistent client communication and reduced reporting effort.</w:t>
            </w:r>
          </w:p>
        </w:tc>
        <w:tc>
          <w:tcPr>
            <w:tcW w:w="0" w:type="auto"/>
            <w:hideMark/>
          </w:tcPr>
          <w:p w14:paraId="061E0DCE"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Project data is maintained accurately in Asana.</w:t>
            </w:r>
          </w:p>
        </w:tc>
      </w:tr>
      <w:tr w:rsidR="00D55702" w:rsidRPr="00D55702" w14:paraId="0D2308B9" w14:textId="77777777" w:rsidTr="00D55702">
        <w:trPr>
          <w:cnfStyle w:val="000000100000" w:firstRow="0" w:lastRow="0" w:firstColumn="0" w:lastColumn="0" w:oddVBand="0" w:evenVBand="0" w:oddHBand="1" w:evenHBand="0" w:firstRowFirstColumn="0" w:firstRowLastColumn="0" w:lastRowFirstColumn="0" w:lastRowLastColumn="0"/>
          <w:trHeight w:val="1684"/>
        </w:trPr>
        <w:tc>
          <w:tcPr>
            <w:cnfStyle w:val="001000000000" w:firstRow="0" w:lastRow="0" w:firstColumn="1" w:lastColumn="0" w:oddVBand="0" w:evenVBand="0" w:oddHBand="0" w:evenHBand="0" w:firstRowFirstColumn="0" w:firstRowLastColumn="0" w:lastRowFirstColumn="0" w:lastRowLastColumn="0"/>
            <w:tcW w:w="0" w:type="auto"/>
            <w:hideMark/>
          </w:tcPr>
          <w:p w14:paraId="1FDE83DA" w14:textId="77777777" w:rsidR="00D55702" w:rsidRPr="00D55702" w:rsidRDefault="00D55702" w:rsidP="00D55702">
            <w:pPr>
              <w:rPr>
                <w:rFonts w:eastAsia="Times New Roman"/>
                <w:lang w:eastAsia="en-IN"/>
              </w:rPr>
            </w:pPr>
            <w:r w:rsidRPr="00D55702">
              <w:rPr>
                <w:rFonts w:eastAsia="Times New Roman"/>
                <w:lang w:eastAsia="en-IN"/>
              </w:rPr>
              <w:t>Documentation Management</w:t>
            </w:r>
          </w:p>
        </w:tc>
        <w:tc>
          <w:tcPr>
            <w:tcW w:w="0" w:type="auto"/>
            <w:hideMark/>
          </w:tcPr>
          <w:p w14:paraId="36750362"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Documents are stored across multiple locations.</w:t>
            </w:r>
          </w:p>
        </w:tc>
        <w:tc>
          <w:tcPr>
            <w:tcW w:w="0" w:type="auto"/>
            <w:hideMark/>
          </w:tcPr>
          <w:p w14:paraId="420FA17D"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Implement automated document organization and AI-powered search across project repositories.</w:t>
            </w:r>
          </w:p>
        </w:tc>
        <w:tc>
          <w:tcPr>
            <w:tcW w:w="0" w:type="auto"/>
            <w:hideMark/>
          </w:tcPr>
          <w:p w14:paraId="6CB31EE9"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Faster document retrieval and improved knowledge management.</w:t>
            </w:r>
          </w:p>
        </w:tc>
        <w:tc>
          <w:tcPr>
            <w:tcW w:w="0" w:type="auto"/>
            <w:hideMark/>
          </w:tcPr>
          <w:p w14:paraId="2EB5BD11"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Documents are stored within approved repositories.</w:t>
            </w:r>
          </w:p>
        </w:tc>
      </w:tr>
      <w:tr w:rsidR="00D55702" w:rsidRPr="00D55702" w14:paraId="0ABA9289" w14:textId="77777777" w:rsidTr="00D55702">
        <w:trPr>
          <w:trHeight w:val="1676"/>
        </w:trPr>
        <w:tc>
          <w:tcPr>
            <w:cnfStyle w:val="001000000000" w:firstRow="0" w:lastRow="0" w:firstColumn="1" w:lastColumn="0" w:oddVBand="0" w:evenVBand="0" w:oddHBand="0" w:evenHBand="0" w:firstRowFirstColumn="0" w:firstRowLastColumn="0" w:lastRowFirstColumn="0" w:lastRowLastColumn="0"/>
            <w:tcW w:w="0" w:type="auto"/>
            <w:hideMark/>
          </w:tcPr>
          <w:p w14:paraId="141268FE" w14:textId="77777777" w:rsidR="00D55702" w:rsidRPr="00D55702" w:rsidRDefault="00D55702" w:rsidP="00D55702">
            <w:pPr>
              <w:rPr>
                <w:rFonts w:eastAsia="Times New Roman"/>
                <w:lang w:eastAsia="en-IN"/>
              </w:rPr>
            </w:pPr>
            <w:r w:rsidRPr="00D55702">
              <w:rPr>
                <w:rFonts w:eastAsia="Times New Roman"/>
                <w:lang w:eastAsia="en-IN"/>
              </w:rPr>
              <w:t>Time Tracking &amp; Billing</w:t>
            </w:r>
          </w:p>
        </w:tc>
        <w:tc>
          <w:tcPr>
            <w:tcW w:w="0" w:type="auto"/>
            <w:hideMark/>
          </w:tcPr>
          <w:p w14:paraId="21528C33"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Late timesheet submissions delay invoice generation.</w:t>
            </w:r>
          </w:p>
        </w:tc>
        <w:tc>
          <w:tcPr>
            <w:tcW w:w="0" w:type="auto"/>
            <w:hideMark/>
          </w:tcPr>
          <w:p w14:paraId="76D955A5"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Automate timesheet reminders and trigger invoice preparation once approvals are completed.</w:t>
            </w:r>
          </w:p>
        </w:tc>
        <w:tc>
          <w:tcPr>
            <w:tcW w:w="0" w:type="auto"/>
            <w:hideMark/>
          </w:tcPr>
          <w:p w14:paraId="0AB781F9"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Faster billing cycle and improved cash flow.</w:t>
            </w:r>
          </w:p>
        </w:tc>
        <w:tc>
          <w:tcPr>
            <w:tcW w:w="0" w:type="auto"/>
            <w:hideMark/>
          </w:tcPr>
          <w:p w14:paraId="3D01D7A4"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Consultants submit timesheets through a centralized system.</w:t>
            </w:r>
          </w:p>
        </w:tc>
      </w:tr>
      <w:tr w:rsidR="00D55702" w:rsidRPr="00D55702" w14:paraId="40B2E94F" w14:textId="77777777" w:rsidTr="00D55702">
        <w:trPr>
          <w:cnfStyle w:val="000000100000" w:firstRow="0" w:lastRow="0" w:firstColumn="0" w:lastColumn="0" w:oddVBand="0" w:evenVBand="0" w:oddHBand="1" w:evenHBand="0" w:firstRowFirstColumn="0" w:firstRowLastColumn="0" w:lastRowFirstColumn="0" w:lastRowLastColumn="0"/>
          <w:trHeight w:val="1676"/>
        </w:trPr>
        <w:tc>
          <w:tcPr>
            <w:cnfStyle w:val="001000000000" w:firstRow="0" w:lastRow="0" w:firstColumn="1" w:lastColumn="0" w:oddVBand="0" w:evenVBand="0" w:oddHBand="0" w:evenHBand="0" w:firstRowFirstColumn="0" w:firstRowLastColumn="0" w:lastRowFirstColumn="0" w:lastRowLastColumn="0"/>
            <w:tcW w:w="0" w:type="auto"/>
            <w:hideMark/>
          </w:tcPr>
          <w:p w14:paraId="32945116" w14:textId="77777777" w:rsidR="00D55702" w:rsidRPr="00D55702" w:rsidRDefault="00D55702" w:rsidP="00D55702">
            <w:pPr>
              <w:rPr>
                <w:rFonts w:eastAsia="Times New Roman"/>
                <w:lang w:eastAsia="en-IN"/>
              </w:rPr>
            </w:pPr>
            <w:r w:rsidRPr="00D55702">
              <w:rPr>
                <w:rFonts w:eastAsia="Times New Roman"/>
                <w:lang w:eastAsia="en-IN"/>
              </w:rPr>
              <w:t>Project Risk Monitoring</w:t>
            </w:r>
          </w:p>
        </w:tc>
        <w:tc>
          <w:tcPr>
            <w:tcW w:w="0" w:type="auto"/>
            <w:hideMark/>
          </w:tcPr>
          <w:p w14:paraId="7EF77F1F"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Project risks are identified manually and inconsistently.</w:t>
            </w:r>
          </w:p>
        </w:tc>
        <w:tc>
          <w:tcPr>
            <w:tcW w:w="0" w:type="auto"/>
            <w:hideMark/>
          </w:tcPr>
          <w:p w14:paraId="77D4C90F"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Use AI to monitor overdue tasks, missed milestones, and inactive projects, generating proactive risk alerts.</w:t>
            </w:r>
          </w:p>
        </w:tc>
        <w:tc>
          <w:tcPr>
            <w:tcW w:w="0" w:type="auto"/>
            <w:hideMark/>
          </w:tcPr>
          <w:p w14:paraId="39324DF2"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Earlier issue detection and improved project governance.</w:t>
            </w:r>
          </w:p>
        </w:tc>
        <w:tc>
          <w:tcPr>
            <w:tcW w:w="0" w:type="auto"/>
            <w:hideMark/>
          </w:tcPr>
          <w:p w14:paraId="59E4FC61"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Reliable project data is available in Asana.</w:t>
            </w:r>
          </w:p>
        </w:tc>
      </w:tr>
      <w:tr w:rsidR="00D55702" w:rsidRPr="00D55702" w14:paraId="7FB2D54D" w14:textId="77777777" w:rsidTr="00D55702">
        <w:trPr>
          <w:trHeight w:val="1925"/>
        </w:trPr>
        <w:tc>
          <w:tcPr>
            <w:cnfStyle w:val="001000000000" w:firstRow="0" w:lastRow="0" w:firstColumn="1" w:lastColumn="0" w:oddVBand="0" w:evenVBand="0" w:oddHBand="0" w:evenHBand="0" w:firstRowFirstColumn="0" w:firstRowLastColumn="0" w:lastRowFirstColumn="0" w:lastRowLastColumn="0"/>
            <w:tcW w:w="0" w:type="auto"/>
            <w:hideMark/>
          </w:tcPr>
          <w:p w14:paraId="2AAD4DE6" w14:textId="77777777" w:rsidR="00D55702" w:rsidRPr="00D55702" w:rsidRDefault="00D55702" w:rsidP="00D55702">
            <w:pPr>
              <w:rPr>
                <w:rFonts w:eastAsia="Times New Roman"/>
                <w:lang w:eastAsia="en-IN"/>
              </w:rPr>
            </w:pPr>
            <w:r w:rsidRPr="00D55702">
              <w:rPr>
                <w:rFonts w:eastAsia="Times New Roman"/>
                <w:lang w:eastAsia="en-IN"/>
              </w:rPr>
              <w:t>Management Reporting</w:t>
            </w:r>
          </w:p>
        </w:tc>
        <w:tc>
          <w:tcPr>
            <w:tcW w:w="0" w:type="auto"/>
            <w:hideMark/>
          </w:tcPr>
          <w:p w14:paraId="55922DFF"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Operational reporting requires manual coordination.</w:t>
            </w:r>
          </w:p>
        </w:tc>
        <w:tc>
          <w:tcPr>
            <w:tcW w:w="0" w:type="auto"/>
            <w:hideMark/>
          </w:tcPr>
          <w:p w14:paraId="63FB6760"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Develop executive dashboards with AI-generated insights on project health, utilization, billing, and delivery performance.</w:t>
            </w:r>
          </w:p>
        </w:tc>
        <w:tc>
          <w:tcPr>
            <w:tcW w:w="0" w:type="auto"/>
            <w:hideMark/>
          </w:tcPr>
          <w:p w14:paraId="3EB9C29D"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Improved decision-making and operational visibility.</w:t>
            </w:r>
          </w:p>
        </w:tc>
        <w:tc>
          <w:tcPr>
            <w:tcW w:w="0" w:type="auto"/>
            <w:hideMark/>
          </w:tcPr>
          <w:p w14:paraId="776BDAB9"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Data from business systems can be consolidated.</w:t>
            </w:r>
          </w:p>
        </w:tc>
      </w:tr>
    </w:tbl>
    <w:p w14:paraId="0AADF2F9" w14:textId="77777777" w:rsidR="00D55702" w:rsidRDefault="00D55702" w:rsidP="00D55702"/>
    <w:p w14:paraId="4E4EE1A5" w14:textId="77777777" w:rsidR="00D55702" w:rsidRDefault="00D55702" w:rsidP="00D55702">
      <w:pPr>
        <w:rPr>
          <w:b/>
          <w:sz w:val="28"/>
          <w:szCs w:val="28"/>
        </w:rPr>
      </w:pPr>
      <w:r w:rsidRPr="00D55702">
        <w:rPr>
          <w:b/>
          <w:sz w:val="28"/>
          <w:szCs w:val="28"/>
        </w:rPr>
        <w:t>High-Impact Automation Priorities</w:t>
      </w:r>
    </w:p>
    <w:tbl>
      <w:tblPr>
        <w:tblStyle w:val="PlainTable1"/>
        <w:tblW w:w="0" w:type="auto"/>
        <w:tblLook w:val="04A0" w:firstRow="1" w:lastRow="0" w:firstColumn="1" w:lastColumn="0" w:noHBand="0" w:noVBand="1"/>
      </w:tblPr>
      <w:tblGrid>
        <w:gridCol w:w="1083"/>
        <w:gridCol w:w="3060"/>
        <w:gridCol w:w="4873"/>
      </w:tblGrid>
      <w:tr w:rsidR="00D55702" w:rsidRPr="00D55702" w14:paraId="2ED5BF4E" w14:textId="77777777" w:rsidTr="00D55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350B5" w14:textId="77777777" w:rsidR="00D55702" w:rsidRPr="00D55702" w:rsidRDefault="00D55702" w:rsidP="00D55702">
            <w:pPr>
              <w:jc w:val="center"/>
              <w:rPr>
                <w:rFonts w:eastAsia="Times New Roman"/>
                <w:lang w:eastAsia="en-IN"/>
              </w:rPr>
            </w:pPr>
            <w:r w:rsidRPr="00D55702">
              <w:rPr>
                <w:rFonts w:eastAsia="Times New Roman"/>
                <w:lang w:eastAsia="en-IN"/>
              </w:rPr>
              <w:t>Priority</w:t>
            </w:r>
          </w:p>
        </w:tc>
        <w:tc>
          <w:tcPr>
            <w:tcW w:w="0" w:type="auto"/>
            <w:hideMark/>
          </w:tcPr>
          <w:p w14:paraId="22ABFA76"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Automation Initiative</w:t>
            </w:r>
          </w:p>
        </w:tc>
        <w:tc>
          <w:tcPr>
            <w:tcW w:w="0" w:type="auto"/>
            <w:hideMark/>
          </w:tcPr>
          <w:p w14:paraId="3AB43804"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Business Value</w:t>
            </w:r>
          </w:p>
        </w:tc>
      </w:tr>
      <w:tr w:rsidR="00D55702" w:rsidRPr="00D55702" w14:paraId="5403D8E3" w14:textId="77777777" w:rsidTr="00D5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8E29C" w14:textId="77777777" w:rsidR="00D55702" w:rsidRPr="00D55702" w:rsidRDefault="00D55702" w:rsidP="00D55702">
            <w:pPr>
              <w:rPr>
                <w:rFonts w:eastAsia="Times New Roman"/>
                <w:lang w:eastAsia="en-IN"/>
              </w:rPr>
            </w:pPr>
            <w:r w:rsidRPr="00D55702">
              <w:rPr>
                <w:rFonts w:eastAsia="Times New Roman"/>
                <w:lang w:eastAsia="en-IN"/>
              </w:rPr>
              <w:t>High</w:t>
            </w:r>
          </w:p>
        </w:tc>
        <w:tc>
          <w:tcPr>
            <w:tcW w:w="0" w:type="auto"/>
            <w:hideMark/>
          </w:tcPr>
          <w:p w14:paraId="2ABA5B42"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Automated Project Setup</w:t>
            </w:r>
          </w:p>
        </w:tc>
        <w:tc>
          <w:tcPr>
            <w:tcW w:w="0" w:type="auto"/>
            <w:hideMark/>
          </w:tcPr>
          <w:p w14:paraId="4A4BAB9F"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Eliminates manual project creation and ensures consistent onboarding.</w:t>
            </w:r>
          </w:p>
        </w:tc>
      </w:tr>
      <w:tr w:rsidR="00D55702" w:rsidRPr="00D55702" w14:paraId="4E0A46F0" w14:textId="77777777" w:rsidTr="00D55702">
        <w:tc>
          <w:tcPr>
            <w:cnfStyle w:val="001000000000" w:firstRow="0" w:lastRow="0" w:firstColumn="1" w:lastColumn="0" w:oddVBand="0" w:evenVBand="0" w:oddHBand="0" w:evenHBand="0" w:firstRowFirstColumn="0" w:firstRowLastColumn="0" w:lastRowFirstColumn="0" w:lastRowLastColumn="0"/>
            <w:tcW w:w="0" w:type="auto"/>
            <w:hideMark/>
          </w:tcPr>
          <w:p w14:paraId="32A46C69" w14:textId="77777777" w:rsidR="00D55702" w:rsidRPr="00D55702" w:rsidRDefault="00D55702" w:rsidP="00D55702">
            <w:pPr>
              <w:rPr>
                <w:rFonts w:eastAsia="Times New Roman"/>
                <w:lang w:eastAsia="en-IN"/>
              </w:rPr>
            </w:pPr>
            <w:r w:rsidRPr="00D55702">
              <w:rPr>
                <w:rFonts w:eastAsia="Times New Roman"/>
                <w:lang w:eastAsia="en-IN"/>
              </w:rPr>
              <w:t>High</w:t>
            </w:r>
          </w:p>
        </w:tc>
        <w:tc>
          <w:tcPr>
            <w:tcW w:w="0" w:type="auto"/>
            <w:hideMark/>
          </w:tcPr>
          <w:p w14:paraId="68DFB9DB"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AI-Assisted Proposal Generation</w:t>
            </w:r>
          </w:p>
        </w:tc>
        <w:tc>
          <w:tcPr>
            <w:tcW w:w="0" w:type="auto"/>
            <w:hideMark/>
          </w:tcPr>
          <w:p w14:paraId="69E9EBDC"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Reduces proposal preparation time and standardizes client-facing documents.</w:t>
            </w:r>
          </w:p>
        </w:tc>
      </w:tr>
      <w:tr w:rsidR="00D55702" w:rsidRPr="00D55702" w14:paraId="5C2077FD" w14:textId="77777777" w:rsidTr="00D5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0543A" w14:textId="77777777" w:rsidR="00D55702" w:rsidRPr="00D55702" w:rsidRDefault="00D55702" w:rsidP="00D55702">
            <w:pPr>
              <w:rPr>
                <w:rFonts w:eastAsia="Times New Roman"/>
                <w:lang w:eastAsia="en-IN"/>
              </w:rPr>
            </w:pPr>
            <w:r w:rsidRPr="00D55702">
              <w:rPr>
                <w:rFonts w:eastAsia="Times New Roman"/>
                <w:lang w:eastAsia="en-IN"/>
              </w:rPr>
              <w:t>High</w:t>
            </w:r>
          </w:p>
        </w:tc>
        <w:tc>
          <w:tcPr>
            <w:tcW w:w="0" w:type="auto"/>
            <w:hideMark/>
          </w:tcPr>
          <w:p w14:paraId="53BC3C9D"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Automated Progress Tracking &amp; Reminders</w:t>
            </w:r>
          </w:p>
        </w:tc>
        <w:tc>
          <w:tcPr>
            <w:tcW w:w="0" w:type="auto"/>
            <w:hideMark/>
          </w:tcPr>
          <w:p w14:paraId="776E4380"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Improves project visibility and consultant accountability.</w:t>
            </w:r>
          </w:p>
        </w:tc>
      </w:tr>
      <w:tr w:rsidR="00D55702" w:rsidRPr="00D55702" w14:paraId="2032EE21" w14:textId="77777777" w:rsidTr="00D55702">
        <w:tc>
          <w:tcPr>
            <w:cnfStyle w:val="001000000000" w:firstRow="0" w:lastRow="0" w:firstColumn="1" w:lastColumn="0" w:oddVBand="0" w:evenVBand="0" w:oddHBand="0" w:evenHBand="0" w:firstRowFirstColumn="0" w:firstRowLastColumn="0" w:lastRowFirstColumn="0" w:lastRowLastColumn="0"/>
            <w:tcW w:w="0" w:type="auto"/>
            <w:hideMark/>
          </w:tcPr>
          <w:p w14:paraId="64A813BA" w14:textId="77777777" w:rsidR="00D55702" w:rsidRPr="00D55702" w:rsidRDefault="00D55702" w:rsidP="00D55702">
            <w:pPr>
              <w:rPr>
                <w:rFonts w:eastAsia="Times New Roman"/>
                <w:lang w:eastAsia="en-IN"/>
              </w:rPr>
            </w:pPr>
            <w:r w:rsidRPr="00D55702">
              <w:rPr>
                <w:rFonts w:eastAsia="Times New Roman"/>
                <w:lang w:eastAsia="en-IN"/>
              </w:rPr>
              <w:t>High</w:t>
            </w:r>
          </w:p>
        </w:tc>
        <w:tc>
          <w:tcPr>
            <w:tcW w:w="0" w:type="auto"/>
            <w:hideMark/>
          </w:tcPr>
          <w:p w14:paraId="1F09B937"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AI-Powered Executive Dashboard</w:t>
            </w:r>
          </w:p>
        </w:tc>
        <w:tc>
          <w:tcPr>
            <w:tcW w:w="0" w:type="auto"/>
            <w:hideMark/>
          </w:tcPr>
          <w:p w14:paraId="53132302"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Enables real-time monitoring of delivery performance.</w:t>
            </w:r>
          </w:p>
        </w:tc>
      </w:tr>
      <w:tr w:rsidR="00D55702" w:rsidRPr="00D55702" w14:paraId="2C7A75A1" w14:textId="77777777" w:rsidTr="00D5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618C4" w14:textId="77777777" w:rsidR="00D55702" w:rsidRPr="00D55702" w:rsidRDefault="00D55702" w:rsidP="00D55702">
            <w:pPr>
              <w:rPr>
                <w:rFonts w:eastAsia="Times New Roman"/>
                <w:lang w:eastAsia="en-IN"/>
              </w:rPr>
            </w:pPr>
            <w:r w:rsidRPr="00D55702">
              <w:rPr>
                <w:rFonts w:eastAsia="Times New Roman"/>
                <w:lang w:eastAsia="en-IN"/>
              </w:rPr>
              <w:t>Medium</w:t>
            </w:r>
          </w:p>
        </w:tc>
        <w:tc>
          <w:tcPr>
            <w:tcW w:w="0" w:type="auto"/>
            <w:hideMark/>
          </w:tcPr>
          <w:p w14:paraId="0250FA90"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Intelligent Resource Planning</w:t>
            </w:r>
          </w:p>
        </w:tc>
        <w:tc>
          <w:tcPr>
            <w:tcW w:w="0" w:type="auto"/>
            <w:hideMark/>
          </w:tcPr>
          <w:p w14:paraId="77A9143E"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Improves consultant allocation and workload balancing.</w:t>
            </w:r>
          </w:p>
        </w:tc>
      </w:tr>
      <w:tr w:rsidR="00D55702" w:rsidRPr="00D55702" w14:paraId="2F6C1421" w14:textId="77777777" w:rsidTr="00D55702">
        <w:tc>
          <w:tcPr>
            <w:cnfStyle w:val="001000000000" w:firstRow="0" w:lastRow="0" w:firstColumn="1" w:lastColumn="0" w:oddVBand="0" w:evenVBand="0" w:oddHBand="0" w:evenHBand="0" w:firstRowFirstColumn="0" w:firstRowLastColumn="0" w:lastRowFirstColumn="0" w:lastRowLastColumn="0"/>
            <w:tcW w:w="0" w:type="auto"/>
            <w:hideMark/>
          </w:tcPr>
          <w:p w14:paraId="70FF69A4" w14:textId="77777777" w:rsidR="00D55702" w:rsidRPr="00D55702" w:rsidRDefault="00D55702" w:rsidP="00D55702">
            <w:pPr>
              <w:rPr>
                <w:rFonts w:eastAsia="Times New Roman"/>
                <w:lang w:eastAsia="en-IN"/>
              </w:rPr>
            </w:pPr>
            <w:r w:rsidRPr="00D55702">
              <w:rPr>
                <w:rFonts w:eastAsia="Times New Roman"/>
                <w:lang w:eastAsia="en-IN"/>
              </w:rPr>
              <w:t>Medium</w:t>
            </w:r>
          </w:p>
        </w:tc>
        <w:tc>
          <w:tcPr>
            <w:tcW w:w="0" w:type="auto"/>
            <w:hideMark/>
          </w:tcPr>
          <w:p w14:paraId="1184B5B6"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Automated Billing Workflow</w:t>
            </w:r>
          </w:p>
        </w:tc>
        <w:tc>
          <w:tcPr>
            <w:tcW w:w="0" w:type="auto"/>
            <w:hideMark/>
          </w:tcPr>
          <w:p w14:paraId="2B3BC7C8"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Accelerates invoice generation and improves revenue realization.</w:t>
            </w:r>
          </w:p>
        </w:tc>
      </w:tr>
      <w:tr w:rsidR="00D55702" w:rsidRPr="00D55702" w14:paraId="724D5341" w14:textId="77777777" w:rsidTr="00D557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D12F9" w14:textId="77777777" w:rsidR="00D55702" w:rsidRPr="00D55702" w:rsidRDefault="00D55702" w:rsidP="00D55702">
            <w:pPr>
              <w:rPr>
                <w:rFonts w:eastAsia="Times New Roman"/>
                <w:lang w:eastAsia="en-IN"/>
              </w:rPr>
            </w:pPr>
            <w:r w:rsidRPr="00D55702">
              <w:rPr>
                <w:rFonts w:eastAsia="Times New Roman"/>
                <w:lang w:eastAsia="en-IN"/>
              </w:rPr>
              <w:t>Medium</w:t>
            </w:r>
          </w:p>
        </w:tc>
        <w:tc>
          <w:tcPr>
            <w:tcW w:w="0" w:type="auto"/>
            <w:hideMark/>
          </w:tcPr>
          <w:p w14:paraId="07DDC442"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AI-Based Knowledge Search</w:t>
            </w:r>
          </w:p>
        </w:tc>
        <w:tc>
          <w:tcPr>
            <w:tcW w:w="0" w:type="auto"/>
            <w:hideMark/>
          </w:tcPr>
          <w:p w14:paraId="61BEDDBC"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Enhances document accessibility and knowledge reuse.</w:t>
            </w:r>
          </w:p>
        </w:tc>
      </w:tr>
    </w:tbl>
    <w:p w14:paraId="1B7FDC47" w14:textId="77777777" w:rsidR="00D55702" w:rsidRDefault="00D55702" w:rsidP="00D55702">
      <w:pPr>
        <w:rPr>
          <w:b/>
        </w:rPr>
      </w:pPr>
    </w:p>
    <w:p w14:paraId="1332466B" w14:textId="77777777" w:rsidR="00D55702" w:rsidRPr="00D55702" w:rsidRDefault="00D55702" w:rsidP="00D55702">
      <w:pPr>
        <w:pStyle w:val="Heading1"/>
        <w:rPr>
          <w:rFonts w:ascii="Times New Roman" w:hAnsi="Times New Roman" w:cs="Times New Roman"/>
          <w:sz w:val="28"/>
          <w:szCs w:val="28"/>
        </w:rPr>
      </w:pPr>
      <w:r w:rsidRPr="00D55702">
        <w:rPr>
          <w:rFonts w:ascii="Times New Roman" w:hAnsi="Times New Roman" w:cs="Times New Roman"/>
          <w:sz w:val="28"/>
          <w:szCs w:val="28"/>
        </w:rPr>
        <w:lastRenderedPageBreak/>
        <w:t>Key Recommendations</w:t>
      </w:r>
    </w:p>
    <w:p w14:paraId="0AC43A4F" w14:textId="77777777" w:rsidR="00D55702" w:rsidRDefault="00D55702" w:rsidP="00D55702">
      <w:pPr>
        <w:pStyle w:val="NormalWeb"/>
      </w:pPr>
      <w:r>
        <w:t>Based on the assessment, the following automation initiatives should be prioritized:</w:t>
      </w:r>
    </w:p>
    <w:p w14:paraId="24FDAE76" w14:textId="77777777" w:rsidR="00D55702" w:rsidRDefault="00D55702" w:rsidP="00D55702">
      <w:pPr>
        <w:numPr>
          <w:ilvl w:val="0"/>
          <w:numId w:val="2"/>
        </w:numPr>
        <w:spacing w:before="100" w:beforeAutospacing="1" w:after="100" w:afterAutospacing="1" w:line="240" w:lineRule="auto"/>
      </w:pPr>
      <w:r>
        <w:rPr>
          <w:rStyle w:val="Strong"/>
        </w:rPr>
        <w:t>Automate project setup</w:t>
      </w:r>
      <w:r>
        <w:t xml:space="preserve"> to eliminate manual configuration and ensure consistent onboarding. </w:t>
      </w:r>
    </w:p>
    <w:p w14:paraId="331A9C77" w14:textId="77777777" w:rsidR="00D55702" w:rsidRDefault="00D55702" w:rsidP="00D55702">
      <w:pPr>
        <w:numPr>
          <w:ilvl w:val="0"/>
          <w:numId w:val="2"/>
        </w:numPr>
        <w:spacing w:before="100" w:beforeAutospacing="1" w:after="100" w:afterAutospacing="1" w:line="240" w:lineRule="auto"/>
      </w:pPr>
      <w:r>
        <w:rPr>
          <w:rStyle w:val="Strong"/>
        </w:rPr>
        <w:t>Implement AI-assisted proposal generation</w:t>
      </w:r>
      <w:r>
        <w:t xml:space="preserve"> to standardize proposals and reduce preparation time. </w:t>
      </w:r>
    </w:p>
    <w:p w14:paraId="1EF15288" w14:textId="77777777" w:rsidR="00D55702" w:rsidRDefault="00D55702" w:rsidP="00D55702">
      <w:pPr>
        <w:numPr>
          <w:ilvl w:val="0"/>
          <w:numId w:val="2"/>
        </w:numPr>
        <w:spacing w:before="100" w:beforeAutospacing="1" w:after="100" w:afterAutospacing="1" w:line="240" w:lineRule="auto"/>
      </w:pPr>
      <w:r>
        <w:rPr>
          <w:rStyle w:val="Strong"/>
        </w:rPr>
        <w:t>Introduce automated reminders</w:t>
      </w:r>
      <w:r>
        <w:t xml:space="preserve"> for task updates and timesheet submissions. </w:t>
      </w:r>
    </w:p>
    <w:p w14:paraId="2AF7E1F5" w14:textId="77777777" w:rsidR="00D55702" w:rsidRDefault="00D55702" w:rsidP="00D55702">
      <w:pPr>
        <w:numPr>
          <w:ilvl w:val="0"/>
          <w:numId w:val="2"/>
        </w:numPr>
        <w:spacing w:before="100" w:beforeAutospacing="1" w:after="100" w:afterAutospacing="1" w:line="240" w:lineRule="auto"/>
      </w:pPr>
      <w:r>
        <w:rPr>
          <w:rStyle w:val="Strong"/>
        </w:rPr>
        <w:t>Develop AI-powered dashboards</w:t>
      </w:r>
      <w:r>
        <w:t xml:space="preserve"> to improve operational visibility and executive reporting. </w:t>
      </w:r>
    </w:p>
    <w:p w14:paraId="02A4307A" w14:textId="77777777" w:rsidR="00D55702" w:rsidRDefault="00D55702" w:rsidP="00D55702">
      <w:pPr>
        <w:numPr>
          <w:ilvl w:val="0"/>
          <w:numId w:val="2"/>
        </w:numPr>
        <w:spacing w:before="100" w:beforeAutospacing="1" w:after="100" w:afterAutospacing="1" w:line="240" w:lineRule="auto"/>
      </w:pPr>
      <w:r>
        <w:rPr>
          <w:rStyle w:val="Strong"/>
        </w:rPr>
        <w:t>Leverage AI-generated client status reports</w:t>
      </w:r>
      <w:r>
        <w:t xml:space="preserve"> to reduce manual reporting effort while maintaining consistency. </w:t>
      </w:r>
    </w:p>
    <w:p w14:paraId="6FE45BD5" w14:textId="77777777" w:rsidR="00D55702" w:rsidRDefault="00D55702" w:rsidP="00D55702">
      <w:pPr>
        <w:numPr>
          <w:ilvl w:val="0"/>
          <w:numId w:val="2"/>
        </w:numPr>
        <w:spacing w:before="100" w:beforeAutospacing="1" w:after="100" w:afterAutospacing="1" w:line="240" w:lineRule="auto"/>
      </w:pPr>
      <w:r>
        <w:rPr>
          <w:rStyle w:val="Strong"/>
        </w:rPr>
        <w:t>Adopt AI-based resource planning</w:t>
      </w:r>
      <w:r>
        <w:t xml:space="preserve"> to optimize consultant allocation and support future business growth. </w:t>
      </w:r>
    </w:p>
    <w:p w14:paraId="26A3FE55" w14:textId="77777777" w:rsidR="00D55702" w:rsidRDefault="00D55702" w:rsidP="00D55702">
      <w:pPr>
        <w:spacing w:after="0"/>
      </w:pPr>
    </w:p>
    <w:p w14:paraId="7C60C856" w14:textId="77777777" w:rsidR="00D55702" w:rsidRDefault="00D55702" w:rsidP="00D55702">
      <w:pPr>
        <w:pStyle w:val="Heading2"/>
      </w:pPr>
      <w:r w:rsidRPr="00D55702">
        <w:rPr>
          <w:rFonts w:ascii="Times New Roman" w:hAnsi="Times New Roman" w:cs="Times New Roman"/>
        </w:rPr>
        <w:t>Summary</w:t>
      </w:r>
    </w:p>
    <w:p w14:paraId="27F273B2" w14:textId="77777777" w:rsidR="00D55702" w:rsidRDefault="00D55702" w:rsidP="00D55702">
      <w:pPr>
        <w:pStyle w:val="NormalWeb"/>
      </w:pPr>
      <w:r>
        <w:t xml:space="preserve">Automation and AI should be implemented to </w:t>
      </w:r>
      <w:r>
        <w:rPr>
          <w:rStyle w:val="Strong"/>
        </w:rPr>
        <w:t>augment</w:t>
      </w:r>
      <w:r>
        <w:t xml:space="preserve"> consultants rather than replace them. By automating repetitive administrative tasks and providing AI-driven insights, the organization can improve process consistency, strengthen governance, reduce manual effort, and enable consultants to focus on higher-value client engagement activities. These recommendations provide a practical roadmap for increasing operational efficiency while supporting the firm's long-term scalability and growth.</w:t>
      </w:r>
    </w:p>
    <w:p w14:paraId="1B4D2F3C" w14:textId="77777777" w:rsidR="00D55702" w:rsidRDefault="00D55702" w:rsidP="00D55702">
      <w:pPr>
        <w:rPr>
          <w:b/>
        </w:rPr>
      </w:pPr>
    </w:p>
    <w:p w14:paraId="7B19D3C8" w14:textId="77777777" w:rsidR="00D55702" w:rsidRDefault="00D55702" w:rsidP="00D55702">
      <w:pPr>
        <w:rPr>
          <w:b/>
        </w:rPr>
      </w:pPr>
    </w:p>
    <w:p w14:paraId="28DE8855" w14:textId="77777777" w:rsidR="00D55702" w:rsidRDefault="00D55702" w:rsidP="00D55702">
      <w:pPr>
        <w:rPr>
          <w:b/>
        </w:rPr>
      </w:pPr>
    </w:p>
    <w:p w14:paraId="7C20F546" w14:textId="77777777" w:rsidR="00D55702" w:rsidRDefault="00D55702" w:rsidP="00D55702">
      <w:pPr>
        <w:rPr>
          <w:b/>
        </w:rPr>
      </w:pPr>
    </w:p>
    <w:p w14:paraId="176E7AD0" w14:textId="77777777" w:rsidR="00D55702" w:rsidRDefault="00D55702" w:rsidP="00D55702">
      <w:pPr>
        <w:rPr>
          <w:b/>
        </w:rPr>
      </w:pPr>
    </w:p>
    <w:p w14:paraId="046A451F" w14:textId="77777777" w:rsidR="00D55702" w:rsidRDefault="00D55702" w:rsidP="00D55702">
      <w:pPr>
        <w:rPr>
          <w:b/>
        </w:rPr>
      </w:pPr>
    </w:p>
    <w:p w14:paraId="7BEA7BA4" w14:textId="77777777" w:rsidR="00D55702" w:rsidRDefault="00D55702" w:rsidP="00D55702">
      <w:pPr>
        <w:rPr>
          <w:b/>
        </w:rPr>
      </w:pPr>
    </w:p>
    <w:p w14:paraId="6D964A6C" w14:textId="77777777" w:rsidR="00D55702" w:rsidRDefault="00D55702" w:rsidP="00D55702">
      <w:pPr>
        <w:rPr>
          <w:b/>
        </w:rPr>
      </w:pPr>
    </w:p>
    <w:p w14:paraId="39B1F736" w14:textId="77777777" w:rsidR="00D55702" w:rsidRDefault="00D55702" w:rsidP="00D55702">
      <w:pPr>
        <w:rPr>
          <w:b/>
        </w:rPr>
      </w:pPr>
    </w:p>
    <w:p w14:paraId="7B65B4B2" w14:textId="77777777" w:rsidR="00D55702" w:rsidRDefault="00D55702" w:rsidP="00D55702">
      <w:pPr>
        <w:rPr>
          <w:b/>
        </w:rPr>
      </w:pPr>
    </w:p>
    <w:p w14:paraId="07D207F4" w14:textId="77777777" w:rsidR="00D55702" w:rsidRDefault="00D55702" w:rsidP="00D55702">
      <w:pPr>
        <w:rPr>
          <w:b/>
        </w:rPr>
      </w:pPr>
    </w:p>
    <w:p w14:paraId="1F87D5B6" w14:textId="77777777" w:rsidR="00D55702" w:rsidRDefault="00D55702" w:rsidP="00D55702">
      <w:pPr>
        <w:rPr>
          <w:b/>
        </w:rPr>
      </w:pPr>
    </w:p>
    <w:p w14:paraId="391E7831" w14:textId="77777777" w:rsidR="00D55702" w:rsidRDefault="00D55702" w:rsidP="00D55702">
      <w:pPr>
        <w:rPr>
          <w:b/>
        </w:rPr>
      </w:pPr>
    </w:p>
    <w:p w14:paraId="60F5B7CE" w14:textId="77777777" w:rsidR="00D55702" w:rsidRDefault="00D55702" w:rsidP="00D55702">
      <w:pPr>
        <w:rPr>
          <w:b/>
        </w:rPr>
      </w:pPr>
    </w:p>
    <w:p w14:paraId="4D994907" w14:textId="77777777" w:rsidR="00D55702" w:rsidRDefault="00D55702" w:rsidP="00D55702">
      <w:pPr>
        <w:pStyle w:val="Heading1"/>
        <w:jc w:val="center"/>
        <w:rPr>
          <w:rFonts w:ascii="Times New Roman" w:hAnsi="Times New Roman" w:cs="Times New Roman"/>
          <w:b/>
        </w:rPr>
      </w:pPr>
      <w:r w:rsidRPr="00D55702">
        <w:rPr>
          <w:rFonts w:ascii="Times New Roman" w:hAnsi="Times New Roman" w:cs="Times New Roman"/>
          <w:b/>
        </w:rPr>
        <w:lastRenderedPageBreak/>
        <w:t>Prioritized Implementation Roadmap</w:t>
      </w:r>
    </w:p>
    <w:p w14:paraId="0C9380AA" w14:textId="77777777" w:rsidR="00D55702" w:rsidRPr="00D55702" w:rsidRDefault="00D55702" w:rsidP="00D55702">
      <w:pPr>
        <w:pStyle w:val="Heading2"/>
        <w:spacing w:before="0"/>
        <w:rPr>
          <w:rFonts w:ascii="Times New Roman" w:hAnsi="Times New Roman" w:cs="Times New Roman"/>
        </w:rPr>
      </w:pPr>
      <w:r w:rsidRPr="00D55702">
        <w:rPr>
          <w:rFonts w:ascii="Times New Roman" w:hAnsi="Times New Roman" w:cs="Times New Roman"/>
        </w:rPr>
        <w:t>Introduction</w:t>
      </w:r>
    </w:p>
    <w:p w14:paraId="11BBBB8C" w14:textId="77777777" w:rsidR="00D55702" w:rsidRDefault="00D55702" w:rsidP="00D55702">
      <w:pPr>
        <w:pStyle w:val="NormalWeb"/>
        <w:spacing w:before="0" w:beforeAutospacing="0"/>
      </w:pPr>
      <w:r>
        <w:t>To maximize business value while minimizing operational disruption, the recommended improvements should be implemented in a phased approach. Prioritizing initiatives based on business impact, implementation complexity, and organizational readiness enables the firm to achieve quick wins while building a foundation for long-term process maturity and AI adoption.</w:t>
      </w:r>
    </w:p>
    <w:p w14:paraId="6A16AFC4" w14:textId="77777777" w:rsidR="00D55702" w:rsidRPr="00672F4C" w:rsidRDefault="00D55702" w:rsidP="00D55702">
      <w:pPr>
        <w:rPr>
          <w:b/>
        </w:rPr>
      </w:pPr>
      <w:r w:rsidRPr="00672F4C">
        <w:rPr>
          <w:b/>
        </w:rPr>
        <w:t>Implementation Roadmap</w:t>
      </w:r>
    </w:p>
    <w:tbl>
      <w:tblPr>
        <w:tblStyle w:val="PlainTable1"/>
        <w:tblW w:w="9596" w:type="dxa"/>
        <w:tblLook w:val="04A0" w:firstRow="1" w:lastRow="0" w:firstColumn="1" w:lastColumn="0" w:noHBand="0" w:noVBand="1"/>
      </w:tblPr>
      <w:tblGrid>
        <w:gridCol w:w="1968"/>
        <w:gridCol w:w="1136"/>
        <w:gridCol w:w="2747"/>
        <w:gridCol w:w="1690"/>
        <w:gridCol w:w="2055"/>
      </w:tblGrid>
      <w:tr w:rsidR="00D55702" w:rsidRPr="00D55702" w14:paraId="737FCB82" w14:textId="77777777" w:rsidTr="00D55702">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0361DE1B" w14:textId="77777777" w:rsidR="00D55702" w:rsidRPr="00D55702" w:rsidRDefault="00D55702" w:rsidP="00D55702">
            <w:pPr>
              <w:jc w:val="center"/>
              <w:rPr>
                <w:rFonts w:eastAsia="Times New Roman"/>
                <w:lang w:eastAsia="en-IN"/>
              </w:rPr>
            </w:pPr>
            <w:r w:rsidRPr="00D55702">
              <w:rPr>
                <w:rFonts w:eastAsia="Times New Roman"/>
                <w:lang w:eastAsia="en-IN"/>
              </w:rPr>
              <w:t>Phase</w:t>
            </w:r>
          </w:p>
        </w:tc>
        <w:tc>
          <w:tcPr>
            <w:tcW w:w="0" w:type="auto"/>
            <w:hideMark/>
          </w:tcPr>
          <w:p w14:paraId="5C925480"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Timeline</w:t>
            </w:r>
          </w:p>
        </w:tc>
        <w:tc>
          <w:tcPr>
            <w:tcW w:w="0" w:type="auto"/>
            <w:hideMark/>
          </w:tcPr>
          <w:p w14:paraId="74C09028"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Key Initiatives</w:t>
            </w:r>
          </w:p>
        </w:tc>
        <w:tc>
          <w:tcPr>
            <w:tcW w:w="0" w:type="auto"/>
            <w:hideMark/>
          </w:tcPr>
          <w:p w14:paraId="1A6750AF"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Objective</w:t>
            </w:r>
          </w:p>
        </w:tc>
        <w:tc>
          <w:tcPr>
            <w:tcW w:w="0" w:type="auto"/>
            <w:hideMark/>
          </w:tcPr>
          <w:p w14:paraId="088F10AF"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Expected Outcome</w:t>
            </w:r>
          </w:p>
        </w:tc>
      </w:tr>
      <w:tr w:rsidR="00D55702" w:rsidRPr="00D55702" w14:paraId="21EDC3B2" w14:textId="77777777" w:rsidTr="00D55702">
        <w:trPr>
          <w:cnfStyle w:val="000000100000" w:firstRow="0" w:lastRow="0" w:firstColumn="0" w:lastColumn="0" w:oddVBand="0" w:evenVBand="0" w:oddHBand="1" w:evenHBand="0" w:firstRowFirstColumn="0" w:firstRowLastColumn="0" w:lastRowFirstColumn="0" w:lastRowLastColumn="0"/>
          <w:trHeight w:val="1872"/>
        </w:trPr>
        <w:tc>
          <w:tcPr>
            <w:cnfStyle w:val="001000000000" w:firstRow="0" w:lastRow="0" w:firstColumn="1" w:lastColumn="0" w:oddVBand="0" w:evenVBand="0" w:oddHBand="0" w:evenHBand="0" w:firstRowFirstColumn="0" w:firstRowLastColumn="0" w:lastRowFirstColumn="0" w:lastRowLastColumn="0"/>
            <w:tcW w:w="0" w:type="auto"/>
            <w:hideMark/>
          </w:tcPr>
          <w:p w14:paraId="08AF3470" w14:textId="77777777" w:rsidR="00D55702" w:rsidRPr="00D55702" w:rsidRDefault="00D55702" w:rsidP="00D55702">
            <w:pPr>
              <w:rPr>
                <w:rFonts w:eastAsia="Times New Roman"/>
                <w:lang w:eastAsia="en-IN"/>
              </w:rPr>
            </w:pPr>
            <w:r w:rsidRPr="00D55702">
              <w:rPr>
                <w:rFonts w:eastAsia="Times New Roman"/>
                <w:lang w:eastAsia="en-IN"/>
              </w:rPr>
              <w:t>Phase 1 – Process Standardization</w:t>
            </w:r>
          </w:p>
        </w:tc>
        <w:tc>
          <w:tcPr>
            <w:tcW w:w="0" w:type="auto"/>
            <w:hideMark/>
          </w:tcPr>
          <w:p w14:paraId="447B6A0E"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Month 1</w:t>
            </w:r>
          </w:p>
        </w:tc>
        <w:tc>
          <w:tcPr>
            <w:tcW w:w="0" w:type="auto"/>
            <w:hideMark/>
          </w:tcPr>
          <w:p w14:paraId="4DA06BDC"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 Standardize Client Delivery SOP• Standardize HubSpot usage• Create proposal templates• Define roles &amp; responsibilities</w:t>
            </w:r>
          </w:p>
        </w:tc>
        <w:tc>
          <w:tcPr>
            <w:tcW w:w="0" w:type="auto"/>
            <w:hideMark/>
          </w:tcPr>
          <w:p w14:paraId="1E56A96C"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Establish a consistent delivery process</w:t>
            </w:r>
          </w:p>
        </w:tc>
        <w:tc>
          <w:tcPr>
            <w:tcW w:w="0" w:type="auto"/>
            <w:hideMark/>
          </w:tcPr>
          <w:p w14:paraId="7DAE472F"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Improved governance and standardized execution across projects</w:t>
            </w:r>
          </w:p>
        </w:tc>
      </w:tr>
      <w:tr w:rsidR="00D55702" w:rsidRPr="00D55702" w14:paraId="1B9F0B8B" w14:textId="77777777" w:rsidTr="00D55702">
        <w:trPr>
          <w:trHeight w:val="2410"/>
        </w:trPr>
        <w:tc>
          <w:tcPr>
            <w:cnfStyle w:val="001000000000" w:firstRow="0" w:lastRow="0" w:firstColumn="1" w:lastColumn="0" w:oddVBand="0" w:evenVBand="0" w:oddHBand="0" w:evenHBand="0" w:firstRowFirstColumn="0" w:firstRowLastColumn="0" w:lastRowFirstColumn="0" w:lastRowLastColumn="0"/>
            <w:tcW w:w="0" w:type="auto"/>
            <w:hideMark/>
          </w:tcPr>
          <w:p w14:paraId="3979539D" w14:textId="77777777" w:rsidR="00D55702" w:rsidRPr="00D55702" w:rsidRDefault="00D55702" w:rsidP="00D55702">
            <w:pPr>
              <w:rPr>
                <w:rFonts w:eastAsia="Times New Roman"/>
                <w:lang w:eastAsia="en-IN"/>
              </w:rPr>
            </w:pPr>
            <w:r w:rsidRPr="00D55702">
              <w:rPr>
                <w:rFonts w:eastAsia="Times New Roman"/>
                <w:lang w:eastAsia="en-IN"/>
              </w:rPr>
              <w:t>Phase 2 – Process Optimization</w:t>
            </w:r>
          </w:p>
        </w:tc>
        <w:tc>
          <w:tcPr>
            <w:tcW w:w="0" w:type="auto"/>
            <w:hideMark/>
          </w:tcPr>
          <w:p w14:paraId="7E89809A"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Months 2–3</w:t>
            </w:r>
          </w:p>
        </w:tc>
        <w:tc>
          <w:tcPr>
            <w:tcW w:w="0" w:type="auto"/>
            <w:hideMark/>
          </w:tcPr>
          <w:p w14:paraId="7C179A97"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 Standardize Asana workflows• Introduce project initiation &amp; closure checklists• Centralize documentation in Google Drive• Standardize client reporting templates</w:t>
            </w:r>
          </w:p>
        </w:tc>
        <w:tc>
          <w:tcPr>
            <w:tcW w:w="0" w:type="auto"/>
            <w:hideMark/>
          </w:tcPr>
          <w:p w14:paraId="30927C6E"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Improve operational consistency and collaboration</w:t>
            </w:r>
          </w:p>
        </w:tc>
        <w:tc>
          <w:tcPr>
            <w:tcW w:w="0" w:type="auto"/>
            <w:hideMark/>
          </w:tcPr>
          <w:p w14:paraId="7EBC5F40"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Better project visibility, documentation, and communication</w:t>
            </w:r>
          </w:p>
        </w:tc>
      </w:tr>
      <w:tr w:rsidR="00D55702" w:rsidRPr="00D55702" w14:paraId="24FD7EEA" w14:textId="77777777" w:rsidTr="00D55702">
        <w:trPr>
          <w:cnfStyle w:val="000000100000" w:firstRow="0" w:lastRow="0" w:firstColumn="0" w:lastColumn="0" w:oddVBand="0" w:evenVBand="0" w:oddHBand="1" w:evenHBand="0" w:firstRowFirstColumn="0" w:firstRowLastColumn="0" w:lastRowFirstColumn="0" w:lastRowLastColumn="0"/>
          <w:trHeight w:val="1881"/>
        </w:trPr>
        <w:tc>
          <w:tcPr>
            <w:cnfStyle w:val="001000000000" w:firstRow="0" w:lastRow="0" w:firstColumn="1" w:lastColumn="0" w:oddVBand="0" w:evenVBand="0" w:oddHBand="0" w:evenHBand="0" w:firstRowFirstColumn="0" w:firstRowLastColumn="0" w:lastRowFirstColumn="0" w:lastRowLastColumn="0"/>
            <w:tcW w:w="0" w:type="auto"/>
            <w:hideMark/>
          </w:tcPr>
          <w:p w14:paraId="3F8A9F8C" w14:textId="77777777" w:rsidR="00D55702" w:rsidRPr="00D55702" w:rsidRDefault="00D55702" w:rsidP="00D55702">
            <w:pPr>
              <w:rPr>
                <w:rFonts w:eastAsia="Times New Roman"/>
                <w:lang w:eastAsia="en-IN"/>
              </w:rPr>
            </w:pPr>
            <w:r w:rsidRPr="00D55702">
              <w:rPr>
                <w:rFonts w:eastAsia="Times New Roman"/>
                <w:lang w:eastAsia="en-IN"/>
              </w:rPr>
              <w:t>Phase 3 – Automation</w:t>
            </w:r>
          </w:p>
        </w:tc>
        <w:tc>
          <w:tcPr>
            <w:tcW w:w="0" w:type="auto"/>
            <w:hideMark/>
          </w:tcPr>
          <w:p w14:paraId="4417A5B6"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Months 4–5</w:t>
            </w:r>
          </w:p>
        </w:tc>
        <w:tc>
          <w:tcPr>
            <w:tcW w:w="0" w:type="auto"/>
            <w:hideMark/>
          </w:tcPr>
          <w:p w14:paraId="5A3D0784"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 Automate project creation• Automate reminders for tasks and timesheets• Build project dashboards• Integrate HubSpot with Asana</w:t>
            </w:r>
          </w:p>
        </w:tc>
        <w:tc>
          <w:tcPr>
            <w:tcW w:w="0" w:type="auto"/>
            <w:hideMark/>
          </w:tcPr>
          <w:p w14:paraId="725628F8"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Reduce manual effort and improve reporting</w:t>
            </w:r>
          </w:p>
        </w:tc>
        <w:tc>
          <w:tcPr>
            <w:tcW w:w="0" w:type="auto"/>
            <w:hideMark/>
          </w:tcPr>
          <w:p w14:paraId="6E6EA003"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Faster project setup, improved accountability, and reduced administrative workload</w:t>
            </w:r>
          </w:p>
        </w:tc>
      </w:tr>
      <w:tr w:rsidR="00D55702" w:rsidRPr="00D55702" w14:paraId="1C948A78" w14:textId="77777777" w:rsidTr="00D55702">
        <w:trPr>
          <w:trHeight w:val="2141"/>
        </w:trPr>
        <w:tc>
          <w:tcPr>
            <w:cnfStyle w:val="001000000000" w:firstRow="0" w:lastRow="0" w:firstColumn="1" w:lastColumn="0" w:oddVBand="0" w:evenVBand="0" w:oddHBand="0" w:evenHBand="0" w:firstRowFirstColumn="0" w:firstRowLastColumn="0" w:lastRowFirstColumn="0" w:lastRowLastColumn="0"/>
            <w:tcW w:w="0" w:type="auto"/>
            <w:hideMark/>
          </w:tcPr>
          <w:p w14:paraId="2BFA992C" w14:textId="77777777" w:rsidR="00D55702" w:rsidRPr="00D55702" w:rsidRDefault="00D55702" w:rsidP="00D55702">
            <w:pPr>
              <w:rPr>
                <w:rFonts w:eastAsia="Times New Roman"/>
                <w:lang w:eastAsia="en-IN"/>
              </w:rPr>
            </w:pPr>
            <w:r w:rsidRPr="00D55702">
              <w:rPr>
                <w:rFonts w:eastAsia="Times New Roman"/>
                <w:lang w:eastAsia="en-IN"/>
              </w:rPr>
              <w:t>Phase 4 – AI Enablement</w:t>
            </w:r>
          </w:p>
        </w:tc>
        <w:tc>
          <w:tcPr>
            <w:tcW w:w="0" w:type="auto"/>
            <w:hideMark/>
          </w:tcPr>
          <w:p w14:paraId="47D2EF5F"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Months 6–9</w:t>
            </w:r>
          </w:p>
        </w:tc>
        <w:tc>
          <w:tcPr>
            <w:tcW w:w="0" w:type="auto"/>
            <w:hideMark/>
          </w:tcPr>
          <w:p w14:paraId="0235E6CF"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 AI-assisted proposal generation• AI-generated client status reports• AI-powered resource recommendations• AI risk monitoring dashboards</w:t>
            </w:r>
          </w:p>
        </w:tc>
        <w:tc>
          <w:tcPr>
            <w:tcW w:w="0" w:type="auto"/>
            <w:hideMark/>
          </w:tcPr>
          <w:p w14:paraId="68E437C3"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Enhance decision-making and consultant productivity</w:t>
            </w:r>
          </w:p>
        </w:tc>
        <w:tc>
          <w:tcPr>
            <w:tcW w:w="0" w:type="auto"/>
            <w:hideMark/>
          </w:tcPr>
          <w:p w14:paraId="163C2643"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Scalable operations with improved operational intelligence</w:t>
            </w:r>
          </w:p>
        </w:tc>
      </w:tr>
    </w:tbl>
    <w:p w14:paraId="0990E4EE" w14:textId="77777777" w:rsidR="00D55702" w:rsidRDefault="00D55702" w:rsidP="00D55702">
      <w:pPr>
        <w:rPr>
          <w:b/>
        </w:rPr>
      </w:pPr>
    </w:p>
    <w:p w14:paraId="16AB2EF1" w14:textId="77777777" w:rsidR="00D55702" w:rsidRPr="00672F4C" w:rsidRDefault="00D55702" w:rsidP="00D55702">
      <w:pPr>
        <w:rPr>
          <w:b/>
        </w:rPr>
      </w:pPr>
      <w:r w:rsidRPr="00672F4C">
        <w:rPr>
          <w:b/>
        </w:rPr>
        <w:t>Priority Matrix</w:t>
      </w:r>
    </w:p>
    <w:tbl>
      <w:tblPr>
        <w:tblStyle w:val="PlainTable1"/>
        <w:tblW w:w="9781" w:type="dxa"/>
        <w:tblLook w:val="04A0" w:firstRow="1" w:lastRow="0" w:firstColumn="1" w:lastColumn="0" w:noHBand="0" w:noVBand="1"/>
      </w:tblPr>
      <w:tblGrid>
        <w:gridCol w:w="3859"/>
        <w:gridCol w:w="2028"/>
        <w:gridCol w:w="2729"/>
        <w:gridCol w:w="1165"/>
      </w:tblGrid>
      <w:tr w:rsidR="00D55702" w:rsidRPr="00D55702" w14:paraId="23AAFC03" w14:textId="77777777" w:rsidTr="00D55702">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40349B08" w14:textId="77777777" w:rsidR="00D55702" w:rsidRPr="00D55702" w:rsidRDefault="00D55702" w:rsidP="00D55702">
            <w:pPr>
              <w:jc w:val="center"/>
              <w:rPr>
                <w:rFonts w:eastAsia="Times New Roman"/>
                <w:lang w:eastAsia="en-IN"/>
              </w:rPr>
            </w:pPr>
            <w:r w:rsidRPr="00D55702">
              <w:rPr>
                <w:rFonts w:eastAsia="Times New Roman"/>
                <w:lang w:eastAsia="en-IN"/>
              </w:rPr>
              <w:t>Initiative</w:t>
            </w:r>
          </w:p>
        </w:tc>
        <w:tc>
          <w:tcPr>
            <w:tcW w:w="0" w:type="auto"/>
            <w:hideMark/>
          </w:tcPr>
          <w:p w14:paraId="3D2C66AF"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Business Impact</w:t>
            </w:r>
          </w:p>
        </w:tc>
        <w:tc>
          <w:tcPr>
            <w:tcW w:w="0" w:type="auto"/>
            <w:hideMark/>
          </w:tcPr>
          <w:p w14:paraId="6B6C2D2D"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Implementation Effort</w:t>
            </w:r>
          </w:p>
        </w:tc>
        <w:tc>
          <w:tcPr>
            <w:tcW w:w="0" w:type="auto"/>
            <w:hideMark/>
          </w:tcPr>
          <w:p w14:paraId="300DFCE0" w14:textId="77777777" w:rsidR="00D55702" w:rsidRPr="00D55702" w:rsidRDefault="00D55702" w:rsidP="00D55702">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Priority</w:t>
            </w:r>
          </w:p>
        </w:tc>
      </w:tr>
      <w:tr w:rsidR="00D55702" w:rsidRPr="00D55702" w14:paraId="76685AD3" w14:textId="77777777" w:rsidTr="00D55702">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7192C25F" w14:textId="77777777" w:rsidR="00D55702" w:rsidRPr="00D55702" w:rsidRDefault="00D55702" w:rsidP="00D55702">
            <w:pPr>
              <w:rPr>
                <w:rFonts w:eastAsia="Times New Roman"/>
                <w:lang w:eastAsia="en-IN"/>
              </w:rPr>
            </w:pPr>
            <w:r w:rsidRPr="00D55702">
              <w:rPr>
                <w:rFonts w:eastAsia="Times New Roman"/>
                <w:lang w:eastAsia="en-IN"/>
              </w:rPr>
              <w:t>Standardize Client Delivery SOP</w:t>
            </w:r>
          </w:p>
        </w:tc>
        <w:tc>
          <w:tcPr>
            <w:tcW w:w="0" w:type="auto"/>
            <w:hideMark/>
          </w:tcPr>
          <w:p w14:paraId="2637BB10"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431014BA"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5AF7FB16"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ascii="Segoe UI Emoji" w:eastAsia="Times New Roman" w:hAnsi="Segoe UI Emoji" w:cs="Segoe UI Emoji"/>
                <w:lang w:eastAsia="en-IN"/>
              </w:rPr>
              <w:t>⭐</w:t>
            </w:r>
            <w:r w:rsidRPr="00D55702">
              <w:rPr>
                <w:rFonts w:eastAsia="Times New Roman"/>
                <w:lang w:eastAsia="en-IN"/>
              </w:rPr>
              <w:t xml:space="preserve"> High</w:t>
            </w:r>
          </w:p>
        </w:tc>
      </w:tr>
      <w:tr w:rsidR="00D55702" w:rsidRPr="00D55702" w14:paraId="7E92731D" w14:textId="77777777" w:rsidTr="00D55702">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1C7136B5" w14:textId="77777777" w:rsidR="00D55702" w:rsidRPr="00D55702" w:rsidRDefault="00D55702" w:rsidP="00D55702">
            <w:pPr>
              <w:rPr>
                <w:rFonts w:eastAsia="Times New Roman"/>
                <w:lang w:eastAsia="en-IN"/>
              </w:rPr>
            </w:pPr>
            <w:r w:rsidRPr="00D55702">
              <w:rPr>
                <w:rFonts w:eastAsia="Times New Roman"/>
                <w:lang w:eastAsia="en-IN"/>
              </w:rPr>
              <w:lastRenderedPageBreak/>
              <w:t>Standardize Asana Usage</w:t>
            </w:r>
          </w:p>
        </w:tc>
        <w:tc>
          <w:tcPr>
            <w:tcW w:w="0" w:type="auto"/>
            <w:hideMark/>
          </w:tcPr>
          <w:p w14:paraId="3E4C8084"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17EB1BBA"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Low</w:t>
            </w:r>
          </w:p>
        </w:tc>
        <w:tc>
          <w:tcPr>
            <w:tcW w:w="0" w:type="auto"/>
            <w:hideMark/>
          </w:tcPr>
          <w:p w14:paraId="319364E5"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ascii="Segoe UI Emoji" w:eastAsia="Times New Roman" w:hAnsi="Segoe UI Emoji" w:cs="Segoe UI Emoji"/>
                <w:lang w:eastAsia="en-IN"/>
              </w:rPr>
              <w:t>⭐</w:t>
            </w:r>
            <w:r w:rsidRPr="00D55702">
              <w:rPr>
                <w:rFonts w:eastAsia="Times New Roman"/>
                <w:lang w:eastAsia="en-IN"/>
              </w:rPr>
              <w:t xml:space="preserve"> High</w:t>
            </w:r>
          </w:p>
        </w:tc>
      </w:tr>
      <w:tr w:rsidR="00D55702" w:rsidRPr="00D55702" w14:paraId="0B7E317E" w14:textId="77777777" w:rsidTr="00D55702">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53571C24" w14:textId="77777777" w:rsidR="00D55702" w:rsidRPr="00D55702" w:rsidRDefault="00D55702" w:rsidP="00D55702">
            <w:pPr>
              <w:rPr>
                <w:rFonts w:eastAsia="Times New Roman"/>
                <w:lang w:eastAsia="en-IN"/>
              </w:rPr>
            </w:pPr>
            <w:r w:rsidRPr="00D55702">
              <w:rPr>
                <w:rFonts w:eastAsia="Times New Roman"/>
                <w:lang w:eastAsia="en-IN"/>
              </w:rPr>
              <w:t>Centralize Documentation</w:t>
            </w:r>
          </w:p>
        </w:tc>
        <w:tc>
          <w:tcPr>
            <w:tcW w:w="0" w:type="auto"/>
            <w:hideMark/>
          </w:tcPr>
          <w:p w14:paraId="4FDF6D9D"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497D0663"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Low</w:t>
            </w:r>
          </w:p>
        </w:tc>
        <w:tc>
          <w:tcPr>
            <w:tcW w:w="0" w:type="auto"/>
            <w:hideMark/>
          </w:tcPr>
          <w:p w14:paraId="5C6AE273"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ascii="Segoe UI Emoji" w:eastAsia="Times New Roman" w:hAnsi="Segoe UI Emoji" w:cs="Segoe UI Emoji"/>
                <w:lang w:eastAsia="en-IN"/>
              </w:rPr>
              <w:t>⭐</w:t>
            </w:r>
            <w:r w:rsidRPr="00D55702">
              <w:rPr>
                <w:rFonts w:eastAsia="Times New Roman"/>
                <w:lang w:eastAsia="en-IN"/>
              </w:rPr>
              <w:t xml:space="preserve"> High</w:t>
            </w:r>
          </w:p>
        </w:tc>
      </w:tr>
      <w:tr w:rsidR="00D55702" w:rsidRPr="00D55702" w14:paraId="3CF9133D" w14:textId="77777777" w:rsidTr="00D55702">
        <w:trPr>
          <w:trHeight w:val="596"/>
        </w:trPr>
        <w:tc>
          <w:tcPr>
            <w:cnfStyle w:val="001000000000" w:firstRow="0" w:lastRow="0" w:firstColumn="1" w:lastColumn="0" w:oddVBand="0" w:evenVBand="0" w:oddHBand="0" w:evenHBand="0" w:firstRowFirstColumn="0" w:firstRowLastColumn="0" w:lastRowFirstColumn="0" w:lastRowLastColumn="0"/>
            <w:tcW w:w="0" w:type="auto"/>
            <w:hideMark/>
          </w:tcPr>
          <w:p w14:paraId="033D6ED7" w14:textId="77777777" w:rsidR="00D55702" w:rsidRPr="00D55702" w:rsidRDefault="00D55702" w:rsidP="00D55702">
            <w:pPr>
              <w:rPr>
                <w:rFonts w:eastAsia="Times New Roman"/>
                <w:lang w:eastAsia="en-IN"/>
              </w:rPr>
            </w:pPr>
            <w:r w:rsidRPr="00D55702">
              <w:rPr>
                <w:rFonts w:eastAsia="Times New Roman"/>
                <w:lang w:eastAsia="en-IN"/>
              </w:rPr>
              <w:t>Standardize Proposal Templates</w:t>
            </w:r>
          </w:p>
        </w:tc>
        <w:tc>
          <w:tcPr>
            <w:tcW w:w="0" w:type="auto"/>
            <w:hideMark/>
          </w:tcPr>
          <w:p w14:paraId="66D1ED31"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1E856EC3"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Low</w:t>
            </w:r>
          </w:p>
        </w:tc>
        <w:tc>
          <w:tcPr>
            <w:tcW w:w="0" w:type="auto"/>
            <w:hideMark/>
          </w:tcPr>
          <w:p w14:paraId="7FF6DFEA"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ascii="Segoe UI Emoji" w:eastAsia="Times New Roman" w:hAnsi="Segoe UI Emoji" w:cs="Segoe UI Emoji"/>
                <w:lang w:eastAsia="en-IN"/>
              </w:rPr>
              <w:t>⭐</w:t>
            </w:r>
            <w:r w:rsidRPr="00D55702">
              <w:rPr>
                <w:rFonts w:eastAsia="Times New Roman"/>
                <w:lang w:eastAsia="en-IN"/>
              </w:rPr>
              <w:t xml:space="preserve"> High</w:t>
            </w:r>
          </w:p>
        </w:tc>
      </w:tr>
      <w:tr w:rsidR="00D55702" w:rsidRPr="00D55702" w14:paraId="0D8F9BF5" w14:textId="77777777" w:rsidTr="00D55702">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3A63CF1F" w14:textId="77777777" w:rsidR="00D55702" w:rsidRPr="00D55702" w:rsidRDefault="00D55702" w:rsidP="00D55702">
            <w:pPr>
              <w:rPr>
                <w:rFonts w:eastAsia="Times New Roman"/>
                <w:lang w:eastAsia="en-IN"/>
              </w:rPr>
            </w:pPr>
            <w:r w:rsidRPr="00D55702">
              <w:rPr>
                <w:rFonts w:eastAsia="Times New Roman"/>
                <w:lang w:eastAsia="en-IN"/>
              </w:rPr>
              <w:t>Automated Project Setup</w:t>
            </w:r>
          </w:p>
        </w:tc>
        <w:tc>
          <w:tcPr>
            <w:tcW w:w="0" w:type="auto"/>
            <w:hideMark/>
          </w:tcPr>
          <w:p w14:paraId="220DA870"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010391CE"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00FD3966"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ascii="Segoe UI Emoji" w:eastAsia="Times New Roman" w:hAnsi="Segoe UI Emoji" w:cs="Segoe UI Emoji"/>
                <w:lang w:eastAsia="en-IN"/>
              </w:rPr>
              <w:t>⭐</w:t>
            </w:r>
            <w:r w:rsidRPr="00D55702">
              <w:rPr>
                <w:rFonts w:eastAsia="Times New Roman"/>
                <w:lang w:eastAsia="en-IN"/>
              </w:rPr>
              <w:t xml:space="preserve"> High</w:t>
            </w:r>
          </w:p>
        </w:tc>
      </w:tr>
      <w:tr w:rsidR="00D55702" w:rsidRPr="00D55702" w14:paraId="7EF1AAE0" w14:textId="77777777" w:rsidTr="00D55702">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595EB0D2" w14:textId="77777777" w:rsidR="00D55702" w:rsidRPr="00D55702" w:rsidRDefault="00D55702" w:rsidP="00D55702">
            <w:pPr>
              <w:rPr>
                <w:rFonts w:eastAsia="Times New Roman"/>
                <w:b w:val="0"/>
                <w:lang w:eastAsia="en-IN"/>
              </w:rPr>
            </w:pPr>
            <w:r w:rsidRPr="00D55702">
              <w:rPr>
                <w:rFonts w:eastAsia="Times New Roman"/>
                <w:b w:val="0"/>
                <w:lang w:eastAsia="en-IN"/>
              </w:rPr>
              <w:t>AI Proposal Generation</w:t>
            </w:r>
          </w:p>
        </w:tc>
        <w:tc>
          <w:tcPr>
            <w:tcW w:w="0" w:type="auto"/>
            <w:hideMark/>
          </w:tcPr>
          <w:p w14:paraId="20B25D4B"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75B1BEBD"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3EEF5737"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Medium</w:t>
            </w:r>
          </w:p>
        </w:tc>
      </w:tr>
      <w:tr w:rsidR="00D55702" w:rsidRPr="00D55702" w14:paraId="44D50557" w14:textId="77777777" w:rsidTr="00D55702">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183541AC" w14:textId="77777777" w:rsidR="00D55702" w:rsidRPr="00D55702" w:rsidRDefault="00D55702" w:rsidP="00D55702">
            <w:pPr>
              <w:rPr>
                <w:rFonts w:eastAsia="Times New Roman"/>
                <w:b w:val="0"/>
                <w:lang w:eastAsia="en-IN"/>
              </w:rPr>
            </w:pPr>
            <w:r w:rsidRPr="00D55702">
              <w:rPr>
                <w:rFonts w:eastAsia="Times New Roman"/>
                <w:b w:val="0"/>
                <w:lang w:eastAsia="en-IN"/>
              </w:rPr>
              <w:t>AI Client Reporting</w:t>
            </w:r>
          </w:p>
        </w:tc>
        <w:tc>
          <w:tcPr>
            <w:tcW w:w="0" w:type="auto"/>
            <w:hideMark/>
          </w:tcPr>
          <w:p w14:paraId="4E252559"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02169436"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37409D08"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Medium</w:t>
            </w:r>
          </w:p>
        </w:tc>
      </w:tr>
      <w:tr w:rsidR="00D55702" w:rsidRPr="00D55702" w14:paraId="5CD264AC" w14:textId="77777777" w:rsidTr="00D55702">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3B3AA562" w14:textId="77777777" w:rsidR="00D55702" w:rsidRPr="00D55702" w:rsidRDefault="00D55702" w:rsidP="00D55702">
            <w:pPr>
              <w:rPr>
                <w:rFonts w:eastAsia="Times New Roman"/>
                <w:b w:val="0"/>
                <w:lang w:eastAsia="en-IN"/>
              </w:rPr>
            </w:pPr>
            <w:r w:rsidRPr="00D55702">
              <w:rPr>
                <w:rFonts w:eastAsia="Times New Roman"/>
                <w:b w:val="0"/>
                <w:lang w:eastAsia="en-IN"/>
              </w:rPr>
              <w:t>AI Resource Planning</w:t>
            </w:r>
          </w:p>
        </w:tc>
        <w:tc>
          <w:tcPr>
            <w:tcW w:w="0" w:type="auto"/>
            <w:hideMark/>
          </w:tcPr>
          <w:p w14:paraId="53E78514"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73E9405B"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5656D912"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Medium</w:t>
            </w:r>
          </w:p>
        </w:tc>
      </w:tr>
      <w:tr w:rsidR="00D55702" w:rsidRPr="00D55702" w14:paraId="0E24D7B1" w14:textId="77777777" w:rsidTr="00D55702">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0E6D1239" w14:textId="77777777" w:rsidR="00D55702" w:rsidRPr="00D55702" w:rsidRDefault="00D55702" w:rsidP="00D55702">
            <w:pPr>
              <w:rPr>
                <w:rFonts w:eastAsia="Times New Roman"/>
                <w:b w:val="0"/>
                <w:lang w:eastAsia="en-IN"/>
              </w:rPr>
            </w:pPr>
            <w:r w:rsidRPr="00D55702">
              <w:rPr>
                <w:rFonts w:eastAsia="Times New Roman"/>
                <w:b w:val="0"/>
                <w:lang w:eastAsia="en-IN"/>
              </w:rPr>
              <w:t>Executive Dashboards</w:t>
            </w:r>
          </w:p>
        </w:tc>
        <w:tc>
          <w:tcPr>
            <w:tcW w:w="0" w:type="auto"/>
            <w:hideMark/>
          </w:tcPr>
          <w:p w14:paraId="0960D23A"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626DB36A"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2588DA21" w14:textId="77777777" w:rsidR="00D55702" w:rsidRPr="00D55702" w:rsidRDefault="00D55702" w:rsidP="00D55702">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D55702">
              <w:rPr>
                <w:rFonts w:eastAsia="Times New Roman"/>
                <w:lang w:eastAsia="en-IN"/>
              </w:rPr>
              <w:t>High</w:t>
            </w:r>
          </w:p>
        </w:tc>
      </w:tr>
      <w:tr w:rsidR="00D55702" w:rsidRPr="00D55702" w14:paraId="06C79AE5" w14:textId="77777777" w:rsidTr="00D55702">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36736184" w14:textId="77777777" w:rsidR="00D55702" w:rsidRPr="00D55702" w:rsidRDefault="00D55702" w:rsidP="00D55702">
            <w:pPr>
              <w:rPr>
                <w:rFonts w:eastAsia="Times New Roman"/>
                <w:b w:val="0"/>
                <w:lang w:eastAsia="en-IN"/>
              </w:rPr>
            </w:pPr>
            <w:r w:rsidRPr="00D55702">
              <w:rPr>
                <w:rFonts w:eastAsia="Times New Roman"/>
                <w:b w:val="0"/>
                <w:lang w:eastAsia="en-IN"/>
              </w:rPr>
              <w:t>AI Risk Monitoring</w:t>
            </w:r>
          </w:p>
        </w:tc>
        <w:tc>
          <w:tcPr>
            <w:tcW w:w="0" w:type="auto"/>
            <w:hideMark/>
          </w:tcPr>
          <w:p w14:paraId="0370D1FC"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Medium</w:t>
            </w:r>
          </w:p>
        </w:tc>
        <w:tc>
          <w:tcPr>
            <w:tcW w:w="0" w:type="auto"/>
            <w:hideMark/>
          </w:tcPr>
          <w:p w14:paraId="1A345989"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High</w:t>
            </w:r>
          </w:p>
        </w:tc>
        <w:tc>
          <w:tcPr>
            <w:tcW w:w="0" w:type="auto"/>
            <w:hideMark/>
          </w:tcPr>
          <w:p w14:paraId="655B9DF5" w14:textId="77777777" w:rsidR="00D55702" w:rsidRPr="00D55702" w:rsidRDefault="00D55702" w:rsidP="00D55702">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D55702">
              <w:rPr>
                <w:rFonts w:eastAsia="Times New Roman"/>
                <w:lang w:eastAsia="en-IN"/>
              </w:rPr>
              <w:t>Medium</w:t>
            </w:r>
          </w:p>
        </w:tc>
      </w:tr>
    </w:tbl>
    <w:p w14:paraId="328E0355" w14:textId="77777777" w:rsidR="00D55702" w:rsidRDefault="00D55702" w:rsidP="00D55702">
      <w:pPr>
        <w:rPr>
          <w:b/>
          <w:sz w:val="28"/>
          <w:szCs w:val="28"/>
        </w:rPr>
      </w:pPr>
    </w:p>
    <w:p w14:paraId="0D2299F1" w14:textId="77777777" w:rsidR="00D55702" w:rsidRPr="00672F4C" w:rsidRDefault="00672F4C" w:rsidP="00D55702">
      <w:pPr>
        <w:rPr>
          <w:b/>
        </w:rPr>
      </w:pPr>
      <w:r w:rsidRPr="00672F4C">
        <w:rPr>
          <w:b/>
        </w:rPr>
        <w:t>Quick Wins (First 30 Days)</w:t>
      </w:r>
    </w:p>
    <w:tbl>
      <w:tblPr>
        <w:tblStyle w:val="TableGridLight"/>
        <w:tblW w:w="0" w:type="auto"/>
        <w:tblLook w:val="04A0" w:firstRow="1" w:lastRow="0" w:firstColumn="1" w:lastColumn="0" w:noHBand="0" w:noVBand="1"/>
      </w:tblPr>
      <w:tblGrid>
        <w:gridCol w:w="4301"/>
        <w:gridCol w:w="4715"/>
      </w:tblGrid>
      <w:tr w:rsidR="00672F4C" w:rsidRPr="00672F4C" w14:paraId="1787AAAB" w14:textId="77777777" w:rsidTr="00672F4C">
        <w:tc>
          <w:tcPr>
            <w:tcW w:w="0" w:type="auto"/>
            <w:hideMark/>
          </w:tcPr>
          <w:p w14:paraId="03785FA9" w14:textId="77777777" w:rsidR="00672F4C" w:rsidRPr="00672F4C" w:rsidRDefault="00672F4C" w:rsidP="00672F4C">
            <w:pPr>
              <w:jc w:val="center"/>
              <w:rPr>
                <w:rFonts w:eastAsia="Times New Roman"/>
                <w:b/>
                <w:bCs/>
                <w:lang w:eastAsia="en-IN"/>
              </w:rPr>
            </w:pPr>
            <w:r w:rsidRPr="00672F4C">
              <w:rPr>
                <w:rFonts w:eastAsia="Times New Roman"/>
                <w:b/>
                <w:bCs/>
                <w:lang w:eastAsia="en-IN"/>
              </w:rPr>
              <w:t>Quick Win</w:t>
            </w:r>
          </w:p>
        </w:tc>
        <w:tc>
          <w:tcPr>
            <w:tcW w:w="0" w:type="auto"/>
            <w:hideMark/>
          </w:tcPr>
          <w:p w14:paraId="3BFA9735" w14:textId="77777777" w:rsidR="00672F4C" w:rsidRPr="00672F4C" w:rsidRDefault="00672F4C" w:rsidP="00672F4C">
            <w:pPr>
              <w:jc w:val="center"/>
              <w:rPr>
                <w:rFonts w:eastAsia="Times New Roman"/>
                <w:b/>
                <w:bCs/>
                <w:lang w:eastAsia="en-IN"/>
              </w:rPr>
            </w:pPr>
            <w:r w:rsidRPr="00672F4C">
              <w:rPr>
                <w:rFonts w:eastAsia="Times New Roman"/>
                <w:b/>
                <w:bCs/>
                <w:lang w:eastAsia="en-IN"/>
              </w:rPr>
              <w:t>Expected Benefit</w:t>
            </w:r>
          </w:p>
        </w:tc>
      </w:tr>
      <w:tr w:rsidR="00672F4C" w:rsidRPr="00672F4C" w14:paraId="148D5671" w14:textId="77777777" w:rsidTr="00672F4C">
        <w:tc>
          <w:tcPr>
            <w:tcW w:w="0" w:type="auto"/>
            <w:hideMark/>
          </w:tcPr>
          <w:p w14:paraId="4AAB1080" w14:textId="77777777" w:rsidR="00672F4C" w:rsidRPr="00672F4C" w:rsidRDefault="00672F4C" w:rsidP="00672F4C">
            <w:pPr>
              <w:rPr>
                <w:rFonts w:eastAsia="Times New Roman"/>
                <w:lang w:eastAsia="en-IN"/>
              </w:rPr>
            </w:pPr>
            <w:r w:rsidRPr="00672F4C">
              <w:rPr>
                <w:rFonts w:eastAsia="Times New Roman"/>
                <w:lang w:eastAsia="en-IN"/>
              </w:rPr>
              <w:t>Standardize HubSpot lead registration</w:t>
            </w:r>
          </w:p>
        </w:tc>
        <w:tc>
          <w:tcPr>
            <w:tcW w:w="0" w:type="auto"/>
            <w:hideMark/>
          </w:tcPr>
          <w:p w14:paraId="1FA4E90D" w14:textId="77777777" w:rsidR="00672F4C" w:rsidRPr="00672F4C" w:rsidRDefault="00672F4C" w:rsidP="00672F4C">
            <w:pPr>
              <w:rPr>
                <w:rFonts w:eastAsia="Times New Roman"/>
                <w:lang w:eastAsia="en-IN"/>
              </w:rPr>
            </w:pPr>
            <w:r w:rsidRPr="00672F4C">
              <w:rPr>
                <w:rFonts w:eastAsia="Times New Roman"/>
                <w:lang w:eastAsia="en-IN"/>
              </w:rPr>
              <w:t>Complete visibility of all sales opportunities</w:t>
            </w:r>
          </w:p>
        </w:tc>
      </w:tr>
      <w:tr w:rsidR="00672F4C" w:rsidRPr="00672F4C" w14:paraId="6D6F8A02" w14:textId="77777777" w:rsidTr="00672F4C">
        <w:tc>
          <w:tcPr>
            <w:tcW w:w="0" w:type="auto"/>
            <w:hideMark/>
          </w:tcPr>
          <w:p w14:paraId="0D39E1CE" w14:textId="77777777" w:rsidR="00672F4C" w:rsidRPr="00672F4C" w:rsidRDefault="00672F4C" w:rsidP="00672F4C">
            <w:pPr>
              <w:rPr>
                <w:rFonts w:eastAsia="Times New Roman"/>
                <w:lang w:eastAsia="en-IN"/>
              </w:rPr>
            </w:pPr>
            <w:r w:rsidRPr="00672F4C">
              <w:rPr>
                <w:rFonts w:eastAsia="Times New Roman"/>
                <w:lang w:eastAsia="en-IN"/>
              </w:rPr>
              <w:t>Introduce a common proposal template</w:t>
            </w:r>
          </w:p>
        </w:tc>
        <w:tc>
          <w:tcPr>
            <w:tcW w:w="0" w:type="auto"/>
            <w:hideMark/>
          </w:tcPr>
          <w:p w14:paraId="00984A85" w14:textId="77777777" w:rsidR="00672F4C" w:rsidRPr="00672F4C" w:rsidRDefault="00672F4C" w:rsidP="00672F4C">
            <w:pPr>
              <w:rPr>
                <w:rFonts w:eastAsia="Times New Roman"/>
                <w:lang w:eastAsia="en-IN"/>
              </w:rPr>
            </w:pPr>
            <w:r w:rsidRPr="00672F4C">
              <w:rPr>
                <w:rFonts w:eastAsia="Times New Roman"/>
                <w:lang w:eastAsia="en-IN"/>
              </w:rPr>
              <w:t>Consistent client-facing documentation</w:t>
            </w:r>
          </w:p>
        </w:tc>
      </w:tr>
      <w:tr w:rsidR="00672F4C" w:rsidRPr="00672F4C" w14:paraId="501DF36C" w14:textId="77777777" w:rsidTr="00672F4C">
        <w:tc>
          <w:tcPr>
            <w:tcW w:w="0" w:type="auto"/>
            <w:hideMark/>
          </w:tcPr>
          <w:p w14:paraId="6B0E69AF" w14:textId="77777777" w:rsidR="00672F4C" w:rsidRPr="00672F4C" w:rsidRDefault="00672F4C" w:rsidP="00672F4C">
            <w:pPr>
              <w:rPr>
                <w:rFonts w:eastAsia="Times New Roman"/>
                <w:lang w:eastAsia="en-IN"/>
              </w:rPr>
            </w:pPr>
            <w:r w:rsidRPr="00672F4C">
              <w:rPr>
                <w:rFonts w:eastAsia="Times New Roman"/>
                <w:lang w:eastAsia="en-IN"/>
              </w:rPr>
              <w:t>Enforce weekly Asana updates</w:t>
            </w:r>
          </w:p>
        </w:tc>
        <w:tc>
          <w:tcPr>
            <w:tcW w:w="0" w:type="auto"/>
            <w:hideMark/>
          </w:tcPr>
          <w:p w14:paraId="22F946CD" w14:textId="77777777" w:rsidR="00672F4C" w:rsidRPr="00672F4C" w:rsidRDefault="00672F4C" w:rsidP="00672F4C">
            <w:pPr>
              <w:rPr>
                <w:rFonts w:eastAsia="Times New Roman"/>
                <w:lang w:eastAsia="en-IN"/>
              </w:rPr>
            </w:pPr>
            <w:r w:rsidRPr="00672F4C">
              <w:rPr>
                <w:rFonts w:eastAsia="Times New Roman"/>
                <w:lang w:eastAsia="en-IN"/>
              </w:rPr>
              <w:t>Improved project tracking and transparency</w:t>
            </w:r>
          </w:p>
        </w:tc>
      </w:tr>
      <w:tr w:rsidR="00672F4C" w:rsidRPr="00672F4C" w14:paraId="21ABDA4A" w14:textId="77777777" w:rsidTr="00672F4C">
        <w:tc>
          <w:tcPr>
            <w:tcW w:w="0" w:type="auto"/>
            <w:hideMark/>
          </w:tcPr>
          <w:p w14:paraId="281064FB" w14:textId="77777777" w:rsidR="00672F4C" w:rsidRPr="00672F4C" w:rsidRDefault="00672F4C" w:rsidP="00672F4C">
            <w:pPr>
              <w:rPr>
                <w:rFonts w:eastAsia="Times New Roman"/>
                <w:lang w:eastAsia="en-IN"/>
              </w:rPr>
            </w:pPr>
            <w:r w:rsidRPr="00672F4C">
              <w:rPr>
                <w:rFonts w:eastAsia="Times New Roman"/>
                <w:lang w:eastAsia="en-IN"/>
              </w:rPr>
              <w:t>Standardize Google Drive folder structure</w:t>
            </w:r>
          </w:p>
        </w:tc>
        <w:tc>
          <w:tcPr>
            <w:tcW w:w="0" w:type="auto"/>
            <w:hideMark/>
          </w:tcPr>
          <w:p w14:paraId="17FEB67F" w14:textId="77777777" w:rsidR="00672F4C" w:rsidRPr="00672F4C" w:rsidRDefault="00672F4C" w:rsidP="00672F4C">
            <w:pPr>
              <w:rPr>
                <w:rFonts w:eastAsia="Times New Roman"/>
                <w:lang w:eastAsia="en-IN"/>
              </w:rPr>
            </w:pPr>
            <w:r w:rsidRPr="00672F4C">
              <w:rPr>
                <w:rFonts w:eastAsia="Times New Roman"/>
                <w:lang w:eastAsia="en-IN"/>
              </w:rPr>
              <w:t>Better document organization and collaboration</w:t>
            </w:r>
          </w:p>
        </w:tc>
      </w:tr>
      <w:tr w:rsidR="00672F4C" w:rsidRPr="00672F4C" w14:paraId="16A0F57F" w14:textId="77777777" w:rsidTr="00672F4C">
        <w:tc>
          <w:tcPr>
            <w:tcW w:w="0" w:type="auto"/>
            <w:hideMark/>
          </w:tcPr>
          <w:p w14:paraId="58E20C8B" w14:textId="77777777" w:rsidR="00672F4C" w:rsidRPr="00672F4C" w:rsidRDefault="00672F4C" w:rsidP="00672F4C">
            <w:pPr>
              <w:rPr>
                <w:rFonts w:eastAsia="Times New Roman"/>
                <w:lang w:eastAsia="en-IN"/>
              </w:rPr>
            </w:pPr>
            <w:r w:rsidRPr="00672F4C">
              <w:rPr>
                <w:rFonts w:eastAsia="Times New Roman"/>
                <w:lang w:eastAsia="en-IN"/>
              </w:rPr>
              <w:t>Define clear ownership and responsibilities</w:t>
            </w:r>
          </w:p>
        </w:tc>
        <w:tc>
          <w:tcPr>
            <w:tcW w:w="0" w:type="auto"/>
            <w:hideMark/>
          </w:tcPr>
          <w:p w14:paraId="73080B28" w14:textId="77777777" w:rsidR="00672F4C" w:rsidRPr="00672F4C" w:rsidRDefault="00672F4C" w:rsidP="00672F4C">
            <w:pPr>
              <w:rPr>
                <w:rFonts w:eastAsia="Times New Roman"/>
                <w:lang w:eastAsia="en-IN"/>
              </w:rPr>
            </w:pPr>
            <w:r w:rsidRPr="00672F4C">
              <w:rPr>
                <w:rFonts w:eastAsia="Times New Roman"/>
                <w:lang w:eastAsia="en-IN"/>
              </w:rPr>
              <w:t>Increased accountability and reduced confusion</w:t>
            </w:r>
          </w:p>
        </w:tc>
      </w:tr>
    </w:tbl>
    <w:p w14:paraId="37F6B545" w14:textId="77777777" w:rsidR="00672F4C" w:rsidRPr="00672F4C" w:rsidRDefault="00672F4C" w:rsidP="00D55702">
      <w:pPr>
        <w:rPr>
          <w:b/>
          <w:sz w:val="28"/>
          <w:szCs w:val="28"/>
        </w:rPr>
      </w:pPr>
    </w:p>
    <w:p w14:paraId="0E94F162" w14:textId="77777777" w:rsidR="00672F4C" w:rsidRPr="00672F4C" w:rsidRDefault="00672F4C" w:rsidP="00D55702">
      <w:pPr>
        <w:rPr>
          <w:b/>
        </w:rPr>
      </w:pPr>
      <w:r w:rsidRPr="00672F4C">
        <w:rPr>
          <w:b/>
        </w:rPr>
        <w:t>Long-Term Strategic Initiatives</w:t>
      </w:r>
    </w:p>
    <w:tbl>
      <w:tblPr>
        <w:tblStyle w:val="PlainTable1"/>
        <w:tblW w:w="0" w:type="auto"/>
        <w:tblLook w:val="04A0" w:firstRow="1" w:lastRow="0" w:firstColumn="1" w:lastColumn="0" w:noHBand="0" w:noVBand="1"/>
      </w:tblPr>
      <w:tblGrid>
        <w:gridCol w:w="3072"/>
        <w:gridCol w:w="5944"/>
      </w:tblGrid>
      <w:tr w:rsidR="00672F4C" w:rsidRPr="00672F4C" w14:paraId="273503B7" w14:textId="77777777" w:rsidTr="00672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D03DD" w14:textId="77777777" w:rsidR="00672F4C" w:rsidRPr="00672F4C" w:rsidRDefault="00672F4C" w:rsidP="00672F4C">
            <w:pPr>
              <w:jc w:val="center"/>
              <w:rPr>
                <w:rFonts w:eastAsia="Times New Roman"/>
                <w:lang w:eastAsia="en-IN"/>
              </w:rPr>
            </w:pPr>
            <w:r w:rsidRPr="00672F4C">
              <w:rPr>
                <w:rFonts w:eastAsia="Times New Roman"/>
                <w:lang w:eastAsia="en-IN"/>
              </w:rPr>
              <w:t>Initiative</w:t>
            </w:r>
          </w:p>
        </w:tc>
        <w:tc>
          <w:tcPr>
            <w:tcW w:w="0" w:type="auto"/>
            <w:hideMark/>
          </w:tcPr>
          <w:p w14:paraId="3F89DECC" w14:textId="77777777" w:rsidR="00672F4C" w:rsidRPr="00672F4C" w:rsidRDefault="00672F4C" w:rsidP="00672F4C">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Strategic Value</w:t>
            </w:r>
          </w:p>
        </w:tc>
      </w:tr>
      <w:tr w:rsidR="00672F4C" w:rsidRPr="00672F4C" w14:paraId="0B52E342"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C5886" w14:textId="77777777" w:rsidR="00672F4C" w:rsidRPr="00672F4C" w:rsidRDefault="00672F4C" w:rsidP="00672F4C">
            <w:pPr>
              <w:rPr>
                <w:rFonts w:eastAsia="Times New Roman"/>
                <w:lang w:eastAsia="en-IN"/>
              </w:rPr>
            </w:pPr>
            <w:r w:rsidRPr="00672F4C">
              <w:rPr>
                <w:rFonts w:eastAsia="Times New Roman"/>
                <w:lang w:eastAsia="en-IN"/>
              </w:rPr>
              <w:t>AI-assisted proposal generation</w:t>
            </w:r>
          </w:p>
        </w:tc>
        <w:tc>
          <w:tcPr>
            <w:tcW w:w="0" w:type="auto"/>
            <w:hideMark/>
          </w:tcPr>
          <w:p w14:paraId="1B3CECBE"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Faster proposal creation with greater consistency</w:t>
            </w:r>
          </w:p>
        </w:tc>
      </w:tr>
      <w:tr w:rsidR="00672F4C" w:rsidRPr="00672F4C" w14:paraId="0F11D7E9" w14:textId="77777777" w:rsidTr="00672F4C">
        <w:tc>
          <w:tcPr>
            <w:cnfStyle w:val="001000000000" w:firstRow="0" w:lastRow="0" w:firstColumn="1" w:lastColumn="0" w:oddVBand="0" w:evenVBand="0" w:oddHBand="0" w:evenHBand="0" w:firstRowFirstColumn="0" w:firstRowLastColumn="0" w:lastRowFirstColumn="0" w:lastRowLastColumn="0"/>
            <w:tcW w:w="0" w:type="auto"/>
            <w:hideMark/>
          </w:tcPr>
          <w:p w14:paraId="05E5113B" w14:textId="77777777" w:rsidR="00672F4C" w:rsidRPr="00672F4C" w:rsidRDefault="00672F4C" w:rsidP="00672F4C">
            <w:pPr>
              <w:rPr>
                <w:rFonts w:eastAsia="Times New Roman"/>
                <w:lang w:eastAsia="en-IN"/>
              </w:rPr>
            </w:pPr>
            <w:r w:rsidRPr="00672F4C">
              <w:rPr>
                <w:rFonts w:eastAsia="Times New Roman"/>
                <w:lang w:eastAsia="en-IN"/>
              </w:rPr>
              <w:t>AI-powered executive dashboards</w:t>
            </w:r>
          </w:p>
        </w:tc>
        <w:tc>
          <w:tcPr>
            <w:tcW w:w="0" w:type="auto"/>
            <w:hideMark/>
          </w:tcPr>
          <w:p w14:paraId="3FD2A507"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Real-time operational insights for leadership</w:t>
            </w:r>
          </w:p>
        </w:tc>
      </w:tr>
      <w:tr w:rsidR="00672F4C" w:rsidRPr="00672F4C" w14:paraId="46A731EF"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4BB5E" w14:textId="77777777" w:rsidR="00672F4C" w:rsidRPr="00672F4C" w:rsidRDefault="00672F4C" w:rsidP="00672F4C">
            <w:pPr>
              <w:rPr>
                <w:rFonts w:eastAsia="Times New Roman"/>
                <w:lang w:eastAsia="en-IN"/>
              </w:rPr>
            </w:pPr>
            <w:r w:rsidRPr="00672F4C">
              <w:rPr>
                <w:rFonts w:eastAsia="Times New Roman"/>
                <w:lang w:eastAsia="en-IN"/>
              </w:rPr>
              <w:t>Intelligent resource allocation</w:t>
            </w:r>
          </w:p>
        </w:tc>
        <w:tc>
          <w:tcPr>
            <w:tcW w:w="0" w:type="auto"/>
            <w:hideMark/>
          </w:tcPr>
          <w:p w14:paraId="76E4E80D"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Optimized consultant utilization and workload balancing</w:t>
            </w:r>
          </w:p>
        </w:tc>
      </w:tr>
      <w:tr w:rsidR="00672F4C" w:rsidRPr="00672F4C" w14:paraId="6D525BC9" w14:textId="77777777" w:rsidTr="00672F4C">
        <w:tc>
          <w:tcPr>
            <w:cnfStyle w:val="001000000000" w:firstRow="0" w:lastRow="0" w:firstColumn="1" w:lastColumn="0" w:oddVBand="0" w:evenVBand="0" w:oddHBand="0" w:evenHBand="0" w:firstRowFirstColumn="0" w:firstRowLastColumn="0" w:lastRowFirstColumn="0" w:lastRowLastColumn="0"/>
            <w:tcW w:w="0" w:type="auto"/>
            <w:hideMark/>
          </w:tcPr>
          <w:p w14:paraId="1733775E" w14:textId="77777777" w:rsidR="00672F4C" w:rsidRPr="00672F4C" w:rsidRDefault="00672F4C" w:rsidP="00672F4C">
            <w:pPr>
              <w:rPr>
                <w:rFonts w:eastAsia="Times New Roman"/>
                <w:lang w:eastAsia="en-IN"/>
              </w:rPr>
            </w:pPr>
            <w:r w:rsidRPr="00672F4C">
              <w:rPr>
                <w:rFonts w:eastAsia="Times New Roman"/>
                <w:lang w:eastAsia="en-IN"/>
              </w:rPr>
              <w:t>Predictive project risk monitoring</w:t>
            </w:r>
          </w:p>
        </w:tc>
        <w:tc>
          <w:tcPr>
            <w:tcW w:w="0" w:type="auto"/>
            <w:hideMark/>
          </w:tcPr>
          <w:p w14:paraId="2C7706F3"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Early identification of delivery risks and proactive intervention</w:t>
            </w:r>
          </w:p>
        </w:tc>
      </w:tr>
      <w:tr w:rsidR="00672F4C" w:rsidRPr="00672F4C" w14:paraId="01D589C4"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8211D" w14:textId="77777777" w:rsidR="00672F4C" w:rsidRPr="00672F4C" w:rsidRDefault="00672F4C" w:rsidP="00672F4C">
            <w:pPr>
              <w:rPr>
                <w:rFonts w:eastAsia="Times New Roman"/>
                <w:lang w:eastAsia="en-IN"/>
              </w:rPr>
            </w:pPr>
            <w:r w:rsidRPr="00672F4C">
              <w:rPr>
                <w:rFonts w:eastAsia="Times New Roman"/>
                <w:lang w:eastAsia="en-IN"/>
              </w:rPr>
              <w:t>AI knowledge management</w:t>
            </w:r>
          </w:p>
        </w:tc>
        <w:tc>
          <w:tcPr>
            <w:tcW w:w="0" w:type="auto"/>
            <w:hideMark/>
          </w:tcPr>
          <w:p w14:paraId="663B0902"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Faster access to project documentation and reusable organizational knowledge</w:t>
            </w:r>
          </w:p>
        </w:tc>
      </w:tr>
    </w:tbl>
    <w:p w14:paraId="7812D73A" w14:textId="77777777" w:rsidR="00672F4C" w:rsidRDefault="00672F4C" w:rsidP="00D55702">
      <w:pPr>
        <w:rPr>
          <w:b/>
          <w:sz w:val="28"/>
          <w:szCs w:val="28"/>
        </w:rPr>
      </w:pPr>
    </w:p>
    <w:p w14:paraId="05D7C0AA" w14:textId="77777777" w:rsidR="00672F4C" w:rsidRPr="00672F4C" w:rsidRDefault="00672F4C" w:rsidP="00D55702">
      <w:pPr>
        <w:rPr>
          <w:b/>
        </w:rPr>
      </w:pPr>
      <w:r w:rsidRPr="00672F4C">
        <w:rPr>
          <w:b/>
        </w:rPr>
        <w:t>Success Metrics (KPIs)</w:t>
      </w:r>
    </w:p>
    <w:tbl>
      <w:tblPr>
        <w:tblStyle w:val="TableGridLight"/>
        <w:tblW w:w="0" w:type="auto"/>
        <w:tblLook w:val="04A0" w:firstRow="1" w:lastRow="0" w:firstColumn="1" w:lastColumn="0" w:noHBand="0" w:noVBand="1"/>
      </w:tblPr>
      <w:tblGrid>
        <w:gridCol w:w="3060"/>
        <w:gridCol w:w="2077"/>
        <w:gridCol w:w="3879"/>
      </w:tblGrid>
      <w:tr w:rsidR="00672F4C" w:rsidRPr="00672F4C" w14:paraId="68E0561A" w14:textId="77777777" w:rsidTr="00672F4C">
        <w:tc>
          <w:tcPr>
            <w:tcW w:w="0" w:type="auto"/>
            <w:hideMark/>
          </w:tcPr>
          <w:p w14:paraId="4106F63A" w14:textId="77777777" w:rsidR="00672F4C" w:rsidRPr="00672F4C" w:rsidRDefault="00672F4C" w:rsidP="00672F4C">
            <w:pPr>
              <w:jc w:val="center"/>
              <w:rPr>
                <w:rFonts w:eastAsia="Times New Roman"/>
                <w:b/>
                <w:bCs/>
                <w:lang w:eastAsia="en-IN"/>
              </w:rPr>
            </w:pPr>
            <w:r w:rsidRPr="00672F4C">
              <w:rPr>
                <w:rFonts w:eastAsia="Times New Roman"/>
                <w:b/>
                <w:bCs/>
                <w:lang w:eastAsia="en-IN"/>
              </w:rPr>
              <w:t>Metric</w:t>
            </w:r>
          </w:p>
        </w:tc>
        <w:tc>
          <w:tcPr>
            <w:tcW w:w="0" w:type="auto"/>
            <w:hideMark/>
          </w:tcPr>
          <w:p w14:paraId="4320D8F3" w14:textId="77777777" w:rsidR="00672F4C" w:rsidRPr="00672F4C" w:rsidRDefault="00672F4C" w:rsidP="00672F4C">
            <w:pPr>
              <w:jc w:val="center"/>
              <w:rPr>
                <w:rFonts w:eastAsia="Times New Roman"/>
                <w:b/>
                <w:bCs/>
                <w:lang w:eastAsia="en-IN"/>
              </w:rPr>
            </w:pPr>
            <w:r w:rsidRPr="00672F4C">
              <w:rPr>
                <w:rFonts w:eastAsia="Times New Roman"/>
                <w:b/>
                <w:bCs/>
                <w:lang w:eastAsia="en-IN"/>
              </w:rPr>
              <w:t>Current Challenge</w:t>
            </w:r>
          </w:p>
        </w:tc>
        <w:tc>
          <w:tcPr>
            <w:tcW w:w="0" w:type="auto"/>
            <w:hideMark/>
          </w:tcPr>
          <w:p w14:paraId="5E2FBFDC" w14:textId="77777777" w:rsidR="00672F4C" w:rsidRPr="00672F4C" w:rsidRDefault="00672F4C" w:rsidP="00672F4C">
            <w:pPr>
              <w:jc w:val="center"/>
              <w:rPr>
                <w:rFonts w:eastAsia="Times New Roman"/>
                <w:b/>
                <w:bCs/>
                <w:lang w:eastAsia="en-IN"/>
              </w:rPr>
            </w:pPr>
            <w:r w:rsidRPr="00672F4C">
              <w:rPr>
                <w:rFonts w:eastAsia="Times New Roman"/>
                <w:b/>
                <w:bCs/>
                <w:lang w:eastAsia="en-IN"/>
              </w:rPr>
              <w:t>Target Outcome</w:t>
            </w:r>
          </w:p>
        </w:tc>
      </w:tr>
      <w:tr w:rsidR="00672F4C" w:rsidRPr="00672F4C" w14:paraId="3C10419A" w14:textId="77777777" w:rsidTr="00672F4C">
        <w:tc>
          <w:tcPr>
            <w:tcW w:w="0" w:type="auto"/>
            <w:hideMark/>
          </w:tcPr>
          <w:p w14:paraId="015414F7" w14:textId="77777777" w:rsidR="00672F4C" w:rsidRPr="00672F4C" w:rsidRDefault="00672F4C" w:rsidP="00672F4C">
            <w:pPr>
              <w:rPr>
                <w:rFonts w:eastAsia="Times New Roman"/>
                <w:lang w:eastAsia="en-IN"/>
              </w:rPr>
            </w:pPr>
            <w:r w:rsidRPr="00672F4C">
              <w:rPr>
                <w:rFonts w:eastAsia="Times New Roman"/>
                <w:lang w:eastAsia="en-IN"/>
              </w:rPr>
              <w:t>HubSpot Lead Capture Rate</w:t>
            </w:r>
          </w:p>
        </w:tc>
        <w:tc>
          <w:tcPr>
            <w:tcW w:w="0" w:type="auto"/>
            <w:hideMark/>
          </w:tcPr>
          <w:p w14:paraId="11B50254" w14:textId="77777777" w:rsidR="00672F4C" w:rsidRPr="00672F4C" w:rsidRDefault="00672F4C" w:rsidP="00672F4C">
            <w:pPr>
              <w:rPr>
                <w:rFonts w:eastAsia="Times New Roman"/>
                <w:lang w:eastAsia="en-IN"/>
              </w:rPr>
            </w:pPr>
            <w:r w:rsidRPr="00672F4C">
              <w:rPr>
                <w:rFonts w:eastAsia="Times New Roman"/>
                <w:lang w:eastAsia="en-IN"/>
              </w:rPr>
              <w:t>Inconsistent</w:t>
            </w:r>
          </w:p>
        </w:tc>
        <w:tc>
          <w:tcPr>
            <w:tcW w:w="0" w:type="auto"/>
            <w:hideMark/>
          </w:tcPr>
          <w:p w14:paraId="682705A4" w14:textId="77777777" w:rsidR="00672F4C" w:rsidRPr="00672F4C" w:rsidRDefault="00672F4C" w:rsidP="00672F4C">
            <w:pPr>
              <w:rPr>
                <w:rFonts w:eastAsia="Times New Roman"/>
                <w:lang w:eastAsia="en-IN"/>
              </w:rPr>
            </w:pPr>
            <w:r w:rsidRPr="00672F4C">
              <w:rPr>
                <w:rFonts w:eastAsia="Times New Roman"/>
                <w:lang w:eastAsia="en-IN"/>
              </w:rPr>
              <w:t>100% of qualified leads recorded</w:t>
            </w:r>
          </w:p>
        </w:tc>
      </w:tr>
      <w:tr w:rsidR="00672F4C" w:rsidRPr="00672F4C" w14:paraId="15A1EA23" w14:textId="77777777" w:rsidTr="00672F4C">
        <w:tc>
          <w:tcPr>
            <w:tcW w:w="0" w:type="auto"/>
            <w:hideMark/>
          </w:tcPr>
          <w:p w14:paraId="56B18B02" w14:textId="77777777" w:rsidR="00672F4C" w:rsidRPr="00672F4C" w:rsidRDefault="00672F4C" w:rsidP="00672F4C">
            <w:pPr>
              <w:rPr>
                <w:rFonts w:eastAsia="Times New Roman"/>
                <w:lang w:eastAsia="en-IN"/>
              </w:rPr>
            </w:pPr>
            <w:r w:rsidRPr="00672F4C">
              <w:rPr>
                <w:rFonts w:eastAsia="Times New Roman"/>
                <w:lang w:eastAsia="en-IN"/>
              </w:rPr>
              <w:t>Proposal Turnaround Time</w:t>
            </w:r>
          </w:p>
        </w:tc>
        <w:tc>
          <w:tcPr>
            <w:tcW w:w="0" w:type="auto"/>
            <w:hideMark/>
          </w:tcPr>
          <w:p w14:paraId="742EB24D" w14:textId="77777777" w:rsidR="00672F4C" w:rsidRPr="00672F4C" w:rsidRDefault="00672F4C" w:rsidP="00672F4C">
            <w:pPr>
              <w:rPr>
                <w:rFonts w:eastAsia="Times New Roman"/>
                <w:lang w:eastAsia="en-IN"/>
              </w:rPr>
            </w:pPr>
            <w:r w:rsidRPr="00672F4C">
              <w:rPr>
                <w:rFonts w:eastAsia="Times New Roman"/>
                <w:lang w:eastAsia="en-IN"/>
              </w:rPr>
              <w:t>Varies by consultant</w:t>
            </w:r>
          </w:p>
        </w:tc>
        <w:tc>
          <w:tcPr>
            <w:tcW w:w="0" w:type="auto"/>
            <w:hideMark/>
          </w:tcPr>
          <w:p w14:paraId="3E7B275D" w14:textId="77777777" w:rsidR="00672F4C" w:rsidRPr="00672F4C" w:rsidRDefault="00672F4C" w:rsidP="00672F4C">
            <w:pPr>
              <w:rPr>
                <w:rFonts w:eastAsia="Times New Roman"/>
                <w:lang w:eastAsia="en-IN"/>
              </w:rPr>
            </w:pPr>
            <w:r w:rsidRPr="00672F4C">
              <w:rPr>
                <w:rFonts w:eastAsia="Times New Roman"/>
                <w:lang w:eastAsia="en-IN"/>
              </w:rPr>
              <w:t>Reduced proposal preparation time</w:t>
            </w:r>
          </w:p>
        </w:tc>
      </w:tr>
      <w:tr w:rsidR="00672F4C" w:rsidRPr="00672F4C" w14:paraId="37067D89" w14:textId="77777777" w:rsidTr="00672F4C">
        <w:tc>
          <w:tcPr>
            <w:tcW w:w="0" w:type="auto"/>
            <w:hideMark/>
          </w:tcPr>
          <w:p w14:paraId="7FA001E6" w14:textId="77777777" w:rsidR="00672F4C" w:rsidRPr="00672F4C" w:rsidRDefault="00672F4C" w:rsidP="00672F4C">
            <w:pPr>
              <w:rPr>
                <w:rFonts w:eastAsia="Times New Roman"/>
                <w:lang w:eastAsia="en-IN"/>
              </w:rPr>
            </w:pPr>
            <w:r w:rsidRPr="00672F4C">
              <w:rPr>
                <w:rFonts w:eastAsia="Times New Roman"/>
                <w:lang w:eastAsia="en-IN"/>
              </w:rPr>
              <w:lastRenderedPageBreak/>
              <w:t>Project Setup Compliance</w:t>
            </w:r>
          </w:p>
        </w:tc>
        <w:tc>
          <w:tcPr>
            <w:tcW w:w="0" w:type="auto"/>
            <w:hideMark/>
          </w:tcPr>
          <w:p w14:paraId="3875D5CF" w14:textId="77777777" w:rsidR="00672F4C" w:rsidRPr="00672F4C" w:rsidRDefault="00672F4C" w:rsidP="00672F4C">
            <w:pPr>
              <w:rPr>
                <w:rFonts w:eastAsia="Times New Roman"/>
                <w:lang w:eastAsia="en-IN"/>
              </w:rPr>
            </w:pPr>
            <w:r w:rsidRPr="00672F4C">
              <w:rPr>
                <w:rFonts w:eastAsia="Times New Roman"/>
                <w:lang w:eastAsia="en-IN"/>
              </w:rPr>
              <w:t>Inconsistent</w:t>
            </w:r>
          </w:p>
        </w:tc>
        <w:tc>
          <w:tcPr>
            <w:tcW w:w="0" w:type="auto"/>
            <w:hideMark/>
          </w:tcPr>
          <w:p w14:paraId="1B98266A" w14:textId="77777777" w:rsidR="00672F4C" w:rsidRPr="00672F4C" w:rsidRDefault="00672F4C" w:rsidP="00672F4C">
            <w:pPr>
              <w:rPr>
                <w:rFonts w:eastAsia="Times New Roman"/>
                <w:lang w:eastAsia="en-IN"/>
              </w:rPr>
            </w:pPr>
            <w:r w:rsidRPr="00672F4C">
              <w:rPr>
                <w:rFonts w:eastAsia="Times New Roman"/>
                <w:lang w:eastAsia="en-IN"/>
              </w:rPr>
              <w:t>All projects configured before execution</w:t>
            </w:r>
          </w:p>
        </w:tc>
      </w:tr>
      <w:tr w:rsidR="00672F4C" w:rsidRPr="00672F4C" w14:paraId="10853443" w14:textId="77777777" w:rsidTr="00672F4C">
        <w:tc>
          <w:tcPr>
            <w:tcW w:w="0" w:type="auto"/>
            <w:hideMark/>
          </w:tcPr>
          <w:p w14:paraId="0F0AC01F" w14:textId="77777777" w:rsidR="00672F4C" w:rsidRPr="00672F4C" w:rsidRDefault="00672F4C" w:rsidP="00672F4C">
            <w:pPr>
              <w:rPr>
                <w:rFonts w:eastAsia="Times New Roman"/>
                <w:lang w:eastAsia="en-IN"/>
              </w:rPr>
            </w:pPr>
            <w:r w:rsidRPr="00672F4C">
              <w:rPr>
                <w:rFonts w:eastAsia="Times New Roman"/>
                <w:lang w:eastAsia="en-IN"/>
              </w:rPr>
              <w:t>Weekly Asana Update Compliance</w:t>
            </w:r>
          </w:p>
        </w:tc>
        <w:tc>
          <w:tcPr>
            <w:tcW w:w="0" w:type="auto"/>
            <w:hideMark/>
          </w:tcPr>
          <w:p w14:paraId="2A792673" w14:textId="77777777" w:rsidR="00672F4C" w:rsidRPr="00672F4C" w:rsidRDefault="00672F4C" w:rsidP="00672F4C">
            <w:pPr>
              <w:rPr>
                <w:rFonts w:eastAsia="Times New Roman"/>
                <w:lang w:eastAsia="en-IN"/>
              </w:rPr>
            </w:pPr>
            <w:r w:rsidRPr="00672F4C">
              <w:rPr>
                <w:rFonts w:eastAsia="Times New Roman"/>
                <w:lang w:eastAsia="en-IN"/>
              </w:rPr>
              <w:t>Inconsistent</w:t>
            </w:r>
          </w:p>
        </w:tc>
        <w:tc>
          <w:tcPr>
            <w:tcW w:w="0" w:type="auto"/>
            <w:hideMark/>
          </w:tcPr>
          <w:p w14:paraId="04C4E4AB" w14:textId="77777777" w:rsidR="00672F4C" w:rsidRPr="00672F4C" w:rsidRDefault="00672F4C" w:rsidP="00672F4C">
            <w:pPr>
              <w:rPr>
                <w:rFonts w:eastAsia="Times New Roman"/>
                <w:lang w:eastAsia="en-IN"/>
              </w:rPr>
            </w:pPr>
            <w:r w:rsidRPr="00672F4C">
              <w:rPr>
                <w:rFonts w:eastAsia="Times New Roman"/>
                <w:lang w:eastAsia="en-IN"/>
              </w:rPr>
              <w:t>100% weekly task updates</w:t>
            </w:r>
          </w:p>
        </w:tc>
      </w:tr>
      <w:tr w:rsidR="00672F4C" w:rsidRPr="00672F4C" w14:paraId="27C65F0C" w14:textId="77777777" w:rsidTr="00672F4C">
        <w:tc>
          <w:tcPr>
            <w:tcW w:w="0" w:type="auto"/>
            <w:hideMark/>
          </w:tcPr>
          <w:p w14:paraId="6132B465" w14:textId="77777777" w:rsidR="00672F4C" w:rsidRPr="00672F4C" w:rsidRDefault="00672F4C" w:rsidP="00672F4C">
            <w:pPr>
              <w:rPr>
                <w:rFonts w:eastAsia="Times New Roman"/>
                <w:lang w:eastAsia="en-IN"/>
              </w:rPr>
            </w:pPr>
            <w:r w:rsidRPr="00672F4C">
              <w:rPr>
                <w:rFonts w:eastAsia="Times New Roman"/>
                <w:lang w:eastAsia="en-IN"/>
              </w:rPr>
              <w:t>Documentation Consistency</w:t>
            </w:r>
          </w:p>
        </w:tc>
        <w:tc>
          <w:tcPr>
            <w:tcW w:w="0" w:type="auto"/>
            <w:hideMark/>
          </w:tcPr>
          <w:p w14:paraId="713F8086" w14:textId="77777777" w:rsidR="00672F4C" w:rsidRPr="00672F4C" w:rsidRDefault="00672F4C" w:rsidP="00672F4C">
            <w:pPr>
              <w:rPr>
                <w:rFonts w:eastAsia="Times New Roman"/>
                <w:lang w:eastAsia="en-IN"/>
              </w:rPr>
            </w:pPr>
            <w:r w:rsidRPr="00672F4C">
              <w:rPr>
                <w:rFonts w:eastAsia="Times New Roman"/>
                <w:lang w:eastAsia="en-IN"/>
              </w:rPr>
              <w:t>Fragmented</w:t>
            </w:r>
          </w:p>
        </w:tc>
        <w:tc>
          <w:tcPr>
            <w:tcW w:w="0" w:type="auto"/>
            <w:hideMark/>
          </w:tcPr>
          <w:p w14:paraId="2C327BDC" w14:textId="77777777" w:rsidR="00672F4C" w:rsidRPr="00672F4C" w:rsidRDefault="00672F4C" w:rsidP="00672F4C">
            <w:pPr>
              <w:rPr>
                <w:rFonts w:eastAsia="Times New Roman"/>
                <w:lang w:eastAsia="en-IN"/>
              </w:rPr>
            </w:pPr>
            <w:r w:rsidRPr="00672F4C">
              <w:rPr>
                <w:rFonts w:eastAsia="Times New Roman"/>
                <w:lang w:eastAsia="en-IN"/>
              </w:rPr>
              <w:t>Centralized document repository</w:t>
            </w:r>
          </w:p>
        </w:tc>
      </w:tr>
      <w:tr w:rsidR="00672F4C" w:rsidRPr="00672F4C" w14:paraId="12575D3D" w14:textId="77777777" w:rsidTr="00672F4C">
        <w:tc>
          <w:tcPr>
            <w:tcW w:w="0" w:type="auto"/>
            <w:hideMark/>
          </w:tcPr>
          <w:p w14:paraId="003904B6" w14:textId="77777777" w:rsidR="00672F4C" w:rsidRPr="00672F4C" w:rsidRDefault="00672F4C" w:rsidP="00672F4C">
            <w:pPr>
              <w:rPr>
                <w:rFonts w:eastAsia="Times New Roman"/>
                <w:lang w:eastAsia="en-IN"/>
              </w:rPr>
            </w:pPr>
            <w:r w:rsidRPr="00672F4C">
              <w:rPr>
                <w:rFonts w:eastAsia="Times New Roman"/>
                <w:lang w:eastAsia="en-IN"/>
              </w:rPr>
              <w:t>Timesheet Submission Compliance</w:t>
            </w:r>
          </w:p>
        </w:tc>
        <w:tc>
          <w:tcPr>
            <w:tcW w:w="0" w:type="auto"/>
            <w:hideMark/>
          </w:tcPr>
          <w:p w14:paraId="26767A2F" w14:textId="77777777" w:rsidR="00672F4C" w:rsidRPr="00672F4C" w:rsidRDefault="00672F4C" w:rsidP="00672F4C">
            <w:pPr>
              <w:rPr>
                <w:rFonts w:eastAsia="Times New Roman"/>
                <w:lang w:eastAsia="en-IN"/>
              </w:rPr>
            </w:pPr>
            <w:r w:rsidRPr="00672F4C">
              <w:rPr>
                <w:rFonts w:eastAsia="Times New Roman"/>
                <w:lang w:eastAsia="en-IN"/>
              </w:rPr>
              <w:t>Delayed</w:t>
            </w:r>
          </w:p>
        </w:tc>
        <w:tc>
          <w:tcPr>
            <w:tcW w:w="0" w:type="auto"/>
            <w:hideMark/>
          </w:tcPr>
          <w:p w14:paraId="2A3A1C2B" w14:textId="77777777" w:rsidR="00672F4C" w:rsidRPr="00672F4C" w:rsidRDefault="00672F4C" w:rsidP="00672F4C">
            <w:pPr>
              <w:rPr>
                <w:rFonts w:eastAsia="Times New Roman"/>
                <w:lang w:eastAsia="en-IN"/>
              </w:rPr>
            </w:pPr>
            <w:r w:rsidRPr="00672F4C">
              <w:rPr>
                <w:rFonts w:eastAsia="Times New Roman"/>
                <w:lang w:eastAsia="en-IN"/>
              </w:rPr>
              <w:t>On-time submissions for all hourly projects</w:t>
            </w:r>
          </w:p>
        </w:tc>
      </w:tr>
      <w:tr w:rsidR="00672F4C" w:rsidRPr="00672F4C" w14:paraId="74A6DD08" w14:textId="77777777" w:rsidTr="00672F4C">
        <w:tc>
          <w:tcPr>
            <w:tcW w:w="0" w:type="auto"/>
            <w:hideMark/>
          </w:tcPr>
          <w:p w14:paraId="3CA0A8CE" w14:textId="77777777" w:rsidR="00672F4C" w:rsidRPr="00672F4C" w:rsidRDefault="00672F4C" w:rsidP="00672F4C">
            <w:pPr>
              <w:rPr>
                <w:rFonts w:eastAsia="Times New Roman"/>
                <w:lang w:eastAsia="en-IN"/>
              </w:rPr>
            </w:pPr>
            <w:r w:rsidRPr="00672F4C">
              <w:rPr>
                <w:rFonts w:eastAsia="Times New Roman"/>
                <w:lang w:eastAsia="en-IN"/>
              </w:rPr>
              <w:t>Billing Cycle Time</w:t>
            </w:r>
          </w:p>
        </w:tc>
        <w:tc>
          <w:tcPr>
            <w:tcW w:w="0" w:type="auto"/>
            <w:hideMark/>
          </w:tcPr>
          <w:p w14:paraId="7A78B0C9" w14:textId="77777777" w:rsidR="00672F4C" w:rsidRPr="00672F4C" w:rsidRDefault="00672F4C" w:rsidP="00672F4C">
            <w:pPr>
              <w:rPr>
                <w:rFonts w:eastAsia="Times New Roman"/>
                <w:lang w:eastAsia="en-IN"/>
              </w:rPr>
            </w:pPr>
            <w:r w:rsidRPr="00672F4C">
              <w:rPr>
                <w:rFonts w:eastAsia="Times New Roman"/>
                <w:lang w:eastAsia="en-IN"/>
              </w:rPr>
              <w:t>Delayed invoices</w:t>
            </w:r>
          </w:p>
        </w:tc>
        <w:tc>
          <w:tcPr>
            <w:tcW w:w="0" w:type="auto"/>
            <w:hideMark/>
          </w:tcPr>
          <w:p w14:paraId="032319F1" w14:textId="77777777" w:rsidR="00672F4C" w:rsidRPr="00672F4C" w:rsidRDefault="00672F4C" w:rsidP="00672F4C">
            <w:pPr>
              <w:rPr>
                <w:rFonts w:eastAsia="Times New Roman"/>
                <w:lang w:eastAsia="en-IN"/>
              </w:rPr>
            </w:pPr>
            <w:r w:rsidRPr="00672F4C">
              <w:rPr>
                <w:rFonts w:eastAsia="Times New Roman"/>
                <w:lang w:eastAsia="en-IN"/>
              </w:rPr>
              <w:t>Faster invoice generation</w:t>
            </w:r>
          </w:p>
        </w:tc>
      </w:tr>
      <w:tr w:rsidR="00672F4C" w:rsidRPr="00672F4C" w14:paraId="00D55D76" w14:textId="77777777" w:rsidTr="00672F4C">
        <w:tc>
          <w:tcPr>
            <w:tcW w:w="0" w:type="auto"/>
            <w:hideMark/>
          </w:tcPr>
          <w:p w14:paraId="407A7BBD" w14:textId="77777777" w:rsidR="00672F4C" w:rsidRPr="00672F4C" w:rsidRDefault="00672F4C" w:rsidP="00672F4C">
            <w:pPr>
              <w:rPr>
                <w:rFonts w:eastAsia="Times New Roman"/>
                <w:lang w:eastAsia="en-IN"/>
              </w:rPr>
            </w:pPr>
            <w:r w:rsidRPr="00672F4C">
              <w:rPr>
                <w:rFonts w:eastAsia="Times New Roman"/>
                <w:lang w:eastAsia="en-IN"/>
              </w:rPr>
              <w:t>Client Satisfaction</w:t>
            </w:r>
          </w:p>
        </w:tc>
        <w:tc>
          <w:tcPr>
            <w:tcW w:w="0" w:type="auto"/>
            <w:hideMark/>
          </w:tcPr>
          <w:p w14:paraId="35E9C792" w14:textId="77777777" w:rsidR="00672F4C" w:rsidRPr="00672F4C" w:rsidRDefault="00672F4C" w:rsidP="00672F4C">
            <w:pPr>
              <w:rPr>
                <w:rFonts w:eastAsia="Times New Roman"/>
                <w:lang w:eastAsia="en-IN"/>
              </w:rPr>
            </w:pPr>
            <w:r w:rsidRPr="00672F4C">
              <w:rPr>
                <w:rFonts w:eastAsia="Times New Roman"/>
                <w:lang w:eastAsia="en-IN"/>
              </w:rPr>
              <w:t>Varies by engagement</w:t>
            </w:r>
          </w:p>
        </w:tc>
        <w:tc>
          <w:tcPr>
            <w:tcW w:w="0" w:type="auto"/>
            <w:hideMark/>
          </w:tcPr>
          <w:p w14:paraId="6499F192" w14:textId="77777777" w:rsidR="00672F4C" w:rsidRPr="00672F4C" w:rsidRDefault="00672F4C" w:rsidP="00672F4C">
            <w:pPr>
              <w:rPr>
                <w:rFonts w:eastAsia="Times New Roman"/>
                <w:lang w:eastAsia="en-IN"/>
              </w:rPr>
            </w:pPr>
            <w:r w:rsidRPr="00672F4C">
              <w:rPr>
                <w:rFonts w:eastAsia="Times New Roman"/>
                <w:lang w:eastAsia="en-IN"/>
              </w:rPr>
              <w:t>Consistent communication and delivery quality</w:t>
            </w:r>
          </w:p>
        </w:tc>
      </w:tr>
    </w:tbl>
    <w:p w14:paraId="146F2F2B" w14:textId="77777777" w:rsidR="00672F4C" w:rsidRDefault="00672F4C" w:rsidP="00D55702"/>
    <w:p w14:paraId="08713A0D" w14:textId="77777777" w:rsidR="00672F4C" w:rsidRPr="00672F4C" w:rsidRDefault="00672F4C" w:rsidP="00672F4C">
      <w:pPr>
        <w:pStyle w:val="Heading1"/>
        <w:rPr>
          <w:rFonts w:ascii="Times New Roman" w:hAnsi="Times New Roman" w:cs="Times New Roman"/>
          <w:sz w:val="28"/>
          <w:szCs w:val="28"/>
        </w:rPr>
      </w:pPr>
      <w:r w:rsidRPr="00672F4C">
        <w:rPr>
          <w:rFonts w:ascii="Times New Roman" w:hAnsi="Times New Roman" w:cs="Times New Roman"/>
          <w:sz w:val="28"/>
          <w:szCs w:val="28"/>
        </w:rPr>
        <w:t>Key Recommendation</w:t>
      </w:r>
    </w:p>
    <w:p w14:paraId="7ACCB0E4" w14:textId="77777777" w:rsidR="00672F4C" w:rsidRDefault="00672F4C" w:rsidP="00672F4C">
      <w:pPr>
        <w:pStyle w:val="NormalWeb"/>
      </w:pPr>
      <w:r>
        <w:t>Rather than attempting a full-scale transformation at once, the organization should adopt a phased implementation approach. Standardizing processes should be the first priority, followed by workflow optimization, automation, and finally AI-enabled capabilities. This incremental strategy minimizes disruption, encourages user adoption, and ensures that technology investments are supported by well-defined business processes.</w:t>
      </w:r>
    </w:p>
    <w:p w14:paraId="19AB0AD0" w14:textId="77777777" w:rsidR="00672F4C" w:rsidRDefault="00672F4C" w:rsidP="00D55702"/>
    <w:p w14:paraId="51CA7FB0" w14:textId="77777777" w:rsidR="00672F4C" w:rsidRDefault="00672F4C" w:rsidP="00D55702"/>
    <w:p w14:paraId="609170A1" w14:textId="77777777" w:rsidR="00672F4C" w:rsidRDefault="00672F4C" w:rsidP="00D55702"/>
    <w:p w14:paraId="469ACDB2" w14:textId="77777777" w:rsidR="00672F4C" w:rsidRDefault="00672F4C" w:rsidP="00D55702"/>
    <w:p w14:paraId="3BD1ED25" w14:textId="77777777" w:rsidR="00672F4C" w:rsidRDefault="00672F4C" w:rsidP="00D55702"/>
    <w:p w14:paraId="7F838937" w14:textId="77777777" w:rsidR="00672F4C" w:rsidRDefault="00672F4C" w:rsidP="00D55702"/>
    <w:p w14:paraId="74340EF2" w14:textId="77777777" w:rsidR="00672F4C" w:rsidRDefault="00672F4C" w:rsidP="00D55702"/>
    <w:p w14:paraId="0C2E3F72" w14:textId="77777777" w:rsidR="00672F4C" w:rsidRDefault="00672F4C" w:rsidP="00D55702"/>
    <w:p w14:paraId="6544B0AF" w14:textId="77777777" w:rsidR="00672F4C" w:rsidRDefault="00672F4C" w:rsidP="00D55702"/>
    <w:p w14:paraId="173B133A" w14:textId="77777777" w:rsidR="00672F4C" w:rsidRDefault="00672F4C" w:rsidP="00D55702"/>
    <w:p w14:paraId="505D4FE4" w14:textId="77777777" w:rsidR="00672F4C" w:rsidRDefault="00672F4C" w:rsidP="00D55702"/>
    <w:p w14:paraId="26CEC408" w14:textId="77777777" w:rsidR="00672F4C" w:rsidRDefault="00672F4C" w:rsidP="00D55702"/>
    <w:p w14:paraId="65433774" w14:textId="77777777" w:rsidR="00672F4C" w:rsidRDefault="00672F4C" w:rsidP="00D55702"/>
    <w:p w14:paraId="5EB34118" w14:textId="77777777" w:rsidR="00672F4C" w:rsidRDefault="00672F4C" w:rsidP="00D55702"/>
    <w:p w14:paraId="1DD51B66" w14:textId="77777777" w:rsidR="00672F4C" w:rsidRDefault="00672F4C" w:rsidP="00D55702"/>
    <w:p w14:paraId="1388DE31" w14:textId="77777777" w:rsidR="00672F4C" w:rsidRDefault="00672F4C" w:rsidP="00D55702"/>
    <w:p w14:paraId="04C0B1E1" w14:textId="77777777" w:rsidR="00672F4C" w:rsidRDefault="00672F4C" w:rsidP="00D55702"/>
    <w:p w14:paraId="6F74C16D" w14:textId="77777777" w:rsidR="00672F4C" w:rsidRDefault="00672F4C" w:rsidP="00D55702"/>
    <w:p w14:paraId="6D2D77BE" w14:textId="77777777" w:rsidR="00672F4C" w:rsidRDefault="00672F4C" w:rsidP="00672F4C">
      <w:pPr>
        <w:pStyle w:val="Heading1"/>
        <w:jc w:val="center"/>
        <w:rPr>
          <w:rFonts w:ascii="Times New Roman" w:hAnsi="Times New Roman" w:cs="Times New Roman"/>
          <w:b/>
        </w:rPr>
      </w:pPr>
      <w:r w:rsidRPr="00672F4C">
        <w:rPr>
          <w:rFonts w:ascii="Times New Roman" w:hAnsi="Times New Roman" w:cs="Times New Roman"/>
          <w:b/>
        </w:rPr>
        <w:lastRenderedPageBreak/>
        <w:t>Expected Business Benefits</w:t>
      </w:r>
    </w:p>
    <w:p w14:paraId="0457ABB0" w14:textId="77777777" w:rsidR="00672F4C" w:rsidRDefault="00672F4C" w:rsidP="00672F4C">
      <w:pPr>
        <w:pStyle w:val="Heading2"/>
        <w:spacing w:before="0"/>
      </w:pPr>
      <w:r>
        <w:t>I</w:t>
      </w:r>
      <w:r w:rsidRPr="00672F4C">
        <w:rPr>
          <w:rFonts w:ascii="Times New Roman" w:hAnsi="Times New Roman" w:cs="Times New Roman"/>
        </w:rPr>
        <w:t>ntroduction</w:t>
      </w:r>
    </w:p>
    <w:p w14:paraId="32623590" w14:textId="77777777" w:rsidR="00672F4C" w:rsidRDefault="00672F4C" w:rsidP="00672F4C">
      <w:pPr>
        <w:pStyle w:val="NormalWeb"/>
        <w:spacing w:before="0" w:beforeAutospacing="0"/>
      </w:pPr>
      <w:r>
        <w:t>The proposed process improvements, automation initiatives, and AI-enabled capabilities are expected to deliver measurable operational and business benefits across the consulting firm's client delivery lifecycle. By standardizing workflows, strengthening governance, and reducing manual effort, the organization can improve efficiency, enhance client satisfaction, and build a scalable delivery model that supports future growth.</w:t>
      </w:r>
    </w:p>
    <w:p w14:paraId="7CAD98BF" w14:textId="77777777" w:rsidR="00672F4C" w:rsidRDefault="00672F4C" w:rsidP="00672F4C">
      <w:pPr>
        <w:pStyle w:val="NormalWeb"/>
        <w:spacing w:before="0" w:beforeAutospacing="0"/>
        <w:rPr>
          <w:b/>
        </w:rPr>
      </w:pPr>
      <w:r w:rsidRPr="00672F4C">
        <w:rPr>
          <w:b/>
        </w:rPr>
        <w:t>Expected Business Benefits</w:t>
      </w:r>
    </w:p>
    <w:tbl>
      <w:tblPr>
        <w:tblStyle w:val="PlainTable4"/>
        <w:tblW w:w="9662" w:type="dxa"/>
        <w:tblLook w:val="04A0" w:firstRow="1" w:lastRow="0" w:firstColumn="1" w:lastColumn="0" w:noHBand="0" w:noVBand="1"/>
      </w:tblPr>
      <w:tblGrid>
        <w:gridCol w:w="2230"/>
        <w:gridCol w:w="3632"/>
        <w:gridCol w:w="3800"/>
      </w:tblGrid>
      <w:tr w:rsidR="00672F4C" w:rsidRPr="00672F4C" w14:paraId="1C63DD1A" w14:textId="77777777" w:rsidTr="00672F4C">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2AC9C383" w14:textId="77777777" w:rsidR="00672F4C" w:rsidRPr="00672F4C" w:rsidRDefault="00672F4C" w:rsidP="00672F4C">
            <w:pPr>
              <w:jc w:val="center"/>
              <w:rPr>
                <w:rFonts w:eastAsia="Times New Roman"/>
                <w:lang w:eastAsia="en-IN"/>
              </w:rPr>
            </w:pPr>
            <w:r w:rsidRPr="00672F4C">
              <w:rPr>
                <w:rFonts w:eastAsia="Times New Roman"/>
                <w:lang w:eastAsia="en-IN"/>
              </w:rPr>
              <w:t>Improvement Area</w:t>
            </w:r>
          </w:p>
        </w:tc>
        <w:tc>
          <w:tcPr>
            <w:tcW w:w="0" w:type="auto"/>
            <w:hideMark/>
          </w:tcPr>
          <w:p w14:paraId="195E3044" w14:textId="77777777" w:rsidR="00672F4C" w:rsidRPr="00672F4C" w:rsidRDefault="00672F4C" w:rsidP="00672F4C">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Expected Benefit</w:t>
            </w:r>
          </w:p>
        </w:tc>
        <w:tc>
          <w:tcPr>
            <w:tcW w:w="0" w:type="auto"/>
            <w:hideMark/>
          </w:tcPr>
          <w:p w14:paraId="4D6E529B" w14:textId="77777777" w:rsidR="00672F4C" w:rsidRPr="00672F4C" w:rsidRDefault="00672F4C" w:rsidP="00672F4C">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Business Value</w:t>
            </w:r>
          </w:p>
        </w:tc>
      </w:tr>
      <w:tr w:rsidR="00672F4C" w:rsidRPr="00672F4C" w14:paraId="07322E8F" w14:textId="77777777" w:rsidTr="00672F4C">
        <w:trPr>
          <w:cnfStyle w:val="000000100000" w:firstRow="0" w:lastRow="0" w:firstColumn="0" w:lastColumn="0" w:oddVBand="0" w:evenVBand="0" w:oddHBand="1" w:evenHBand="0" w:firstRowFirstColumn="0" w:firstRowLastColumn="0" w:lastRowFirstColumn="0" w:lastRowLastColumn="0"/>
          <w:trHeight w:val="1055"/>
        </w:trPr>
        <w:tc>
          <w:tcPr>
            <w:cnfStyle w:val="001000000000" w:firstRow="0" w:lastRow="0" w:firstColumn="1" w:lastColumn="0" w:oddVBand="0" w:evenVBand="0" w:oddHBand="0" w:evenHBand="0" w:firstRowFirstColumn="0" w:firstRowLastColumn="0" w:lastRowFirstColumn="0" w:lastRowLastColumn="0"/>
            <w:tcW w:w="0" w:type="auto"/>
            <w:hideMark/>
          </w:tcPr>
          <w:p w14:paraId="3E25EB4A" w14:textId="77777777" w:rsidR="00672F4C" w:rsidRPr="00672F4C" w:rsidRDefault="00672F4C" w:rsidP="00672F4C">
            <w:pPr>
              <w:rPr>
                <w:rFonts w:eastAsia="Times New Roman"/>
                <w:lang w:eastAsia="en-IN"/>
              </w:rPr>
            </w:pPr>
            <w:r w:rsidRPr="00672F4C">
              <w:rPr>
                <w:rFonts w:eastAsia="Times New Roman"/>
                <w:lang w:eastAsia="en-IN"/>
              </w:rPr>
              <w:t>Process Standardization</w:t>
            </w:r>
          </w:p>
        </w:tc>
        <w:tc>
          <w:tcPr>
            <w:tcW w:w="0" w:type="auto"/>
            <w:hideMark/>
          </w:tcPr>
          <w:p w14:paraId="4FC03C3D"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Consistent execution of client engagements across all consultants</w:t>
            </w:r>
          </w:p>
        </w:tc>
        <w:tc>
          <w:tcPr>
            <w:tcW w:w="0" w:type="auto"/>
            <w:hideMark/>
          </w:tcPr>
          <w:p w14:paraId="1CD3DF82"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Improved service quality, reduced process variation, and easier onboarding of new team members</w:t>
            </w:r>
          </w:p>
        </w:tc>
      </w:tr>
      <w:tr w:rsidR="00672F4C" w:rsidRPr="00672F4C" w14:paraId="0C6AF928" w14:textId="77777777" w:rsidTr="00672F4C">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2B30DD7F" w14:textId="77777777" w:rsidR="00672F4C" w:rsidRPr="00672F4C" w:rsidRDefault="00672F4C" w:rsidP="00672F4C">
            <w:pPr>
              <w:rPr>
                <w:rFonts w:eastAsia="Times New Roman"/>
                <w:lang w:eastAsia="en-IN"/>
              </w:rPr>
            </w:pPr>
            <w:r w:rsidRPr="00672F4C">
              <w:rPr>
                <w:rFonts w:eastAsia="Times New Roman"/>
                <w:lang w:eastAsia="en-IN"/>
              </w:rPr>
              <w:t>Project Visibility</w:t>
            </w:r>
          </w:p>
        </w:tc>
        <w:tc>
          <w:tcPr>
            <w:tcW w:w="0" w:type="auto"/>
            <w:hideMark/>
          </w:tcPr>
          <w:p w14:paraId="0CAE17CC"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Real-time tracking of project status and consultant activities</w:t>
            </w:r>
          </w:p>
        </w:tc>
        <w:tc>
          <w:tcPr>
            <w:tcW w:w="0" w:type="auto"/>
            <w:hideMark/>
          </w:tcPr>
          <w:p w14:paraId="0DD3AB9A"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Faster decision-making, improved governance, and proactive issue resolution</w:t>
            </w:r>
          </w:p>
        </w:tc>
      </w:tr>
      <w:tr w:rsidR="00672F4C" w:rsidRPr="00672F4C" w14:paraId="62E512FD" w14:textId="77777777" w:rsidTr="00672F4C">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7EE52E92" w14:textId="77777777" w:rsidR="00672F4C" w:rsidRPr="00672F4C" w:rsidRDefault="00672F4C" w:rsidP="00672F4C">
            <w:pPr>
              <w:rPr>
                <w:rFonts w:eastAsia="Times New Roman"/>
                <w:lang w:eastAsia="en-IN"/>
              </w:rPr>
            </w:pPr>
            <w:r w:rsidRPr="00672F4C">
              <w:rPr>
                <w:rFonts w:eastAsia="Times New Roman"/>
                <w:lang w:eastAsia="en-IN"/>
              </w:rPr>
              <w:t>Operational Efficiency</w:t>
            </w:r>
          </w:p>
        </w:tc>
        <w:tc>
          <w:tcPr>
            <w:tcW w:w="0" w:type="auto"/>
            <w:hideMark/>
          </w:tcPr>
          <w:p w14:paraId="39389C56"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Reduced manual coordination and administrative tasks</w:t>
            </w:r>
          </w:p>
        </w:tc>
        <w:tc>
          <w:tcPr>
            <w:tcW w:w="0" w:type="auto"/>
            <w:hideMark/>
          </w:tcPr>
          <w:p w14:paraId="4BD26E7A"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Increased consultant productivity and more time dedicated to client value creation</w:t>
            </w:r>
          </w:p>
        </w:tc>
      </w:tr>
      <w:tr w:rsidR="00672F4C" w:rsidRPr="00672F4C" w14:paraId="325B7AB6" w14:textId="77777777" w:rsidTr="00672F4C">
        <w:trPr>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0916577E" w14:textId="77777777" w:rsidR="00672F4C" w:rsidRPr="00672F4C" w:rsidRDefault="00672F4C" w:rsidP="00672F4C">
            <w:pPr>
              <w:rPr>
                <w:rFonts w:eastAsia="Times New Roman"/>
                <w:lang w:eastAsia="en-IN"/>
              </w:rPr>
            </w:pPr>
            <w:r w:rsidRPr="00672F4C">
              <w:rPr>
                <w:rFonts w:eastAsia="Times New Roman"/>
                <w:lang w:eastAsia="en-IN"/>
              </w:rPr>
              <w:t>Resource Management</w:t>
            </w:r>
          </w:p>
        </w:tc>
        <w:tc>
          <w:tcPr>
            <w:tcW w:w="0" w:type="auto"/>
            <w:hideMark/>
          </w:tcPr>
          <w:p w14:paraId="39273F9C"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Improved consultant allocation based on skills and availability</w:t>
            </w:r>
          </w:p>
        </w:tc>
        <w:tc>
          <w:tcPr>
            <w:tcW w:w="0" w:type="auto"/>
            <w:hideMark/>
          </w:tcPr>
          <w:p w14:paraId="31C01E69"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Better workload balancing, optimized resource utilization, and reduced scheduling conflicts</w:t>
            </w:r>
          </w:p>
        </w:tc>
      </w:tr>
      <w:tr w:rsidR="00672F4C" w:rsidRPr="00672F4C" w14:paraId="38B89E29" w14:textId="77777777" w:rsidTr="00672F4C">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7A7F666A" w14:textId="77777777" w:rsidR="00672F4C" w:rsidRPr="00672F4C" w:rsidRDefault="00672F4C" w:rsidP="00672F4C">
            <w:pPr>
              <w:rPr>
                <w:rFonts w:eastAsia="Times New Roman"/>
                <w:lang w:eastAsia="en-IN"/>
              </w:rPr>
            </w:pPr>
            <w:r w:rsidRPr="00672F4C">
              <w:rPr>
                <w:rFonts w:eastAsia="Times New Roman"/>
                <w:lang w:eastAsia="en-IN"/>
              </w:rPr>
              <w:t>Documentation Management</w:t>
            </w:r>
          </w:p>
        </w:tc>
        <w:tc>
          <w:tcPr>
            <w:tcW w:w="0" w:type="auto"/>
            <w:hideMark/>
          </w:tcPr>
          <w:p w14:paraId="0488E999"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Centralized storage and standardized documentation practices</w:t>
            </w:r>
          </w:p>
        </w:tc>
        <w:tc>
          <w:tcPr>
            <w:tcW w:w="0" w:type="auto"/>
            <w:hideMark/>
          </w:tcPr>
          <w:p w14:paraId="13763414"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Faster information retrieval, improved collaboration, and stronger knowledge management</w:t>
            </w:r>
          </w:p>
        </w:tc>
      </w:tr>
      <w:tr w:rsidR="00672F4C" w:rsidRPr="00672F4C" w14:paraId="4AA11B6C" w14:textId="77777777" w:rsidTr="00672F4C">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1D985BE5" w14:textId="77777777" w:rsidR="00672F4C" w:rsidRPr="00672F4C" w:rsidRDefault="00672F4C" w:rsidP="00672F4C">
            <w:pPr>
              <w:rPr>
                <w:rFonts w:eastAsia="Times New Roman"/>
                <w:lang w:eastAsia="en-IN"/>
              </w:rPr>
            </w:pPr>
            <w:r w:rsidRPr="00672F4C">
              <w:rPr>
                <w:rFonts w:eastAsia="Times New Roman"/>
                <w:lang w:eastAsia="en-IN"/>
              </w:rPr>
              <w:t>Client Communication</w:t>
            </w:r>
          </w:p>
        </w:tc>
        <w:tc>
          <w:tcPr>
            <w:tcW w:w="0" w:type="auto"/>
            <w:hideMark/>
          </w:tcPr>
          <w:p w14:paraId="790A213A"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Standardized reporting while maintaining flexibility for client preferences</w:t>
            </w:r>
          </w:p>
        </w:tc>
        <w:tc>
          <w:tcPr>
            <w:tcW w:w="0" w:type="auto"/>
            <w:hideMark/>
          </w:tcPr>
          <w:p w14:paraId="14A9A163"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Improved client satisfaction, transparency, and stakeholder confidence</w:t>
            </w:r>
          </w:p>
        </w:tc>
      </w:tr>
      <w:tr w:rsidR="00672F4C" w:rsidRPr="00672F4C" w14:paraId="35ED9745" w14:textId="77777777" w:rsidTr="00672F4C">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21A5CA83" w14:textId="77777777" w:rsidR="00672F4C" w:rsidRPr="00672F4C" w:rsidRDefault="00672F4C" w:rsidP="00672F4C">
            <w:pPr>
              <w:rPr>
                <w:rFonts w:eastAsia="Times New Roman"/>
                <w:lang w:eastAsia="en-IN"/>
              </w:rPr>
            </w:pPr>
            <w:r w:rsidRPr="00672F4C">
              <w:rPr>
                <w:rFonts w:eastAsia="Times New Roman"/>
                <w:lang w:eastAsia="en-IN"/>
              </w:rPr>
              <w:t>Financial Operations</w:t>
            </w:r>
          </w:p>
        </w:tc>
        <w:tc>
          <w:tcPr>
            <w:tcW w:w="0" w:type="auto"/>
            <w:hideMark/>
          </w:tcPr>
          <w:p w14:paraId="7056D9FB"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Faster billing supported by timely timesheet submissions and automated workflows</w:t>
            </w:r>
          </w:p>
        </w:tc>
        <w:tc>
          <w:tcPr>
            <w:tcW w:w="0" w:type="auto"/>
            <w:hideMark/>
          </w:tcPr>
          <w:p w14:paraId="4EF55C95"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Improved cash flow, reduced billing delays, and greater financial efficiency</w:t>
            </w:r>
          </w:p>
        </w:tc>
      </w:tr>
      <w:tr w:rsidR="00672F4C" w:rsidRPr="00672F4C" w14:paraId="4CA660C1" w14:textId="77777777" w:rsidTr="00672F4C">
        <w:trPr>
          <w:trHeight w:val="790"/>
        </w:trPr>
        <w:tc>
          <w:tcPr>
            <w:cnfStyle w:val="001000000000" w:firstRow="0" w:lastRow="0" w:firstColumn="1" w:lastColumn="0" w:oddVBand="0" w:evenVBand="0" w:oddHBand="0" w:evenHBand="0" w:firstRowFirstColumn="0" w:firstRowLastColumn="0" w:lastRowFirstColumn="0" w:lastRowLastColumn="0"/>
            <w:tcW w:w="0" w:type="auto"/>
            <w:hideMark/>
          </w:tcPr>
          <w:p w14:paraId="76D1156B" w14:textId="77777777" w:rsidR="00672F4C" w:rsidRPr="00672F4C" w:rsidRDefault="00672F4C" w:rsidP="00672F4C">
            <w:pPr>
              <w:rPr>
                <w:rFonts w:eastAsia="Times New Roman"/>
                <w:lang w:eastAsia="en-IN"/>
              </w:rPr>
            </w:pPr>
            <w:r w:rsidRPr="00672F4C">
              <w:rPr>
                <w:rFonts w:eastAsia="Times New Roman"/>
                <w:lang w:eastAsia="en-IN"/>
              </w:rPr>
              <w:t>Governance &amp; Compliance</w:t>
            </w:r>
          </w:p>
        </w:tc>
        <w:tc>
          <w:tcPr>
            <w:tcW w:w="0" w:type="auto"/>
            <w:hideMark/>
          </w:tcPr>
          <w:p w14:paraId="4E2FA487"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Clearly defined roles, responsibilities, and approval workflows</w:t>
            </w:r>
          </w:p>
        </w:tc>
        <w:tc>
          <w:tcPr>
            <w:tcW w:w="0" w:type="auto"/>
            <w:hideMark/>
          </w:tcPr>
          <w:p w14:paraId="14C7B639"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Improved accountability, audit readiness, and process compliance</w:t>
            </w:r>
          </w:p>
        </w:tc>
      </w:tr>
      <w:tr w:rsidR="00672F4C" w:rsidRPr="00672F4C" w14:paraId="3CEFCB94" w14:textId="77777777" w:rsidTr="00672F4C">
        <w:trPr>
          <w:cnfStyle w:val="000000100000" w:firstRow="0" w:lastRow="0" w:firstColumn="0" w:lastColumn="0" w:oddVBand="0" w:evenVBand="0" w:oddHBand="1" w:evenHBand="0" w:firstRowFirstColumn="0" w:firstRowLastColumn="0" w:lastRowFirstColumn="0" w:lastRowLastColumn="0"/>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25DAA0DC" w14:textId="77777777" w:rsidR="00672F4C" w:rsidRPr="00672F4C" w:rsidRDefault="00672F4C" w:rsidP="00672F4C">
            <w:pPr>
              <w:rPr>
                <w:rFonts w:eastAsia="Times New Roman"/>
                <w:lang w:eastAsia="en-IN"/>
              </w:rPr>
            </w:pPr>
            <w:r w:rsidRPr="00672F4C">
              <w:rPr>
                <w:rFonts w:eastAsia="Times New Roman"/>
                <w:lang w:eastAsia="en-IN"/>
              </w:rPr>
              <w:t>Scalability</w:t>
            </w:r>
          </w:p>
        </w:tc>
        <w:tc>
          <w:tcPr>
            <w:tcW w:w="0" w:type="auto"/>
            <w:hideMark/>
          </w:tcPr>
          <w:p w14:paraId="4F59DC1B"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Standardized and repeatable delivery processes</w:t>
            </w:r>
          </w:p>
        </w:tc>
        <w:tc>
          <w:tcPr>
            <w:tcW w:w="0" w:type="auto"/>
            <w:hideMark/>
          </w:tcPr>
          <w:p w14:paraId="455DDCE3"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Ability to manage higher project volumes without significantly increasing operational overhead</w:t>
            </w:r>
          </w:p>
        </w:tc>
      </w:tr>
      <w:tr w:rsidR="00672F4C" w:rsidRPr="00672F4C" w14:paraId="0BEC27BB" w14:textId="77777777" w:rsidTr="00672F4C">
        <w:trPr>
          <w:trHeight w:val="799"/>
        </w:trPr>
        <w:tc>
          <w:tcPr>
            <w:cnfStyle w:val="001000000000" w:firstRow="0" w:lastRow="0" w:firstColumn="1" w:lastColumn="0" w:oddVBand="0" w:evenVBand="0" w:oddHBand="0" w:evenHBand="0" w:firstRowFirstColumn="0" w:firstRowLastColumn="0" w:lastRowFirstColumn="0" w:lastRowLastColumn="0"/>
            <w:tcW w:w="0" w:type="auto"/>
            <w:hideMark/>
          </w:tcPr>
          <w:p w14:paraId="5661C1CF" w14:textId="77777777" w:rsidR="00672F4C" w:rsidRPr="00672F4C" w:rsidRDefault="00672F4C" w:rsidP="00672F4C">
            <w:pPr>
              <w:rPr>
                <w:rFonts w:eastAsia="Times New Roman"/>
                <w:lang w:eastAsia="en-IN"/>
              </w:rPr>
            </w:pPr>
            <w:r w:rsidRPr="00672F4C">
              <w:rPr>
                <w:rFonts w:eastAsia="Times New Roman"/>
                <w:lang w:eastAsia="en-IN"/>
              </w:rPr>
              <w:t>AI &amp; Automation</w:t>
            </w:r>
          </w:p>
        </w:tc>
        <w:tc>
          <w:tcPr>
            <w:tcW w:w="0" w:type="auto"/>
            <w:hideMark/>
          </w:tcPr>
          <w:p w14:paraId="7F550241"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Reduced repetitive work through intelligent automation and AI-assisted decision support</w:t>
            </w:r>
          </w:p>
        </w:tc>
        <w:tc>
          <w:tcPr>
            <w:tcW w:w="0" w:type="auto"/>
            <w:hideMark/>
          </w:tcPr>
          <w:p w14:paraId="7B447291"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Higher productivity, improved decision-making, and better utilization of consultant expertise</w:t>
            </w:r>
          </w:p>
        </w:tc>
      </w:tr>
    </w:tbl>
    <w:p w14:paraId="7DBCD891" w14:textId="77777777" w:rsidR="00672F4C" w:rsidRPr="00672F4C" w:rsidRDefault="00672F4C" w:rsidP="00672F4C">
      <w:pPr>
        <w:pStyle w:val="NormalWeb"/>
        <w:spacing w:before="0" w:beforeAutospacing="0"/>
        <w:rPr>
          <w:b/>
        </w:rPr>
      </w:pPr>
    </w:p>
    <w:p w14:paraId="50CD3640" w14:textId="77777777" w:rsidR="00672F4C" w:rsidRDefault="00672F4C" w:rsidP="00672F4C">
      <w:pPr>
        <w:rPr>
          <w:b/>
        </w:rPr>
      </w:pPr>
      <w:r w:rsidRPr="00672F4C">
        <w:rPr>
          <w:b/>
        </w:rPr>
        <w:t>Business Impact Summary</w:t>
      </w:r>
    </w:p>
    <w:tbl>
      <w:tblPr>
        <w:tblStyle w:val="PlainTable4"/>
        <w:tblW w:w="0" w:type="auto"/>
        <w:tblLook w:val="04A0" w:firstRow="1" w:lastRow="0" w:firstColumn="1" w:lastColumn="0" w:noHBand="0" w:noVBand="1"/>
      </w:tblPr>
      <w:tblGrid>
        <w:gridCol w:w="3117"/>
        <w:gridCol w:w="5909"/>
      </w:tblGrid>
      <w:tr w:rsidR="00672F4C" w:rsidRPr="00672F4C" w14:paraId="49CC1B45" w14:textId="77777777" w:rsidTr="00672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70D97" w14:textId="77777777" w:rsidR="00672F4C" w:rsidRPr="00672F4C" w:rsidRDefault="00672F4C" w:rsidP="00672F4C">
            <w:pPr>
              <w:jc w:val="center"/>
              <w:rPr>
                <w:rFonts w:eastAsia="Times New Roman"/>
                <w:lang w:eastAsia="en-IN"/>
              </w:rPr>
            </w:pPr>
            <w:r w:rsidRPr="00672F4C">
              <w:rPr>
                <w:rFonts w:eastAsia="Times New Roman"/>
                <w:lang w:eastAsia="en-IN"/>
              </w:rPr>
              <w:t>Business Objective</w:t>
            </w:r>
          </w:p>
        </w:tc>
        <w:tc>
          <w:tcPr>
            <w:tcW w:w="0" w:type="auto"/>
            <w:hideMark/>
          </w:tcPr>
          <w:p w14:paraId="02C1399E" w14:textId="77777777" w:rsidR="00672F4C" w:rsidRPr="00672F4C" w:rsidRDefault="00672F4C" w:rsidP="00672F4C">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Expected Outcome</w:t>
            </w:r>
          </w:p>
        </w:tc>
      </w:tr>
      <w:tr w:rsidR="00672F4C" w:rsidRPr="00672F4C" w14:paraId="30C9AFDF"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EFABD" w14:textId="77777777" w:rsidR="00672F4C" w:rsidRPr="00672F4C" w:rsidRDefault="00672F4C" w:rsidP="00672F4C">
            <w:pPr>
              <w:rPr>
                <w:rFonts w:eastAsia="Times New Roman"/>
                <w:lang w:eastAsia="en-IN"/>
              </w:rPr>
            </w:pPr>
            <w:r w:rsidRPr="00672F4C">
              <w:rPr>
                <w:rFonts w:eastAsia="Times New Roman"/>
                <w:lang w:eastAsia="en-IN"/>
              </w:rPr>
              <w:t>Increase Process Consistency</w:t>
            </w:r>
          </w:p>
        </w:tc>
        <w:tc>
          <w:tcPr>
            <w:tcW w:w="0" w:type="auto"/>
            <w:hideMark/>
          </w:tcPr>
          <w:p w14:paraId="2925F8E2"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Standard operating procedures followed across all engagements</w:t>
            </w:r>
          </w:p>
        </w:tc>
      </w:tr>
      <w:tr w:rsidR="00672F4C" w:rsidRPr="00672F4C" w14:paraId="209F7C86" w14:textId="77777777" w:rsidTr="00672F4C">
        <w:tc>
          <w:tcPr>
            <w:cnfStyle w:val="001000000000" w:firstRow="0" w:lastRow="0" w:firstColumn="1" w:lastColumn="0" w:oddVBand="0" w:evenVBand="0" w:oddHBand="0" w:evenHBand="0" w:firstRowFirstColumn="0" w:firstRowLastColumn="0" w:lastRowFirstColumn="0" w:lastRowLastColumn="0"/>
            <w:tcW w:w="0" w:type="auto"/>
            <w:hideMark/>
          </w:tcPr>
          <w:p w14:paraId="446CD993" w14:textId="77777777" w:rsidR="00672F4C" w:rsidRPr="00672F4C" w:rsidRDefault="00672F4C" w:rsidP="00672F4C">
            <w:pPr>
              <w:rPr>
                <w:rFonts w:eastAsia="Times New Roman"/>
                <w:lang w:eastAsia="en-IN"/>
              </w:rPr>
            </w:pPr>
            <w:r w:rsidRPr="00672F4C">
              <w:rPr>
                <w:rFonts w:eastAsia="Times New Roman"/>
                <w:lang w:eastAsia="en-IN"/>
              </w:rPr>
              <w:lastRenderedPageBreak/>
              <w:t>Improve Operational Visibility</w:t>
            </w:r>
          </w:p>
        </w:tc>
        <w:tc>
          <w:tcPr>
            <w:tcW w:w="0" w:type="auto"/>
            <w:hideMark/>
          </w:tcPr>
          <w:p w14:paraId="1EE3B4E5"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Better monitoring of project progress, documentation, and consultant utilization</w:t>
            </w:r>
          </w:p>
        </w:tc>
      </w:tr>
      <w:tr w:rsidR="00672F4C" w:rsidRPr="00672F4C" w14:paraId="35FFE4AD"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8F786" w14:textId="77777777" w:rsidR="00672F4C" w:rsidRPr="00672F4C" w:rsidRDefault="00672F4C" w:rsidP="00672F4C">
            <w:pPr>
              <w:rPr>
                <w:rFonts w:eastAsia="Times New Roman"/>
                <w:lang w:eastAsia="en-IN"/>
              </w:rPr>
            </w:pPr>
            <w:r w:rsidRPr="00672F4C">
              <w:rPr>
                <w:rFonts w:eastAsia="Times New Roman"/>
                <w:lang w:eastAsia="en-IN"/>
              </w:rPr>
              <w:t>Reduce Administrative Effort</w:t>
            </w:r>
          </w:p>
        </w:tc>
        <w:tc>
          <w:tcPr>
            <w:tcW w:w="0" w:type="auto"/>
            <w:hideMark/>
          </w:tcPr>
          <w:p w14:paraId="38BC9729"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Less time spent on manual coordination and repetitive tasks</w:t>
            </w:r>
          </w:p>
        </w:tc>
      </w:tr>
      <w:tr w:rsidR="00672F4C" w:rsidRPr="00672F4C" w14:paraId="6DC119E0" w14:textId="77777777" w:rsidTr="00672F4C">
        <w:tc>
          <w:tcPr>
            <w:cnfStyle w:val="001000000000" w:firstRow="0" w:lastRow="0" w:firstColumn="1" w:lastColumn="0" w:oddVBand="0" w:evenVBand="0" w:oddHBand="0" w:evenHBand="0" w:firstRowFirstColumn="0" w:firstRowLastColumn="0" w:lastRowFirstColumn="0" w:lastRowLastColumn="0"/>
            <w:tcW w:w="0" w:type="auto"/>
            <w:hideMark/>
          </w:tcPr>
          <w:p w14:paraId="34F48017" w14:textId="77777777" w:rsidR="00672F4C" w:rsidRPr="00672F4C" w:rsidRDefault="00672F4C" w:rsidP="00672F4C">
            <w:pPr>
              <w:rPr>
                <w:rFonts w:eastAsia="Times New Roman"/>
                <w:lang w:eastAsia="en-IN"/>
              </w:rPr>
            </w:pPr>
            <w:r w:rsidRPr="00672F4C">
              <w:rPr>
                <w:rFonts w:eastAsia="Times New Roman"/>
                <w:lang w:eastAsia="en-IN"/>
              </w:rPr>
              <w:t>Improve Client Experience</w:t>
            </w:r>
          </w:p>
        </w:tc>
        <w:tc>
          <w:tcPr>
            <w:tcW w:w="0" w:type="auto"/>
            <w:hideMark/>
          </w:tcPr>
          <w:p w14:paraId="22E2B186"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More consistent communication, reporting, and project delivery</w:t>
            </w:r>
          </w:p>
        </w:tc>
      </w:tr>
      <w:tr w:rsidR="00672F4C" w:rsidRPr="00672F4C" w14:paraId="733C8206"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A890F" w14:textId="77777777" w:rsidR="00672F4C" w:rsidRPr="00672F4C" w:rsidRDefault="00672F4C" w:rsidP="00672F4C">
            <w:pPr>
              <w:rPr>
                <w:rFonts w:eastAsia="Times New Roman"/>
                <w:lang w:eastAsia="en-IN"/>
              </w:rPr>
            </w:pPr>
            <w:r w:rsidRPr="00672F4C">
              <w:rPr>
                <w:rFonts w:eastAsia="Times New Roman"/>
                <w:lang w:eastAsia="en-IN"/>
              </w:rPr>
              <w:t>Strengthen Financial Performance</w:t>
            </w:r>
          </w:p>
        </w:tc>
        <w:tc>
          <w:tcPr>
            <w:tcW w:w="0" w:type="auto"/>
            <w:hideMark/>
          </w:tcPr>
          <w:p w14:paraId="4338C078"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Faster invoice generation and improved revenue realization</w:t>
            </w:r>
          </w:p>
        </w:tc>
      </w:tr>
      <w:tr w:rsidR="00672F4C" w:rsidRPr="00672F4C" w14:paraId="73659A32" w14:textId="77777777" w:rsidTr="00672F4C">
        <w:tc>
          <w:tcPr>
            <w:cnfStyle w:val="001000000000" w:firstRow="0" w:lastRow="0" w:firstColumn="1" w:lastColumn="0" w:oddVBand="0" w:evenVBand="0" w:oddHBand="0" w:evenHBand="0" w:firstRowFirstColumn="0" w:firstRowLastColumn="0" w:lastRowFirstColumn="0" w:lastRowLastColumn="0"/>
            <w:tcW w:w="0" w:type="auto"/>
            <w:hideMark/>
          </w:tcPr>
          <w:p w14:paraId="7355167D" w14:textId="77777777" w:rsidR="00672F4C" w:rsidRPr="00672F4C" w:rsidRDefault="00672F4C" w:rsidP="00672F4C">
            <w:pPr>
              <w:rPr>
                <w:rFonts w:eastAsia="Times New Roman"/>
                <w:lang w:eastAsia="en-IN"/>
              </w:rPr>
            </w:pPr>
            <w:r w:rsidRPr="00672F4C">
              <w:rPr>
                <w:rFonts w:eastAsia="Times New Roman"/>
                <w:lang w:eastAsia="en-IN"/>
              </w:rPr>
              <w:t>Enable Business Growth</w:t>
            </w:r>
          </w:p>
        </w:tc>
        <w:tc>
          <w:tcPr>
            <w:tcW w:w="0" w:type="auto"/>
            <w:hideMark/>
          </w:tcPr>
          <w:p w14:paraId="224CB26C"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Scalable operational framework capable of supporting future expansion</w:t>
            </w:r>
          </w:p>
        </w:tc>
      </w:tr>
    </w:tbl>
    <w:p w14:paraId="1BD95C83" w14:textId="77777777" w:rsidR="00672F4C" w:rsidRPr="00672F4C" w:rsidRDefault="00672F4C" w:rsidP="00672F4C">
      <w:pPr>
        <w:pStyle w:val="Heading1"/>
        <w:spacing w:before="0"/>
        <w:rPr>
          <w:b/>
        </w:rPr>
      </w:pPr>
      <w:r w:rsidRPr="00672F4C">
        <w:rPr>
          <w:rFonts w:ascii="Times New Roman" w:hAnsi="Times New Roman" w:cs="Times New Roman"/>
          <w:b/>
          <w:sz w:val="24"/>
          <w:szCs w:val="24"/>
        </w:rPr>
        <w:t>Success</w:t>
      </w:r>
      <w:r w:rsidRPr="00672F4C">
        <w:rPr>
          <w:b/>
        </w:rPr>
        <w:t xml:space="preserve"> </w:t>
      </w:r>
      <w:r w:rsidRPr="00672F4C">
        <w:rPr>
          <w:rFonts w:ascii="Times New Roman" w:hAnsi="Times New Roman" w:cs="Times New Roman"/>
          <w:b/>
          <w:sz w:val="24"/>
          <w:szCs w:val="24"/>
        </w:rPr>
        <w:t>Indicators</w:t>
      </w:r>
    </w:p>
    <w:p w14:paraId="7CBEDA3D" w14:textId="77777777" w:rsidR="00672F4C" w:rsidRDefault="00672F4C" w:rsidP="00672F4C">
      <w:pPr>
        <w:pStyle w:val="NormalWeb"/>
        <w:spacing w:before="0" w:beforeAutospacing="0"/>
      </w:pPr>
      <w:r>
        <w:t>The success of the proposed improvements can be measured through the following outcomes:</w:t>
      </w:r>
    </w:p>
    <w:p w14:paraId="40C74F65" w14:textId="77777777" w:rsidR="00672F4C" w:rsidRDefault="00672F4C" w:rsidP="00672F4C">
      <w:pPr>
        <w:numPr>
          <w:ilvl w:val="0"/>
          <w:numId w:val="3"/>
        </w:numPr>
        <w:spacing w:after="100" w:afterAutospacing="1" w:line="240" w:lineRule="auto"/>
      </w:pPr>
      <w:r>
        <w:t xml:space="preserve">Increased compliance with standardized operating procedures. </w:t>
      </w:r>
    </w:p>
    <w:p w14:paraId="393DABA3" w14:textId="77777777" w:rsidR="00672F4C" w:rsidRDefault="00672F4C" w:rsidP="00672F4C">
      <w:pPr>
        <w:numPr>
          <w:ilvl w:val="0"/>
          <w:numId w:val="3"/>
        </w:numPr>
        <w:spacing w:after="100" w:afterAutospacing="1" w:line="240" w:lineRule="auto"/>
      </w:pPr>
      <w:r>
        <w:t xml:space="preserve">Improved adoption and consistent use of HubSpot, Asana, and Google Drive. </w:t>
      </w:r>
    </w:p>
    <w:p w14:paraId="0DEE4CCE" w14:textId="77777777" w:rsidR="00672F4C" w:rsidRDefault="00672F4C" w:rsidP="00672F4C">
      <w:pPr>
        <w:numPr>
          <w:ilvl w:val="0"/>
          <w:numId w:val="3"/>
        </w:numPr>
        <w:spacing w:after="100" w:afterAutospacing="1" w:line="240" w:lineRule="auto"/>
      </w:pPr>
      <w:r>
        <w:t xml:space="preserve">Reduced project setup time through standardized onboarding practices. </w:t>
      </w:r>
    </w:p>
    <w:p w14:paraId="0A054458" w14:textId="77777777" w:rsidR="00672F4C" w:rsidRDefault="00672F4C" w:rsidP="00672F4C">
      <w:pPr>
        <w:numPr>
          <w:ilvl w:val="0"/>
          <w:numId w:val="3"/>
        </w:numPr>
        <w:spacing w:after="100" w:afterAutospacing="1" w:line="240" w:lineRule="auto"/>
      </w:pPr>
      <w:r>
        <w:t xml:space="preserve">Higher accuracy and timeliness of project progress updates. </w:t>
      </w:r>
    </w:p>
    <w:p w14:paraId="071B9EB7" w14:textId="77777777" w:rsidR="00672F4C" w:rsidRDefault="00672F4C" w:rsidP="00672F4C">
      <w:pPr>
        <w:numPr>
          <w:ilvl w:val="0"/>
          <w:numId w:val="3"/>
        </w:numPr>
        <w:spacing w:after="100" w:afterAutospacing="1" w:line="240" w:lineRule="auto"/>
      </w:pPr>
      <w:r>
        <w:t xml:space="preserve">Faster invoice generation and improved billing cycle performance. </w:t>
      </w:r>
    </w:p>
    <w:p w14:paraId="49A4958B" w14:textId="77777777" w:rsidR="00672F4C" w:rsidRDefault="00672F4C" w:rsidP="00672F4C">
      <w:pPr>
        <w:numPr>
          <w:ilvl w:val="0"/>
          <w:numId w:val="3"/>
        </w:numPr>
        <w:spacing w:after="100" w:afterAutospacing="1" w:line="240" w:lineRule="auto"/>
      </w:pPr>
      <w:r>
        <w:t xml:space="preserve">Increased consultant productivity through reduced administrative workload. </w:t>
      </w:r>
    </w:p>
    <w:p w14:paraId="4A09BEC7" w14:textId="77777777" w:rsidR="00672F4C" w:rsidRDefault="00672F4C" w:rsidP="00672F4C">
      <w:pPr>
        <w:numPr>
          <w:ilvl w:val="0"/>
          <w:numId w:val="3"/>
        </w:numPr>
        <w:spacing w:after="100" w:afterAutospacing="1" w:line="240" w:lineRule="auto"/>
      </w:pPr>
      <w:r>
        <w:t xml:space="preserve">Enhanced client satisfaction resulting from consistent communication and project delivery. </w:t>
      </w:r>
    </w:p>
    <w:p w14:paraId="72E8A47E" w14:textId="77777777" w:rsidR="00672F4C" w:rsidRDefault="00672F4C" w:rsidP="00672F4C">
      <w:pPr>
        <w:numPr>
          <w:ilvl w:val="0"/>
          <w:numId w:val="3"/>
        </w:numPr>
        <w:spacing w:after="100" w:afterAutospacing="1" w:line="240" w:lineRule="auto"/>
      </w:pPr>
      <w:r>
        <w:t>Greater operational visibility through dashboards and standardized reporting.</w:t>
      </w:r>
    </w:p>
    <w:p w14:paraId="61FB6B8F" w14:textId="77777777" w:rsidR="00672F4C" w:rsidRDefault="00672F4C" w:rsidP="00672F4C">
      <w:pPr>
        <w:rPr>
          <w:b/>
        </w:rPr>
      </w:pPr>
      <w:r w:rsidRPr="00672F4C">
        <w:rPr>
          <w:b/>
        </w:rPr>
        <w:t>Value Realization Timeline</w:t>
      </w:r>
    </w:p>
    <w:tbl>
      <w:tblPr>
        <w:tblStyle w:val="PlainTable1"/>
        <w:tblW w:w="0" w:type="auto"/>
        <w:tblLook w:val="04A0" w:firstRow="1" w:lastRow="0" w:firstColumn="1" w:lastColumn="0" w:noHBand="0" w:noVBand="1"/>
      </w:tblPr>
      <w:tblGrid>
        <w:gridCol w:w="2288"/>
        <w:gridCol w:w="6728"/>
      </w:tblGrid>
      <w:tr w:rsidR="00672F4C" w:rsidRPr="00672F4C" w14:paraId="5EE04D4C" w14:textId="77777777" w:rsidTr="00672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A3B79" w14:textId="77777777" w:rsidR="00672F4C" w:rsidRPr="00672F4C" w:rsidRDefault="00672F4C" w:rsidP="00672F4C">
            <w:pPr>
              <w:jc w:val="center"/>
              <w:rPr>
                <w:rFonts w:eastAsia="Times New Roman"/>
                <w:lang w:eastAsia="en-IN"/>
              </w:rPr>
            </w:pPr>
            <w:r w:rsidRPr="00672F4C">
              <w:rPr>
                <w:rFonts w:eastAsia="Times New Roman"/>
                <w:lang w:eastAsia="en-IN"/>
              </w:rPr>
              <w:t>Timeframe</w:t>
            </w:r>
          </w:p>
        </w:tc>
        <w:tc>
          <w:tcPr>
            <w:tcW w:w="0" w:type="auto"/>
            <w:hideMark/>
          </w:tcPr>
          <w:p w14:paraId="71A8415C" w14:textId="77777777" w:rsidR="00672F4C" w:rsidRPr="00672F4C" w:rsidRDefault="00672F4C" w:rsidP="00672F4C">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Expected Benefits</w:t>
            </w:r>
          </w:p>
        </w:tc>
      </w:tr>
      <w:tr w:rsidR="00672F4C" w:rsidRPr="00672F4C" w14:paraId="2A20C215"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24595" w14:textId="77777777" w:rsidR="00672F4C" w:rsidRPr="00672F4C" w:rsidRDefault="00672F4C" w:rsidP="00672F4C">
            <w:pPr>
              <w:rPr>
                <w:rFonts w:eastAsia="Times New Roman"/>
                <w:lang w:eastAsia="en-IN"/>
              </w:rPr>
            </w:pPr>
            <w:r w:rsidRPr="00672F4C">
              <w:rPr>
                <w:rFonts w:eastAsia="Times New Roman"/>
                <w:lang w:eastAsia="en-IN"/>
              </w:rPr>
              <w:t>Short-Term (0–3 Months)</w:t>
            </w:r>
          </w:p>
        </w:tc>
        <w:tc>
          <w:tcPr>
            <w:tcW w:w="0" w:type="auto"/>
            <w:hideMark/>
          </w:tcPr>
          <w:p w14:paraId="18345154"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Standardized processes, improved documentation, consistent project tracking, and clearer ownership.</w:t>
            </w:r>
          </w:p>
        </w:tc>
      </w:tr>
      <w:tr w:rsidR="00672F4C" w:rsidRPr="00672F4C" w14:paraId="5B3F9C92" w14:textId="77777777" w:rsidTr="00672F4C">
        <w:tc>
          <w:tcPr>
            <w:cnfStyle w:val="001000000000" w:firstRow="0" w:lastRow="0" w:firstColumn="1" w:lastColumn="0" w:oddVBand="0" w:evenVBand="0" w:oddHBand="0" w:evenHBand="0" w:firstRowFirstColumn="0" w:firstRowLastColumn="0" w:lastRowFirstColumn="0" w:lastRowLastColumn="0"/>
            <w:tcW w:w="0" w:type="auto"/>
            <w:hideMark/>
          </w:tcPr>
          <w:p w14:paraId="45C26CCE" w14:textId="77777777" w:rsidR="00672F4C" w:rsidRPr="00672F4C" w:rsidRDefault="00672F4C" w:rsidP="00672F4C">
            <w:pPr>
              <w:rPr>
                <w:rFonts w:eastAsia="Times New Roman"/>
                <w:lang w:eastAsia="en-IN"/>
              </w:rPr>
            </w:pPr>
            <w:r w:rsidRPr="00672F4C">
              <w:rPr>
                <w:rFonts w:eastAsia="Times New Roman"/>
                <w:lang w:eastAsia="en-IN"/>
              </w:rPr>
              <w:t>Medium-Term (3–6 Months)</w:t>
            </w:r>
          </w:p>
        </w:tc>
        <w:tc>
          <w:tcPr>
            <w:tcW w:w="0" w:type="auto"/>
            <w:hideMark/>
          </w:tcPr>
          <w:p w14:paraId="4ED4F81F"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Reduced manual effort, better resource planning, improved billing efficiency, and enhanced client communication.</w:t>
            </w:r>
          </w:p>
        </w:tc>
      </w:tr>
      <w:tr w:rsidR="00672F4C" w:rsidRPr="00672F4C" w14:paraId="7FA85DE8" w14:textId="77777777" w:rsidTr="00672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668AD" w14:textId="77777777" w:rsidR="00672F4C" w:rsidRPr="00672F4C" w:rsidRDefault="00672F4C" w:rsidP="00672F4C">
            <w:pPr>
              <w:rPr>
                <w:rFonts w:eastAsia="Times New Roman"/>
                <w:lang w:eastAsia="en-IN"/>
              </w:rPr>
            </w:pPr>
            <w:r w:rsidRPr="00672F4C">
              <w:rPr>
                <w:rFonts w:eastAsia="Times New Roman"/>
                <w:lang w:eastAsia="en-IN"/>
              </w:rPr>
              <w:t>Long-Term (6–12 Months)</w:t>
            </w:r>
          </w:p>
        </w:tc>
        <w:tc>
          <w:tcPr>
            <w:tcW w:w="0" w:type="auto"/>
            <w:hideMark/>
          </w:tcPr>
          <w:p w14:paraId="1DCA944F"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AI-enabled operations, predictive project monitoring, optimized consultant utilization, and scalable business growth.</w:t>
            </w:r>
          </w:p>
        </w:tc>
      </w:tr>
    </w:tbl>
    <w:p w14:paraId="79278ADC" w14:textId="77777777" w:rsidR="00672F4C" w:rsidRDefault="00672F4C" w:rsidP="00672F4C">
      <w:pPr>
        <w:rPr>
          <w:b/>
        </w:rPr>
      </w:pPr>
    </w:p>
    <w:p w14:paraId="7D07043E" w14:textId="77777777" w:rsidR="00672F4C" w:rsidRPr="00672F4C" w:rsidRDefault="00672F4C" w:rsidP="00672F4C">
      <w:pPr>
        <w:pStyle w:val="Heading2"/>
        <w:spacing w:before="0"/>
        <w:rPr>
          <w:rFonts w:ascii="Times New Roman" w:hAnsi="Times New Roman" w:cs="Times New Roman"/>
        </w:rPr>
      </w:pPr>
      <w:r w:rsidRPr="00672F4C">
        <w:rPr>
          <w:rFonts w:ascii="Times New Roman" w:hAnsi="Times New Roman" w:cs="Times New Roman"/>
        </w:rPr>
        <w:t>Key Takeaway</w:t>
      </w:r>
    </w:p>
    <w:p w14:paraId="113AB523" w14:textId="77777777" w:rsidR="00672F4C" w:rsidRDefault="00672F4C" w:rsidP="00672F4C">
      <w:pPr>
        <w:pStyle w:val="NormalWeb"/>
        <w:spacing w:before="0" w:beforeAutospacing="0"/>
      </w:pPr>
      <w:r>
        <w:t>The recommended improvements extend beyond operational efficiency by creating a more consistent, transparent, and scalable client delivery model. Standardized processes supported by automation and AI will reduce manual effort, improve governance, enhance the client experience, and provide leadership with greater visibility into project performance. By implementing these recommendations in a phased manner, the organization can achieve sustainable improvements while preparing its consulting operations for future growth and increased client demand.</w:t>
      </w:r>
    </w:p>
    <w:p w14:paraId="1443C7E0" w14:textId="77777777" w:rsidR="00672F4C" w:rsidRDefault="00672F4C" w:rsidP="00672F4C">
      <w:pPr>
        <w:rPr>
          <w:b/>
        </w:rPr>
      </w:pPr>
    </w:p>
    <w:p w14:paraId="07578CC8" w14:textId="77777777" w:rsidR="00672F4C" w:rsidRDefault="00672F4C" w:rsidP="00672F4C">
      <w:pPr>
        <w:rPr>
          <w:b/>
        </w:rPr>
      </w:pPr>
    </w:p>
    <w:p w14:paraId="44C0952B" w14:textId="77777777" w:rsidR="00672F4C" w:rsidRDefault="00672F4C" w:rsidP="00672F4C">
      <w:pPr>
        <w:rPr>
          <w:b/>
        </w:rPr>
      </w:pPr>
    </w:p>
    <w:p w14:paraId="2B277B86" w14:textId="77777777" w:rsidR="00672F4C" w:rsidRDefault="00672F4C" w:rsidP="00672F4C">
      <w:pPr>
        <w:rPr>
          <w:b/>
        </w:rPr>
      </w:pPr>
    </w:p>
    <w:p w14:paraId="24BA828C" w14:textId="77777777" w:rsidR="00672F4C" w:rsidRDefault="00672F4C" w:rsidP="00672F4C">
      <w:pPr>
        <w:rPr>
          <w:b/>
        </w:rPr>
      </w:pPr>
    </w:p>
    <w:p w14:paraId="222EF78C" w14:textId="77777777" w:rsidR="00672F4C" w:rsidRDefault="00672F4C" w:rsidP="00672F4C">
      <w:pPr>
        <w:pStyle w:val="Heading1"/>
        <w:jc w:val="center"/>
        <w:rPr>
          <w:rFonts w:ascii="Times New Roman" w:hAnsi="Times New Roman" w:cs="Times New Roman"/>
          <w:b/>
        </w:rPr>
      </w:pPr>
      <w:r w:rsidRPr="00672F4C">
        <w:rPr>
          <w:rFonts w:ascii="Times New Roman" w:hAnsi="Times New Roman" w:cs="Times New Roman"/>
          <w:b/>
        </w:rPr>
        <w:lastRenderedPageBreak/>
        <w:t>Risks &amp; Assumptions</w:t>
      </w:r>
    </w:p>
    <w:p w14:paraId="7EDB82A8" w14:textId="77777777" w:rsidR="00672F4C" w:rsidRPr="00672F4C" w:rsidRDefault="00672F4C" w:rsidP="00672F4C">
      <w:pPr>
        <w:pStyle w:val="Heading2"/>
        <w:spacing w:before="0"/>
        <w:rPr>
          <w:rFonts w:ascii="Times New Roman" w:hAnsi="Times New Roman" w:cs="Times New Roman"/>
        </w:rPr>
      </w:pPr>
      <w:r w:rsidRPr="00672F4C">
        <w:rPr>
          <w:rFonts w:ascii="Times New Roman" w:hAnsi="Times New Roman" w:cs="Times New Roman"/>
        </w:rPr>
        <w:t>Introduction</w:t>
      </w:r>
    </w:p>
    <w:p w14:paraId="46306E34" w14:textId="77777777" w:rsidR="00672F4C" w:rsidRDefault="00672F4C" w:rsidP="00672F4C">
      <w:pPr>
        <w:pStyle w:val="NormalWeb"/>
        <w:spacing w:before="0" w:beforeAutospacing="0"/>
      </w:pPr>
      <w:r>
        <w:t>The recommendations presented in this assessment are based on information gathered during a single stakeholder discovery session. As with any initial process assessment, certain assumptions were necessary due to incomplete information. Additionally, implementing process improvements and automation initiatives introduces organizational, operational, and technical risks that should be proactively managed.</w:t>
      </w:r>
    </w:p>
    <w:p w14:paraId="4B008E71" w14:textId="77777777" w:rsidR="00672F4C" w:rsidRDefault="00672F4C" w:rsidP="00672F4C">
      <w:pPr>
        <w:rPr>
          <w:b/>
        </w:rPr>
      </w:pPr>
      <w:r w:rsidRPr="00672F4C">
        <w:rPr>
          <w:b/>
        </w:rPr>
        <w:t>Implementation Risks</w:t>
      </w:r>
    </w:p>
    <w:tbl>
      <w:tblPr>
        <w:tblStyle w:val="PlainTable1"/>
        <w:tblW w:w="9911" w:type="dxa"/>
        <w:tblLook w:val="04A0" w:firstRow="1" w:lastRow="0" w:firstColumn="1" w:lastColumn="0" w:noHBand="0" w:noVBand="1"/>
      </w:tblPr>
      <w:tblGrid>
        <w:gridCol w:w="2241"/>
        <w:gridCol w:w="3781"/>
        <w:gridCol w:w="3889"/>
      </w:tblGrid>
      <w:tr w:rsidR="00672F4C" w:rsidRPr="00672F4C" w14:paraId="17ECC5B9" w14:textId="77777777" w:rsidTr="00672F4C">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6F655ED0" w14:textId="77777777" w:rsidR="00672F4C" w:rsidRPr="00672F4C" w:rsidRDefault="00672F4C" w:rsidP="00672F4C">
            <w:pPr>
              <w:jc w:val="center"/>
              <w:rPr>
                <w:rFonts w:eastAsia="Times New Roman"/>
                <w:lang w:eastAsia="en-IN"/>
              </w:rPr>
            </w:pPr>
            <w:r w:rsidRPr="00672F4C">
              <w:rPr>
                <w:rFonts w:eastAsia="Times New Roman"/>
                <w:lang w:eastAsia="en-IN"/>
              </w:rPr>
              <w:t>Risk</w:t>
            </w:r>
          </w:p>
        </w:tc>
        <w:tc>
          <w:tcPr>
            <w:tcW w:w="0" w:type="auto"/>
            <w:hideMark/>
          </w:tcPr>
          <w:p w14:paraId="1EF342A2" w14:textId="77777777" w:rsidR="00672F4C" w:rsidRPr="00672F4C" w:rsidRDefault="00672F4C" w:rsidP="00672F4C">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Potential Impact</w:t>
            </w:r>
          </w:p>
        </w:tc>
        <w:tc>
          <w:tcPr>
            <w:tcW w:w="0" w:type="auto"/>
            <w:hideMark/>
          </w:tcPr>
          <w:p w14:paraId="754FF812" w14:textId="77777777" w:rsidR="00672F4C" w:rsidRPr="00672F4C" w:rsidRDefault="00672F4C" w:rsidP="00672F4C">
            <w:pPr>
              <w:jc w:val="center"/>
              <w:cnfStyle w:val="100000000000" w:firstRow="1"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Mitigation Strategy</w:t>
            </w:r>
          </w:p>
        </w:tc>
      </w:tr>
      <w:tr w:rsidR="00672F4C" w:rsidRPr="00672F4C" w14:paraId="38E5A7D6" w14:textId="77777777" w:rsidTr="00672F4C">
        <w:trPr>
          <w:cnfStyle w:val="000000100000" w:firstRow="0" w:lastRow="0" w:firstColumn="0" w:lastColumn="0" w:oddVBand="0" w:evenVBand="0" w:oddHBand="1" w:evenHBand="0" w:firstRowFirstColumn="0" w:firstRowLastColumn="0" w:lastRowFirstColumn="0" w:lastRowLastColumn="0"/>
          <w:trHeight w:val="994"/>
        </w:trPr>
        <w:tc>
          <w:tcPr>
            <w:cnfStyle w:val="001000000000" w:firstRow="0" w:lastRow="0" w:firstColumn="1" w:lastColumn="0" w:oddVBand="0" w:evenVBand="0" w:oddHBand="0" w:evenHBand="0" w:firstRowFirstColumn="0" w:firstRowLastColumn="0" w:lastRowFirstColumn="0" w:lastRowLastColumn="0"/>
            <w:tcW w:w="0" w:type="auto"/>
            <w:hideMark/>
          </w:tcPr>
          <w:p w14:paraId="716A155B" w14:textId="77777777" w:rsidR="00672F4C" w:rsidRPr="00672F4C" w:rsidRDefault="00672F4C" w:rsidP="00672F4C">
            <w:pPr>
              <w:rPr>
                <w:rFonts w:eastAsia="Times New Roman"/>
                <w:lang w:eastAsia="en-IN"/>
              </w:rPr>
            </w:pPr>
            <w:r w:rsidRPr="00672F4C">
              <w:rPr>
                <w:rFonts w:eastAsia="Times New Roman"/>
                <w:lang w:eastAsia="en-IN"/>
              </w:rPr>
              <w:t>Resistance to Change</w:t>
            </w:r>
          </w:p>
        </w:tc>
        <w:tc>
          <w:tcPr>
            <w:tcW w:w="0" w:type="auto"/>
            <w:hideMark/>
          </w:tcPr>
          <w:p w14:paraId="0DC24B62"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Consultants may continue following existing practices instead of adopting standardized processes.</w:t>
            </w:r>
          </w:p>
        </w:tc>
        <w:tc>
          <w:tcPr>
            <w:tcW w:w="0" w:type="auto"/>
            <w:hideMark/>
          </w:tcPr>
          <w:p w14:paraId="71D2A3DF"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Provide training, communicate benefits, and involve consultants during process design.</w:t>
            </w:r>
          </w:p>
        </w:tc>
      </w:tr>
      <w:tr w:rsidR="00672F4C" w:rsidRPr="00672F4C" w14:paraId="7A2997C1" w14:textId="77777777" w:rsidTr="00672F4C">
        <w:trPr>
          <w:trHeight w:val="985"/>
        </w:trPr>
        <w:tc>
          <w:tcPr>
            <w:cnfStyle w:val="001000000000" w:firstRow="0" w:lastRow="0" w:firstColumn="1" w:lastColumn="0" w:oddVBand="0" w:evenVBand="0" w:oddHBand="0" w:evenHBand="0" w:firstRowFirstColumn="0" w:firstRowLastColumn="0" w:lastRowFirstColumn="0" w:lastRowLastColumn="0"/>
            <w:tcW w:w="0" w:type="auto"/>
            <w:hideMark/>
          </w:tcPr>
          <w:p w14:paraId="5D64801A" w14:textId="77777777" w:rsidR="00672F4C" w:rsidRPr="00672F4C" w:rsidRDefault="00672F4C" w:rsidP="00672F4C">
            <w:pPr>
              <w:rPr>
                <w:rFonts w:eastAsia="Times New Roman"/>
                <w:lang w:eastAsia="en-IN"/>
              </w:rPr>
            </w:pPr>
            <w:r w:rsidRPr="00672F4C">
              <w:rPr>
                <w:rFonts w:eastAsia="Times New Roman"/>
                <w:lang w:eastAsia="en-IN"/>
              </w:rPr>
              <w:t>Low User Adoption</w:t>
            </w:r>
          </w:p>
        </w:tc>
        <w:tc>
          <w:tcPr>
            <w:tcW w:w="0" w:type="auto"/>
            <w:hideMark/>
          </w:tcPr>
          <w:p w14:paraId="73934A98"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Inconsistent use of HubSpot, Asana, and documentation standards may continue.</w:t>
            </w:r>
          </w:p>
        </w:tc>
        <w:tc>
          <w:tcPr>
            <w:tcW w:w="0" w:type="auto"/>
            <w:hideMark/>
          </w:tcPr>
          <w:p w14:paraId="74A1B1A9"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Define mandatory usage guidelines, assign process owners, and monitor compliance through regular reviews.</w:t>
            </w:r>
          </w:p>
        </w:tc>
      </w:tr>
      <w:tr w:rsidR="00672F4C" w:rsidRPr="00672F4C" w14:paraId="36FD6F29" w14:textId="77777777" w:rsidTr="00672F4C">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0" w:type="auto"/>
            <w:hideMark/>
          </w:tcPr>
          <w:p w14:paraId="28AFAE97" w14:textId="77777777" w:rsidR="00672F4C" w:rsidRPr="00672F4C" w:rsidRDefault="00672F4C" w:rsidP="00672F4C">
            <w:pPr>
              <w:rPr>
                <w:rFonts w:eastAsia="Times New Roman"/>
                <w:lang w:eastAsia="en-IN"/>
              </w:rPr>
            </w:pPr>
            <w:r w:rsidRPr="00672F4C">
              <w:rPr>
                <w:rFonts w:eastAsia="Times New Roman"/>
                <w:lang w:eastAsia="en-IN"/>
              </w:rPr>
              <w:t>Incomplete Process Documentation</w:t>
            </w:r>
          </w:p>
        </w:tc>
        <w:tc>
          <w:tcPr>
            <w:tcW w:w="0" w:type="auto"/>
            <w:hideMark/>
          </w:tcPr>
          <w:p w14:paraId="76C9AAD9"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Missing business rules may lead to inaccurate process design or implementation gaps.</w:t>
            </w:r>
          </w:p>
        </w:tc>
        <w:tc>
          <w:tcPr>
            <w:tcW w:w="0" w:type="auto"/>
            <w:hideMark/>
          </w:tcPr>
          <w:p w14:paraId="31AC386D"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Conduct additional discovery workshops and validate documentation with key stakeholders before implementation.</w:t>
            </w:r>
          </w:p>
        </w:tc>
      </w:tr>
      <w:tr w:rsidR="00672F4C" w:rsidRPr="00672F4C" w14:paraId="493D5D95" w14:textId="77777777" w:rsidTr="00672F4C">
        <w:trPr>
          <w:trHeight w:val="994"/>
        </w:trPr>
        <w:tc>
          <w:tcPr>
            <w:cnfStyle w:val="001000000000" w:firstRow="0" w:lastRow="0" w:firstColumn="1" w:lastColumn="0" w:oddVBand="0" w:evenVBand="0" w:oddHBand="0" w:evenHBand="0" w:firstRowFirstColumn="0" w:firstRowLastColumn="0" w:lastRowFirstColumn="0" w:lastRowLastColumn="0"/>
            <w:tcW w:w="0" w:type="auto"/>
            <w:hideMark/>
          </w:tcPr>
          <w:p w14:paraId="339E4F43" w14:textId="77777777" w:rsidR="00672F4C" w:rsidRPr="00672F4C" w:rsidRDefault="00672F4C" w:rsidP="00672F4C">
            <w:pPr>
              <w:rPr>
                <w:rFonts w:eastAsia="Times New Roman"/>
                <w:lang w:eastAsia="en-IN"/>
              </w:rPr>
            </w:pPr>
            <w:r w:rsidRPr="00672F4C">
              <w:rPr>
                <w:rFonts w:eastAsia="Times New Roman"/>
                <w:lang w:eastAsia="en-IN"/>
              </w:rPr>
              <w:t>Data Quality Issues</w:t>
            </w:r>
          </w:p>
        </w:tc>
        <w:tc>
          <w:tcPr>
            <w:tcW w:w="0" w:type="auto"/>
            <w:hideMark/>
          </w:tcPr>
          <w:p w14:paraId="5B538F3C"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Incomplete or inconsistent project information may reduce the effectiveness of automation and reporting.</w:t>
            </w:r>
          </w:p>
        </w:tc>
        <w:tc>
          <w:tcPr>
            <w:tcW w:w="0" w:type="auto"/>
            <w:hideMark/>
          </w:tcPr>
          <w:p w14:paraId="2FAADF18"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Establish data governance standards and perform regular data quality reviews.</w:t>
            </w:r>
          </w:p>
        </w:tc>
      </w:tr>
      <w:tr w:rsidR="00672F4C" w:rsidRPr="00672F4C" w14:paraId="3E209B5E" w14:textId="77777777" w:rsidTr="00672F4C">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0" w:type="auto"/>
            <w:hideMark/>
          </w:tcPr>
          <w:p w14:paraId="523BEA01" w14:textId="77777777" w:rsidR="00672F4C" w:rsidRPr="00672F4C" w:rsidRDefault="00672F4C" w:rsidP="00672F4C">
            <w:pPr>
              <w:rPr>
                <w:rFonts w:eastAsia="Times New Roman"/>
                <w:lang w:eastAsia="en-IN"/>
              </w:rPr>
            </w:pPr>
            <w:r w:rsidRPr="00672F4C">
              <w:rPr>
                <w:rFonts w:eastAsia="Times New Roman"/>
                <w:lang w:eastAsia="en-IN"/>
              </w:rPr>
              <w:t>System Integration Challenges</w:t>
            </w:r>
          </w:p>
        </w:tc>
        <w:tc>
          <w:tcPr>
            <w:tcW w:w="0" w:type="auto"/>
            <w:hideMark/>
          </w:tcPr>
          <w:p w14:paraId="5F8D1023"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Integration between HubSpot, Asana, and other tools may require additional effort.</w:t>
            </w:r>
          </w:p>
        </w:tc>
        <w:tc>
          <w:tcPr>
            <w:tcW w:w="0" w:type="auto"/>
            <w:hideMark/>
          </w:tcPr>
          <w:p w14:paraId="41B0FE82"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Perform a technical feasibility assessment and implement integrations in phases.</w:t>
            </w:r>
          </w:p>
        </w:tc>
      </w:tr>
      <w:tr w:rsidR="00672F4C" w:rsidRPr="00672F4C" w14:paraId="147A1C0E" w14:textId="77777777" w:rsidTr="00672F4C">
        <w:trPr>
          <w:trHeight w:val="745"/>
        </w:trPr>
        <w:tc>
          <w:tcPr>
            <w:cnfStyle w:val="001000000000" w:firstRow="0" w:lastRow="0" w:firstColumn="1" w:lastColumn="0" w:oddVBand="0" w:evenVBand="0" w:oddHBand="0" w:evenHBand="0" w:firstRowFirstColumn="0" w:firstRowLastColumn="0" w:lastRowFirstColumn="0" w:lastRowLastColumn="0"/>
            <w:tcW w:w="0" w:type="auto"/>
            <w:hideMark/>
          </w:tcPr>
          <w:p w14:paraId="03F52C56" w14:textId="77777777" w:rsidR="00672F4C" w:rsidRPr="00672F4C" w:rsidRDefault="00672F4C" w:rsidP="00672F4C">
            <w:pPr>
              <w:rPr>
                <w:rFonts w:eastAsia="Times New Roman"/>
                <w:lang w:eastAsia="en-IN"/>
              </w:rPr>
            </w:pPr>
            <w:r w:rsidRPr="00672F4C">
              <w:rPr>
                <w:rFonts w:eastAsia="Times New Roman"/>
                <w:lang w:eastAsia="en-IN"/>
              </w:rPr>
              <w:t>Over-Reliance on AI</w:t>
            </w:r>
          </w:p>
        </w:tc>
        <w:tc>
          <w:tcPr>
            <w:tcW w:w="0" w:type="auto"/>
            <w:hideMark/>
          </w:tcPr>
          <w:p w14:paraId="6FB281C8"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AI-generated recommendations may require human validation before use.</w:t>
            </w:r>
          </w:p>
        </w:tc>
        <w:tc>
          <w:tcPr>
            <w:tcW w:w="0" w:type="auto"/>
            <w:hideMark/>
          </w:tcPr>
          <w:p w14:paraId="2E29CBBF" w14:textId="77777777" w:rsidR="00672F4C" w:rsidRPr="00672F4C" w:rsidRDefault="00672F4C" w:rsidP="00672F4C">
            <w:pPr>
              <w:cnfStyle w:val="000000000000" w:firstRow="0" w:lastRow="0" w:firstColumn="0" w:lastColumn="0" w:oddVBand="0" w:evenVBand="0" w:oddHBand="0" w:evenHBand="0" w:firstRowFirstColumn="0" w:firstRowLastColumn="0" w:lastRowFirstColumn="0" w:lastRowLastColumn="0"/>
              <w:rPr>
                <w:rFonts w:eastAsia="Times New Roman"/>
                <w:lang w:eastAsia="en-IN"/>
              </w:rPr>
            </w:pPr>
            <w:r w:rsidRPr="00672F4C">
              <w:rPr>
                <w:rFonts w:eastAsia="Times New Roman"/>
                <w:lang w:eastAsia="en-IN"/>
              </w:rPr>
              <w:t>Maintain human review and approval for all client-facing outputs and business decisions.</w:t>
            </w:r>
          </w:p>
        </w:tc>
      </w:tr>
      <w:tr w:rsidR="00672F4C" w:rsidRPr="00672F4C" w14:paraId="5CBF394E" w14:textId="77777777" w:rsidTr="00672F4C">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0" w:type="auto"/>
            <w:hideMark/>
          </w:tcPr>
          <w:p w14:paraId="2B930B5F" w14:textId="77777777" w:rsidR="00672F4C" w:rsidRPr="00672F4C" w:rsidRDefault="00672F4C" w:rsidP="00672F4C">
            <w:pPr>
              <w:rPr>
                <w:rFonts w:eastAsia="Times New Roman"/>
                <w:lang w:eastAsia="en-IN"/>
              </w:rPr>
            </w:pPr>
            <w:r w:rsidRPr="00672F4C">
              <w:rPr>
                <w:rFonts w:eastAsia="Times New Roman"/>
                <w:lang w:eastAsia="en-IN"/>
              </w:rPr>
              <w:t>Scalability Constraints</w:t>
            </w:r>
          </w:p>
        </w:tc>
        <w:tc>
          <w:tcPr>
            <w:tcW w:w="0" w:type="auto"/>
            <w:hideMark/>
          </w:tcPr>
          <w:p w14:paraId="4327FD86"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Existing manual processes may not support future business growth.</w:t>
            </w:r>
          </w:p>
        </w:tc>
        <w:tc>
          <w:tcPr>
            <w:tcW w:w="0" w:type="auto"/>
            <w:hideMark/>
          </w:tcPr>
          <w:p w14:paraId="7035D87D" w14:textId="77777777" w:rsidR="00672F4C" w:rsidRPr="00672F4C" w:rsidRDefault="00672F4C" w:rsidP="00672F4C">
            <w:pPr>
              <w:cnfStyle w:val="000000100000" w:firstRow="0" w:lastRow="0" w:firstColumn="0" w:lastColumn="0" w:oddVBand="0" w:evenVBand="0" w:oddHBand="1" w:evenHBand="0" w:firstRowFirstColumn="0" w:firstRowLastColumn="0" w:lastRowFirstColumn="0" w:lastRowLastColumn="0"/>
              <w:rPr>
                <w:rFonts w:eastAsia="Times New Roman"/>
                <w:lang w:eastAsia="en-IN"/>
              </w:rPr>
            </w:pPr>
            <w:r w:rsidRPr="00672F4C">
              <w:rPr>
                <w:rFonts w:eastAsia="Times New Roman"/>
                <w:lang w:eastAsia="en-IN"/>
              </w:rPr>
              <w:t>Prioritize process standardization before introducing automation and AI solutions.</w:t>
            </w:r>
          </w:p>
        </w:tc>
      </w:tr>
    </w:tbl>
    <w:p w14:paraId="2F0655F4" w14:textId="77777777" w:rsidR="00672F4C" w:rsidRDefault="00672F4C" w:rsidP="00672F4C">
      <w:pPr>
        <w:rPr>
          <w:b/>
        </w:rPr>
      </w:pPr>
    </w:p>
    <w:p w14:paraId="211C4BB5" w14:textId="77777777" w:rsidR="00672F4C" w:rsidRDefault="00672F4C" w:rsidP="00672F4C">
      <w:pPr>
        <w:rPr>
          <w:b/>
        </w:rPr>
      </w:pPr>
      <w:r w:rsidRPr="00672F4C">
        <w:rPr>
          <w:b/>
        </w:rPr>
        <w:t>Key Assumptions</w:t>
      </w:r>
    </w:p>
    <w:tbl>
      <w:tblPr>
        <w:tblStyle w:val="TableGridLight"/>
        <w:tblW w:w="0" w:type="auto"/>
        <w:tblLook w:val="04A0" w:firstRow="1" w:lastRow="0" w:firstColumn="1" w:lastColumn="0" w:noHBand="0" w:noVBand="1"/>
      </w:tblPr>
      <w:tblGrid>
        <w:gridCol w:w="4099"/>
        <w:gridCol w:w="4917"/>
      </w:tblGrid>
      <w:tr w:rsidR="00672F4C" w:rsidRPr="00672F4C" w14:paraId="1AF8BD9D" w14:textId="77777777" w:rsidTr="00672F4C">
        <w:tc>
          <w:tcPr>
            <w:tcW w:w="0" w:type="auto"/>
            <w:hideMark/>
          </w:tcPr>
          <w:p w14:paraId="55911EF7" w14:textId="77777777" w:rsidR="00672F4C" w:rsidRPr="00672F4C" w:rsidRDefault="00672F4C" w:rsidP="00672F4C">
            <w:pPr>
              <w:jc w:val="center"/>
              <w:rPr>
                <w:rFonts w:eastAsia="Times New Roman"/>
                <w:b/>
                <w:bCs/>
                <w:lang w:eastAsia="en-IN"/>
              </w:rPr>
            </w:pPr>
            <w:r w:rsidRPr="00672F4C">
              <w:rPr>
                <w:rFonts w:eastAsia="Times New Roman"/>
                <w:b/>
                <w:bCs/>
                <w:lang w:eastAsia="en-IN"/>
              </w:rPr>
              <w:t>Assumption</w:t>
            </w:r>
          </w:p>
        </w:tc>
        <w:tc>
          <w:tcPr>
            <w:tcW w:w="0" w:type="auto"/>
            <w:hideMark/>
          </w:tcPr>
          <w:p w14:paraId="3B5DDD1F" w14:textId="77777777" w:rsidR="00672F4C" w:rsidRPr="00672F4C" w:rsidRDefault="00672F4C" w:rsidP="00672F4C">
            <w:pPr>
              <w:jc w:val="center"/>
              <w:rPr>
                <w:rFonts w:eastAsia="Times New Roman"/>
                <w:b/>
                <w:bCs/>
                <w:lang w:eastAsia="en-IN"/>
              </w:rPr>
            </w:pPr>
            <w:r w:rsidRPr="00672F4C">
              <w:rPr>
                <w:rFonts w:eastAsia="Times New Roman"/>
                <w:b/>
                <w:bCs/>
                <w:lang w:eastAsia="en-IN"/>
              </w:rPr>
              <w:t>Validation Required</w:t>
            </w:r>
          </w:p>
        </w:tc>
      </w:tr>
      <w:tr w:rsidR="00672F4C" w:rsidRPr="00672F4C" w14:paraId="110F97B9" w14:textId="77777777" w:rsidTr="00672F4C">
        <w:tc>
          <w:tcPr>
            <w:tcW w:w="0" w:type="auto"/>
            <w:hideMark/>
          </w:tcPr>
          <w:p w14:paraId="538EF139" w14:textId="77777777" w:rsidR="00672F4C" w:rsidRPr="00672F4C" w:rsidRDefault="00672F4C" w:rsidP="00672F4C">
            <w:pPr>
              <w:rPr>
                <w:rFonts w:eastAsia="Times New Roman"/>
                <w:lang w:eastAsia="en-IN"/>
              </w:rPr>
            </w:pPr>
            <w:r w:rsidRPr="00672F4C">
              <w:rPr>
                <w:rFonts w:eastAsia="Times New Roman"/>
                <w:lang w:eastAsia="en-IN"/>
              </w:rPr>
              <w:t>HubSpot is the organization's primary CRM platform.</w:t>
            </w:r>
          </w:p>
        </w:tc>
        <w:tc>
          <w:tcPr>
            <w:tcW w:w="0" w:type="auto"/>
            <w:hideMark/>
          </w:tcPr>
          <w:p w14:paraId="2DC8F299" w14:textId="77777777" w:rsidR="00672F4C" w:rsidRPr="00672F4C" w:rsidRDefault="00672F4C" w:rsidP="00672F4C">
            <w:pPr>
              <w:rPr>
                <w:rFonts w:eastAsia="Times New Roman"/>
                <w:lang w:eastAsia="en-IN"/>
              </w:rPr>
            </w:pPr>
            <w:r w:rsidRPr="00672F4C">
              <w:rPr>
                <w:rFonts w:eastAsia="Times New Roman"/>
                <w:lang w:eastAsia="en-IN"/>
              </w:rPr>
              <w:t>Confirm whether all client engagements are expected to be managed through HubSpot.</w:t>
            </w:r>
          </w:p>
        </w:tc>
      </w:tr>
      <w:tr w:rsidR="00672F4C" w:rsidRPr="00672F4C" w14:paraId="4EDC9D29" w14:textId="77777777" w:rsidTr="00672F4C">
        <w:tc>
          <w:tcPr>
            <w:tcW w:w="0" w:type="auto"/>
            <w:hideMark/>
          </w:tcPr>
          <w:p w14:paraId="1E3C5A44" w14:textId="77777777" w:rsidR="00672F4C" w:rsidRPr="00672F4C" w:rsidRDefault="00672F4C" w:rsidP="00672F4C">
            <w:pPr>
              <w:rPr>
                <w:rFonts w:eastAsia="Times New Roman"/>
                <w:lang w:eastAsia="en-IN"/>
              </w:rPr>
            </w:pPr>
            <w:r w:rsidRPr="00672F4C">
              <w:rPr>
                <w:rFonts w:eastAsia="Times New Roman"/>
                <w:lang w:eastAsia="en-IN"/>
              </w:rPr>
              <w:t>Asana is the standard project management system.</w:t>
            </w:r>
          </w:p>
        </w:tc>
        <w:tc>
          <w:tcPr>
            <w:tcW w:w="0" w:type="auto"/>
            <w:hideMark/>
          </w:tcPr>
          <w:p w14:paraId="0C5FB62D" w14:textId="77777777" w:rsidR="00672F4C" w:rsidRPr="00672F4C" w:rsidRDefault="00672F4C" w:rsidP="00672F4C">
            <w:pPr>
              <w:rPr>
                <w:rFonts w:eastAsia="Times New Roman"/>
                <w:lang w:eastAsia="en-IN"/>
              </w:rPr>
            </w:pPr>
            <w:r w:rsidRPr="00672F4C">
              <w:rPr>
                <w:rFonts w:eastAsia="Times New Roman"/>
                <w:lang w:eastAsia="en-IN"/>
              </w:rPr>
              <w:t>Validate whether all consulting teams use Asana consistently.</w:t>
            </w:r>
          </w:p>
        </w:tc>
      </w:tr>
      <w:tr w:rsidR="00672F4C" w:rsidRPr="00672F4C" w14:paraId="6AD1A6D0" w14:textId="77777777" w:rsidTr="00672F4C">
        <w:tc>
          <w:tcPr>
            <w:tcW w:w="0" w:type="auto"/>
            <w:hideMark/>
          </w:tcPr>
          <w:p w14:paraId="00860C4F" w14:textId="77777777" w:rsidR="00672F4C" w:rsidRPr="00672F4C" w:rsidRDefault="00672F4C" w:rsidP="00672F4C">
            <w:pPr>
              <w:rPr>
                <w:rFonts w:eastAsia="Times New Roman"/>
                <w:lang w:eastAsia="en-IN"/>
              </w:rPr>
            </w:pPr>
            <w:r w:rsidRPr="00672F4C">
              <w:rPr>
                <w:rFonts w:eastAsia="Times New Roman"/>
                <w:lang w:eastAsia="en-IN"/>
              </w:rPr>
              <w:t>Google Drive is the preferred document repository.</w:t>
            </w:r>
          </w:p>
        </w:tc>
        <w:tc>
          <w:tcPr>
            <w:tcW w:w="0" w:type="auto"/>
            <w:hideMark/>
          </w:tcPr>
          <w:p w14:paraId="3192E115" w14:textId="77777777" w:rsidR="00672F4C" w:rsidRPr="00672F4C" w:rsidRDefault="00672F4C" w:rsidP="00672F4C">
            <w:pPr>
              <w:rPr>
                <w:rFonts w:eastAsia="Times New Roman"/>
                <w:lang w:eastAsia="en-IN"/>
              </w:rPr>
            </w:pPr>
            <w:r w:rsidRPr="00672F4C">
              <w:rPr>
                <w:rFonts w:eastAsia="Times New Roman"/>
                <w:lang w:eastAsia="en-IN"/>
              </w:rPr>
              <w:t>Confirm document management policies and governance standards.</w:t>
            </w:r>
          </w:p>
        </w:tc>
      </w:tr>
      <w:tr w:rsidR="00672F4C" w:rsidRPr="00672F4C" w14:paraId="2481ED5F" w14:textId="77777777" w:rsidTr="00672F4C">
        <w:tc>
          <w:tcPr>
            <w:tcW w:w="0" w:type="auto"/>
            <w:hideMark/>
          </w:tcPr>
          <w:p w14:paraId="07F96A25" w14:textId="77777777" w:rsidR="00672F4C" w:rsidRPr="00672F4C" w:rsidRDefault="00672F4C" w:rsidP="00672F4C">
            <w:pPr>
              <w:rPr>
                <w:rFonts w:eastAsia="Times New Roman"/>
                <w:lang w:eastAsia="en-IN"/>
              </w:rPr>
            </w:pPr>
            <w:r w:rsidRPr="00672F4C">
              <w:rPr>
                <w:rFonts w:eastAsia="Times New Roman"/>
                <w:lang w:eastAsia="en-IN"/>
              </w:rPr>
              <w:t>A Project Manager is assigned to every client engagement.</w:t>
            </w:r>
          </w:p>
        </w:tc>
        <w:tc>
          <w:tcPr>
            <w:tcW w:w="0" w:type="auto"/>
            <w:hideMark/>
          </w:tcPr>
          <w:p w14:paraId="0669D0F5" w14:textId="77777777" w:rsidR="00672F4C" w:rsidRPr="00672F4C" w:rsidRDefault="00672F4C" w:rsidP="00672F4C">
            <w:pPr>
              <w:rPr>
                <w:rFonts w:eastAsia="Times New Roman"/>
                <w:lang w:eastAsia="en-IN"/>
              </w:rPr>
            </w:pPr>
            <w:r w:rsidRPr="00672F4C">
              <w:rPr>
                <w:rFonts w:eastAsia="Times New Roman"/>
                <w:lang w:eastAsia="en-IN"/>
              </w:rPr>
              <w:t>Verify whether smaller engagements follow the same project management structure.</w:t>
            </w:r>
          </w:p>
        </w:tc>
      </w:tr>
      <w:tr w:rsidR="00672F4C" w:rsidRPr="00672F4C" w14:paraId="0E9D6486" w14:textId="77777777" w:rsidTr="00672F4C">
        <w:tc>
          <w:tcPr>
            <w:tcW w:w="0" w:type="auto"/>
            <w:hideMark/>
          </w:tcPr>
          <w:p w14:paraId="277C08FD" w14:textId="77777777" w:rsidR="00672F4C" w:rsidRPr="00672F4C" w:rsidRDefault="00672F4C" w:rsidP="00672F4C">
            <w:pPr>
              <w:rPr>
                <w:rFonts w:eastAsia="Times New Roman"/>
                <w:lang w:eastAsia="en-IN"/>
              </w:rPr>
            </w:pPr>
            <w:r w:rsidRPr="00672F4C">
              <w:rPr>
                <w:rFonts w:eastAsia="Times New Roman"/>
                <w:lang w:eastAsia="en-IN"/>
              </w:rPr>
              <w:lastRenderedPageBreak/>
              <w:t>Billing processes are supported by an accounting application.</w:t>
            </w:r>
          </w:p>
        </w:tc>
        <w:tc>
          <w:tcPr>
            <w:tcW w:w="0" w:type="auto"/>
            <w:hideMark/>
          </w:tcPr>
          <w:p w14:paraId="5C71A395" w14:textId="77777777" w:rsidR="00672F4C" w:rsidRPr="00672F4C" w:rsidRDefault="00672F4C" w:rsidP="00672F4C">
            <w:pPr>
              <w:rPr>
                <w:rFonts w:eastAsia="Times New Roman"/>
                <w:lang w:eastAsia="en-IN"/>
              </w:rPr>
            </w:pPr>
            <w:r w:rsidRPr="00672F4C">
              <w:rPr>
                <w:rFonts w:eastAsia="Times New Roman"/>
                <w:lang w:eastAsia="en-IN"/>
              </w:rPr>
              <w:t>Confirm the accounting platform and billing workflow.</w:t>
            </w:r>
          </w:p>
        </w:tc>
      </w:tr>
      <w:tr w:rsidR="00672F4C" w:rsidRPr="00672F4C" w14:paraId="5AC0133A" w14:textId="77777777" w:rsidTr="00672F4C">
        <w:tc>
          <w:tcPr>
            <w:tcW w:w="0" w:type="auto"/>
            <w:hideMark/>
          </w:tcPr>
          <w:p w14:paraId="4726108B" w14:textId="77777777" w:rsidR="00672F4C" w:rsidRPr="00672F4C" w:rsidRDefault="00672F4C" w:rsidP="00672F4C">
            <w:pPr>
              <w:rPr>
                <w:rFonts w:eastAsia="Times New Roman"/>
                <w:lang w:eastAsia="en-IN"/>
              </w:rPr>
            </w:pPr>
            <w:r w:rsidRPr="00672F4C">
              <w:rPr>
                <w:rFonts w:eastAsia="Times New Roman"/>
                <w:lang w:eastAsia="en-IN"/>
              </w:rPr>
              <w:t>Standard operating procedures do not currently exist.</w:t>
            </w:r>
          </w:p>
        </w:tc>
        <w:tc>
          <w:tcPr>
            <w:tcW w:w="0" w:type="auto"/>
            <w:hideMark/>
          </w:tcPr>
          <w:p w14:paraId="1A557040" w14:textId="77777777" w:rsidR="00672F4C" w:rsidRPr="00672F4C" w:rsidRDefault="00672F4C" w:rsidP="00672F4C">
            <w:pPr>
              <w:rPr>
                <w:rFonts w:eastAsia="Times New Roman"/>
                <w:lang w:eastAsia="en-IN"/>
              </w:rPr>
            </w:pPr>
            <w:r w:rsidRPr="00672F4C">
              <w:rPr>
                <w:rFonts w:eastAsia="Times New Roman"/>
                <w:lang w:eastAsia="en-IN"/>
              </w:rPr>
              <w:t>Validate whether undocumented internal procedures are already in use.</w:t>
            </w:r>
          </w:p>
        </w:tc>
      </w:tr>
      <w:tr w:rsidR="00672F4C" w:rsidRPr="00672F4C" w14:paraId="2D96E38A" w14:textId="77777777" w:rsidTr="00672F4C">
        <w:tc>
          <w:tcPr>
            <w:tcW w:w="0" w:type="auto"/>
            <w:hideMark/>
          </w:tcPr>
          <w:p w14:paraId="15AE78F5" w14:textId="77777777" w:rsidR="00672F4C" w:rsidRPr="00672F4C" w:rsidRDefault="00672F4C" w:rsidP="00672F4C">
            <w:pPr>
              <w:rPr>
                <w:rFonts w:eastAsia="Times New Roman"/>
                <w:lang w:eastAsia="en-IN"/>
              </w:rPr>
            </w:pPr>
            <w:r w:rsidRPr="00672F4C">
              <w:rPr>
                <w:rFonts w:eastAsia="Times New Roman"/>
                <w:lang w:eastAsia="en-IN"/>
              </w:rPr>
              <w:t>Automation capabilities are technically feasible using existing systems.</w:t>
            </w:r>
          </w:p>
        </w:tc>
        <w:tc>
          <w:tcPr>
            <w:tcW w:w="0" w:type="auto"/>
            <w:hideMark/>
          </w:tcPr>
          <w:p w14:paraId="6162FD28" w14:textId="77777777" w:rsidR="00672F4C" w:rsidRPr="00672F4C" w:rsidRDefault="00672F4C" w:rsidP="00672F4C">
            <w:pPr>
              <w:rPr>
                <w:rFonts w:eastAsia="Times New Roman"/>
                <w:lang w:eastAsia="en-IN"/>
              </w:rPr>
            </w:pPr>
            <w:r w:rsidRPr="00672F4C">
              <w:rPr>
                <w:rFonts w:eastAsia="Times New Roman"/>
                <w:lang w:eastAsia="en-IN"/>
              </w:rPr>
              <w:t>Confirm integration capabilities and technical constraints before implementation.</w:t>
            </w:r>
          </w:p>
        </w:tc>
      </w:tr>
    </w:tbl>
    <w:p w14:paraId="10A3F037" w14:textId="77777777" w:rsidR="00672F4C" w:rsidRDefault="00672F4C" w:rsidP="00672F4C">
      <w:pPr>
        <w:rPr>
          <w:b/>
        </w:rPr>
      </w:pPr>
    </w:p>
    <w:p w14:paraId="7C43219A" w14:textId="77777777" w:rsidR="00672F4C" w:rsidRPr="00672F4C" w:rsidRDefault="00672F4C" w:rsidP="00672F4C">
      <w:pPr>
        <w:pStyle w:val="Heading1"/>
        <w:rPr>
          <w:rFonts w:ascii="Times New Roman" w:hAnsi="Times New Roman" w:cs="Times New Roman"/>
          <w:sz w:val="24"/>
          <w:szCs w:val="24"/>
        </w:rPr>
      </w:pPr>
      <w:r w:rsidRPr="00672F4C">
        <w:rPr>
          <w:rFonts w:ascii="Times New Roman" w:hAnsi="Times New Roman" w:cs="Times New Roman"/>
          <w:sz w:val="24"/>
          <w:szCs w:val="24"/>
        </w:rPr>
        <w:t>Risk Management Approach</w:t>
      </w:r>
    </w:p>
    <w:p w14:paraId="366D16EB" w14:textId="77777777" w:rsidR="00672F4C" w:rsidRDefault="00672F4C" w:rsidP="00672F4C">
      <w:pPr>
        <w:numPr>
          <w:ilvl w:val="0"/>
          <w:numId w:val="4"/>
        </w:numPr>
        <w:spacing w:before="100" w:beforeAutospacing="1" w:after="100" w:afterAutospacing="1" w:line="240" w:lineRule="auto"/>
      </w:pPr>
      <w:r>
        <w:t xml:space="preserve">Validate all documented assumptions through additional stakeholder workshops. </w:t>
      </w:r>
    </w:p>
    <w:p w14:paraId="12150686" w14:textId="77777777" w:rsidR="00672F4C" w:rsidRDefault="00672F4C" w:rsidP="00672F4C">
      <w:pPr>
        <w:numPr>
          <w:ilvl w:val="0"/>
          <w:numId w:val="4"/>
        </w:numPr>
        <w:spacing w:before="100" w:beforeAutospacing="1" w:after="100" w:afterAutospacing="1" w:line="240" w:lineRule="auto"/>
      </w:pPr>
      <w:r>
        <w:t xml:space="preserve">Implement changes in phases to minimize operational disruption. </w:t>
      </w:r>
    </w:p>
    <w:p w14:paraId="4BA7EB4A" w14:textId="77777777" w:rsidR="00672F4C" w:rsidRDefault="00672F4C" w:rsidP="00672F4C">
      <w:pPr>
        <w:numPr>
          <w:ilvl w:val="0"/>
          <w:numId w:val="4"/>
        </w:numPr>
        <w:spacing w:before="100" w:beforeAutospacing="1" w:after="100" w:afterAutospacing="1" w:line="240" w:lineRule="auto"/>
      </w:pPr>
      <w:r>
        <w:t xml:space="preserve">Assign clear process ownership and governance responsibilities. </w:t>
      </w:r>
    </w:p>
    <w:p w14:paraId="03FA60F6" w14:textId="77777777" w:rsidR="00672F4C" w:rsidRDefault="00672F4C" w:rsidP="00672F4C">
      <w:pPr>
        <w:numPr>
          <w:ilvl w:val="0"/>
          <w:numId w:val="4"/>
        </w:numPr>
        <w:spacing w:before="100" w:beforeAutospacing="1" w:after="100" w:afterAutospacing="1" w:line="240" w:lineRule="auto"/>
      </w:pPr>
      <w:r>
        <w:t xml:space="preserve">Provide user training and change management support. </w:t>
      </w:r>
    </w:p>
    <w:p w14:paraId="37666023" w14:textId="77777777" w:rsidR="00672F4C" w:rsidRDefault="00672F4C" w:rsidP="00672F4C">
      <w:pPr>
        <w:numPr>
          <w:ilvl w:val="0"/>
          <w:numId w:val="4"/>
        </w:numPr>
        <w:spacing w:before="100" w:beforeAutospacing="1" w:after="100" w:afterAutospacing="1" w:line="240" w:lineRule="auto"/>
      </w:pPr>
      <w:r>
        <w:t xml:space="preserve">Monitor implementation progress using defined KPIs and regular review meetings. </w:t>
      </w:r>
    </w:p>
    <w:p w14:paraId="6D82DCFA" w14:textId="77777777" w:rsidR="00672F4C" w:rsidRDefault="00672F4C" w:rsidP="00672F4C">
      <w:pPr>
        <w:numPr>
          <w:ilvl w:val="0"/>
          <w:numId w:val="4"/>
        </w:numPr>
        <w:spacing w:before="100" w:beforeAutospacing="1" w:after="100" w:afterAutospacing="1" w:line="240" w:lineRule="auto"/>
      </w:pPr>
      <w:r>
        <w:t xml:space="preserve">Evaluate AI recommendations with appropriate human oversight before adoption. </w:t>
      </w:r>
    </w:p>
    <w:p w14:paraId="506460D9" w14:textId="77777777" w:rsidR="00672F4C" w:rsidRDefault="00672F4C" w:rsidP="00672F4C">
      <w:pPr>
        <w:spacing w:after="0"/>
      </w:pPr>
    </w:p>
    <w:p w14:paraId="35E452C1" w14:textId="77777777" w:rsidR="00672F4C" w:rsidRPr="00672F4C" w:rsidRDefault="00672F4C" w:rsidP="00672F4C">
      <w:pPr>
        <w:pStyle w:val="Heading1"/>
        <w:rPr>
          <w:rFonts w:ascii="Times New Roman" w:hAnsi="Times New Roman" w:cs="Times New Roman"/>
          <w:sz w:val="24"/>
          <w:szCs w:val="24"/>
        </w:rPr>
      </w:pPr>
      <w:r w:rsidRPr="00672F4C">
        <w:rPr>
          <w:rFonts w:ascii="Times New Roman" w:hAnsi="Times New Roman" w:cs="Times New Roman"/>
          <w:sz w:val="24"/>
          <w:szCs w:val="24"/>
        </w:rPr>
        <w:t>Key Observation</w:t>
      </w:r>
    </w:p>
    <w:p w14:paraId="13477B80" w14:textId="77777777" w:rsidR="00672F4C" w:rsidRDefault="00672F4C" w:rsidP="00672F4C">
      <w:pPr>
        <w:pStyle w:val="NormalWeb"/>
      </w:pPr>
      <w:r>
        <w:t xml:space="preserve">The primary implementation risk is not technology but </w:t>
      </w:r>
      <w:r>
        <w:rPr>
          <w:rStyle w:val="Strong"/>
        </w:rPr>
        <w:t>organizational adoption</w:t>
      </w:r>
      <w:r>
        <w:t>. Successful transformation will depend on standardized processes, clear governance, stakeholder engagement, and effective change management rather than technology alone.</w:t>
      </w:r>
    </w:p>
    <w:p w14:paraId="3859989F" w14:textId="77777777" w:rsidR="00672F4C" w:rsidRDefault="00672F4C" w:rsidP="00672F4C">
      <w:pPr>
        <w:rPr>
          <w:b/>
        </w:rPr>
      </w:pPr>
    </w:p>
    <w:p w14:paraId="6040CB4D" w14:textId="77777777" w:rsidR="00672F4C" w:rsidRDefault="00672F4C" w:rsidP="00672F4C">
      <w:pPr>
        <w:rPr>
          <w:b/>
        </w:rPr>
      </w:pPr>
    </w:p>
    <w:p w14:paraId="30C42403" w14:textId="77777777" w:rsidR="00672F4C" w:rsidRDefault="00672F4C" w:rsidP="00672F4C">
      <w:pPr>
        <w:rPr>
          <w:b/>
        </w:rPr>
      </w:pPr>
    </w:p>
    <w:p w14:paraId="6FA6552A" w14:textId="77777777" w:rsidR="00672F4C" w:rsidRDefault="00672F4C" w:rsidP="00672F4C">
      <w:pPr>
        <w:rPr>
          <w:b/>
        </w:rPr>
      </w:pPr>
    </w:p>
    <w:p w14:paraId="5B1E1070" w14:textId="77777777" w:rsidR="00672F4C" w:rsidRDefault="00672F4C" w:rsidP="00672F4C">
      <w:pPr>
        <w:rPr>
          <w:b/>
        </w:rPr>
      </w:pPr>
    </w:p>
    <w:p w14:paraId="2B696CFC" w14:textId="77777777" w:rsidR="00672F4C" w:rsidRDefault="00672F4C" w:rsidP="00672F4C">
      <w:pPr>
        <w:rPr>
          <w:b/>
        </w:rPr>
      </w:pPr>
    </w:p>
    <w:p w14:paraId="0686C04A" w14:textId="77777777" w:rsidR="00672F4C" w:rsidRDefault="00672F4C" w:rsidP="00672F4C">
      <w:pPr>
        <w:rPr>
          <w:b/>
        </w:rPr>
      </w:pPr>
    </w:p>
    <w:p w14:paraId="7A8B87F5" w14:textId="77777777" w:rsidR="00672F4C" w:rsidRDefault="00672F4C" w:rsidP="00672F4C">
      <w:pPr>
        <w:rPr>
          <w:b/>
        </w:rPr>
      </w:pPr>
    </w:p>
    <w:p w14:paraId="55EBC13B" w14:textId="77777777" w:rsidR="00672F4C" w:rsidRDefault="00672F4C" w:rsidP="00672F4C">
      <w:pPr>
        <w:rPr>
          <w:b/>
        </w:rPr>
      </w:pPr>
    </w:p>
    <w:p w14:paraId="5060DEC2" w14:textId="77777777" w:rsidR="00672F4C" w:rsidRDefault="00672F4C" w:rsidP="00672F4C">
      <w:pPr>
        <w:rPr>
          <w:b/>
        </w:rPr>
      </w:pPr>
    </w:p>
    <w:p w14:paraId="2F4E88A7" w14:textId="77777777" w:rsidR="00672F4C" w:rsidRDefault="00672F4C" w:rsidP="00672F4C">
      <w:pPr>
        <w:rPr>
          <w:b/>
        </w:rPr>
      </w:pPr>
    </w:p>
    <w:p w14:paraId="72DD2FC7" w14:textId="77777777" w:rsidR="00672F4C" w:rsidRDefault="00672F4C" w:rsidP="00672F4C">
      <w:pPr>
        <w:rPr>
          <w:b/>
        </w:rPr>
      </w:pPr>
    </w:p>
    <w:p w14:paraId="2A7EDF94" w14:textId="77777777" w:rsidR="00672F4C" w:rsidRDefault="00672F4C" w:rsidP="00672F4C">
      <w:pPr>
        <w:rPr>
          <w:b/>
        </w:rPr>
      </w:pPr>
    </w:p>
    <w:p w14:paraId="6053F506" w14:textId="77777777" w:rsidR="00672F4C" w:rsidRDefault="00672F4C" w:rsidP="00672F4C">
      <w:pPr>
        <w:rPr>
          <w:b/>
        </w:rPr>
      </w:pPr>
    </w:p>
    <w:p w14:paraId="0FEBD33B" w14:textId="77777777" w:rsidR="00672F4C" w:rsidRDefault="00672F4C" w:rsidP="00672F4C">
      <w:pPr>
        <w:rPr>
          <w:b/>
        </w:rPr>
      </w:pPr>
    </w:p>
    <w:p w14:paraId="65132F0F" w14:textId="77777777" w:rsidR="00672F4C" w:rsidRDefault="00672F4C" w:rsidP="00672F4C">
      <w:pPr>
        <w:pStyle w:val="Heading1"/>
        <w:jc w:val="center"/>
        <w:rPr>
          <w:rFonts w:ascii="Times New Roman" w:hAnsi="Times New Roman" w:cs="Times New Roman"/>
          <w:b/>
        </w:rPr>
      </w:pPr>
      <w:r w:rsidRPr="00672F4C">
        <w:rPr>
          <w:rFonts w:ascii="Times New Roman" w:hAnsi="Times New Roman" w:cs="Times New Roman"/>
          <w:b/>
        </w:rPr>
        <w:lastRenderedPageBreak/>
        <w:t>Conclusion</w:t>
      </w:r>
    </w:p>
    <w:p w14:paraId="2C014E3B" w14:textId="77777777" w:rsidR="00672F4C" w:rsidRDefault="00672F4C" w:rsidP="00672F4C">
      <w:pPr>
        <w:pStyle w:val="NormalWeb"/>
      </w:pPr>
      <w:r>
        <w:t>The assessment demonstrates that the consulting firm has established a functional client delivery process supported by capable business systems such as HubSpot, Asana, Google Drive, Slack, and Email. However, the discovery session also revealed that operational effectiveness is limited by inconsistent process execution, fragmented documentation, manual coordination, and the absence of standardized governance.</w:t>
      </w:r>
    </w:p>
    <w:p w14:paraId="492309F8" w14:textId="77777777" w:rsidR="00672F4C" w:rsidRDefault="00672F4C" w:rsidP="00672F4C">
      <w:pPr>
        <w:pStyle w:val="NormalWeb"/>
      </w:pPr>
      <w:r>
        <w:t>The recommended improvements focus first on strengthening the underlying business processes before introducing automation and Artificial Intelligence. Standardizing workflows, defining clear ownership, centralizing documentation, and improving project governance will create a stable operational foundation. Once these core processes are consistently followed, automation and AI can be introduced to reduce administrative effort, improve decision-making, and enhance operational visibility.</w:t>
      </w:r>
    </w:p>
    <w:p w14:paraId="60425572" w14:textId="77777777" w:rsidR="00672F4C" w:rsidRDefault="00672F4C" w:rsidP="00672F4C">
      <w:pPr>
        <w:pStyle w:val="NormalWeb"/>
      </w:pPr>
      <w:r>
        <w:t>A phased implementation approach is recommended to balance business value with organizational readiness. Beginning with process standardization and governance, followed by workflow optimization, automation, and AI enablement, will reduce implementation risk while delivering measurable improvements in efficiency, consistency, and scalability.</w:t>
      </w:r>
    </w:p>
    <w:p w14:paraId="6BD4D4E5" w14:textId="77777777" w:rsidR="00672F4C" w:rsidRDefault="00672F4C" w:rsidP="00672F4C">
      <w:pPr>
        <w:pStyle w:val="NormalWeb"/>
      </w:pPr>
      <w:r>
        <w:t>This assessment provides a practical roadmap for transforming the firm's current ("As-Is") client delivery process into a standardized, technology-enabled operating model. While additional stakeholder validation is required to confirm business rules and process exceptions, the recommendations presented establish a strong foundation for future process improvement and long-term operational excellence.</w:t>
      </w:r>
    </w:p>
    <w:p w14:paraId="5EF85744" w14:textId="77777777" w:rsidR="00672F4C" w:rsidRPr="00672F4C" w:rsidRDefault="00672F4C" w:rsidP="00672F4C">
      <w:pPr>
        <w:pStyle w:val="Heading1"/>
        <w:rPr>
          <w:rFonts w:ascii="Times New Roman" w:hAnsi="Times New Roman" w:cs="Times New Roman"/>
          <w:sz w:val="24"/>
          <w:szCs w:val="24"/>
        </w:rPr>
      </w:pPr>
      <w:r w:rsidRPr="00672F4C">
        <w:rPr>
          <w:rFonts w:ascii="Times New Roman" w:hAnsi="Times New Roman" w:cs="Times New Roman"/>
          <w:sz w:val="24"/>
          <w:szCs w:val="24"/>
        </w:rPr>
        <w:t>Final Recommendation</w:t>
      </w:r>
    </w:p>
    <w:p w14:paraId="7838B221" w14:textId="77777777" w:rsidR="00672F4C" w:rsidRDefault="00672F4C" w:rsidP="00672F4C">
      <w:pPr>
        <w:numPr>
          <w:ilvl w:val="0"/>
          <w:numId w:val="5"/>
        </w:numPr>
        <w:spacing w:before="100" w:beforeAutospacing="1" w:after="100" w:afterAutospacing="1" w:line="240" w:lineRule="auto"/>
      </w:pPr>
      <w:r>
        <w:t xml:space="preserve">Develop and implement a standardized Client Delivery Standard Operating Procedure (SOP). </w:t>
      </w:r>
    </w:p>
    <w:p w14:paraId="32168171" w14:textId="77777777" w:rsidR="00672F4C" w:rsidRDefault="00672F4C" w:rsidP="00672F4C">
      <w:pPr>
        <w:numPr>
          <w:ilvl w:val="0"/>
          <w:numId w:val="5"/>
        </w:numPr>
        <w:spacing w:before="100" w:beforeAutospacing="1" w:after="100" w:afterAutospacing="1" w:line="240" w:lineRule="auto"/>
      </w:pPr>
      <w:r>
        <w:t xml:space="preserve">Define clear ownership, governance, and approval workflows. </w:t>
      </w:r>
    </w:p>
    <w:p w14:paraId="2470A3CB" w14:textId="77777777" w:rsidR="00672F4C" w:rsidRDefault="00672F4C" w:rsidP="00672F4C">
      <w:pPr>
        <w:numPr>
          <w:ilvl w:val="0"/>
          <w:numId w:val="5"/>
        </w:numPr>
        <w:spacing w:before="100" w:beforeAutospacing="1" w:after="100" w:afterAutospacing="1" w:line="240" w:lineRule="auto"/>
      </w:pPr>
      <w:r>
        <w:t xml:space="preserve">Standardize the use of HubSpot, Asana, and Google Drive across all engagements. </w:t>
      </w:r>
    </w:p>
    <w:p w14:paraId="10487120" w14:textId="77777777" w:rsidR="00672F4C" w:rsidRDefault="00672F4C" w:rsidP="00672F4C">
      <w:pPr>
        <w:numPr>
          <w:ilvl w:val="0"/>
          <w:numId w:val="5"/>
        </w:numPr>
        <w:spacing w:before="100" w:beforeAutospacing="1" w:after="100" w:afterAutospacing="1" w:line="240" w:lineRule="auto"/>
      </w:pPr>
      <w:r>
        <w:t xml:space="preserve">Centralize documentation and establish consistent project management practices. </w:t>
      </w:r>
    </w:p>
    <w:p w14:paraId="46288BF3" w14:textId="77777777" w:rsidR="00672F4C" w:rsidRDefault="00672F4C" w:rsidP="00672F4C">
      <w:pPr>
        <w:numPr>
          <w:ilvl w:val="0"/>
          <w:numId w:val="5"/>
        </w:numPr>
        <w:spacing w:before="100" w:beforeAutospacing="1" w:after="100" w:afterAutospacing="1" w:line="240" w:lineRule="auto"/>
      </w:pPr>
      <w:r>
        <w:t xml:space="preserve">Implement workflow automation for repetitive administrative tasks. </w:t>
      </w:r>
    </w:p>
    <w:p w14:paraId="1C8DD361" w14:textId="77777777" w:rsidR="00672F4C" w:rsidRDefault="00672F4C" w:rsidP="00672F4C">
      <w:pPr>
        <w:numPr>
          <w:ilvl w:val="0"/>
          <w:numId w:val="5"/>
        </w:numPr>
        <w:spacing w:before="100" w:beforeAutospacing="1" w:after="100" w:afterAutospacing="1" w:line="240" w:lineRule="auto"/>
      </w:pPr>
      <w:r>
        <w:t xml:space="preserve">Introduce AI capabilities gradually to support proposal generation, reporting, resource planning, and operational insights. </w:t>
      </w:r>
    </w:p>
    <w:p w14:paraId="07F2EB83" w14:textId="77777777" w:rsidR="00672F4C" w:rsidRDefault="00672F4C" w:rsidP="00672F4C">
      <w:pPr>
        <w:numPr>
          <w:ilvl w:val="0"/>
          <w:numId w:val="5"/>
        </w:numPr>
        <w:spacing w:before="100" w:beforeAutospacing="1" w:after="100" w:afterAutospacing="1" w:line="240" w:lineRule="auto"/>
      </w:pPr>
      <w:r>
        <w:t>Conduct follow-up stakeholder workshops to validate assumptions and finalize the future-state process design.</w:t>
      </w:r>
    </w:p>
    <w:p w14:paraId="0D41A7B5" w14:textId="77777777" w:rsidR="00672F4C" w:rsidRPr="00672F4C" w:rsidRDefault="00672F4C" w:rsidP="00672F4C"/>
    <w:sectPr w:rsidR="00672F4C" w:rsidRPr="00672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65FEA"/>
    <w:multiLevelType w:val="multilevel"/>
    <w:tmpl w:val="BAE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41E56"/>
    <w:multiLevelType w:val="multilevel"/>
    <w:tmpl w:val="E4E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A0E48"/>
    <w:multiLevelType w:val="multilevel"/>
    <w:tmpl w:val="247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53386"/>
    <w:multiLevelType w:val="multilevel"/>
    <w:tmpl w:val="C0D6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711734"/>
    <w:multiLevelType w:val="multilevel"/>
    <w:tmpl w:val="B8DE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88"/>
    <w:rsid w:val="0010446C"/>
    <w:rsid w:val="00337488"/>
    <w:rsid w:val="00672F4C"/>
    <w:rsid w:val="009B3931"/>
    <w:rsid w:val="00A57062"/>
    <w:rsid w:val="00D55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4212"/>
  <w15:chartTrackingRefBased/>
  <w15:docId w15:val="{7779CE73-A339-427E-9B04-A20FDF2B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4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374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48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3748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337488"/>
    <w:pPr>
      <w:spacing w:before="100" w:beforeAutospacing="1" w:after="100" w:afterAutospacing="1" w:line="240" w:lineRule="auto"/>
    </w:pPr>
    <w:rPr>
      <w:rFonts w:eastAsia="Times New Roman"/>
      <w:lang w:eastAsia="en-IN"/>
    </w:rPr>
  </w:style>
  <w:style w:type="table" w:styleId="PlainTable2">
    <w:name w:val="Plain Table 2"/>
    <w:basedOn w:val="TableNormal"/>
    <w:uiPriority w:val="42"/>
    <w:rsid w:val="003374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337488"/>
    <w:rPr>
      <w:b/>
      <w:bCs/>
    </w:rPr>
  </w:style>
  <w:style w:type="table" w:styleId="PlainTable1">
    <w:name w:val="Plain Table 1"/>
    <w:basedOn w:val="TableNormal"/>
    <w:uiPriority w:val="41"/>
    <w:rsid w:val="003374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374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672F4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4947">
      <w:bodyDiv w:val="1"/>
      <w:marLeft w:val="0"/>
      <w:marRight w:val="0"/>
      <w:marTop w:val="0"/>
      <w:marBottom w:val="0"/>
      <w:divBdr>
        <w:top w:val="none" w:sz="0" w:space="0" w:color="auto"/>
        <w:left w:val="none" w:sz="0" w:space="0" w:color="auto"/>
        <w:bottom w:val="none" w:sz="0" w:space="0" w:color="auto"/>
        <w:right w:val="none" w:sz="0" w:space="0" w:color="auto"/>
      </w:divBdr>
    </w:div>
    <w:div w:id="34283149">
      <w:bodyDiv w:val="1"/>
      <w:marLeft w:val="0"/>
      <w:marRight w:val="0"/>
      <w:marTop w:val="0"/>
      <w:marBottom w:val="0"/>
      <w:divBdr>
        <w:top w:val="none" w:sz="0" w:space="0" w:color="auto"/>
        <w:left w:val="none" w:sz="0" w:space="0" w:color="auto"/>
        <w:bottom w:val="none" w:sz="0" w:space="0" w:color="auto"/>
        <w:right w:val="none" w:sz="0" w:space="0" w:color="auto"/>
      </w:divBdr>
    </w:div>
    <w:div w:id="97649330">
      <w:bodyDiv w:val="1"/>
      <w:marLeft w:val="0"/>
      <w:marRight w:val="0"/>
      <w:marTop w:val="0"/>
      <w:marBottom w:val="0"/>
      <w:divBdr>
        <w:top w:val="none" w:sz="0" w:space="0" w:color="auto"/>
        <w:left w:val="none" w:sz="0" w:space="0" w:color="auto"/>
        <w:bottom w:val="none" w:sz="0" w:space="0" w:color="auto"/>
        <w:right w:val="none" w:sz="0" w:space="0" w:color="auto"/>
      </w:divBdr>
    </w:div>
    <w:div w:id="165681000">
      <w:bodyDiv w:val="1"/>
      <w:marLeft w:val="0"/>
      <w:marRight w:val="0"/>
      <w:marTop w:val="0"/>
      <w:marBottom w:val="0"/>
      <w:divBdr>
        <w:top w:val="none" w:sz="0" w:space="0" w:color="auto"/>
        <w:left w:val="none" w:sz="0" w:space="0" w:color="auto"/>
        <w:bottom w:val="none" w:sz="0" w:space="0" w:color="auto"/>
        <w:right w:val="none" w:sz="0" w:space="0" w:color="auto"/>
      </w:divBdr>
    </w:div>
    <w:div w:id="173879553">
      <w:bodyDiv w:val="1"/>
      <w:marLeft w:val="0"/>
      <w:marRight w:val="0"/>
      <w:marTop w:val="0"/>
      <w:marBottom w:val="0"/>
      <w:divBdr>
        <w:top w:val="none" w:sz="0" w:space="0" w:color="auto"/>
        <w:left w:val="none" w:sz="0" w:space="0" w:color="auto"/>
        <w:bottom w:val="none" w:sz="0" w:space="0" w:color="auto"/>
        <w:right w:val="none" w:sz="0" w:space="0" w:color="auto"/>
      </w:divBdr>
    </w:div>
    <w:div w:id="257059421">
      <w:bodyDiv w:val="1"/>
      <w:marLeft w:val="0"/>
      <w:marRight w:val="0"/>
      <w:marTop w:val="0"/>
      <w:marBottom w:val="0"/>
      <w:divBdr>
        <w:top w:val="none" w:sz="0" w:space="0" w:color="auto"/>
        <w:left w:val="none" w:sz="0" w:space="0" w:color="auto"/>
        <w:bottom w:val="none" w:sz="0" w:space="0" w:color="auto"/>
        <w:right w:val="none" w:sz="0" w:space="0" w:color="auto"/>
      </w:divBdr>
    </w:div>
    <w:div w:id="357239838">
      <w:bodyDiv w:val="1"/>
      <w:marLeft w:val="0"/>
      <w:marRight w:val="0"/>
      <w:marTop w:val="0"/>
      <w:marBottom w:val="0"/>
      <w:divBdr>
        <w:top w:val="none" w:sz="0" w:space="0" w:color="auto"/>
        <w:left w:val="none" w:sz="0" w:space="0" w:color="auto"/>
        <w:bottom w:val="none" w:sz="0" w:space="0" w:color="auto"/>
        <w:right w:val="none" w:sz="0" w:space="0" w:color="auto"/>
      </w:divBdr>
    </w:div>
    <w:div w:id="373041449">
      <w:bodyDiv w:val="1"/>
      <w:marLeft w:val="0"/>
      <w:marRight w:val="0"/>
      <w:marTop w:val="0"/>
      <w:marBottom w:val="0"/>
      <w:divBdr>
        <w:top w:val="none" w:sz="0" w:space="0" w:color="auto"/>
        <w:left w:val="none" w:sz="0" w:space="0" w:color="auto"/>
        <w:bottom w:val="none" w:sz="0" w:space="0" w:color="auto"/>
        <w:right w:val="none" w:sz="0" w:space="0" w:color="auto"/>
      </w:divBdr>
    </w:div>
    <w:div w:id="418210679">
      <w:bodyDiv w:val="1"/>
      <w:marLeft w:val="0"/>
      <w:marRight w:val="0"/>
      <w:marTop w:val="0"/>
      <w:marBottom w:val="0"/>
      <w:divBdr>
        <w:top w:val="none" w:sz="0" w:space="0" w:color="auto"/>
        <w:left w:val="none" w:sz="0" w:space="0" w:color="auto"/>
        <w:bottom w:val="none" w:sz="0" w:space="0" w:color="auto"/>
        <w:right w:val="none" w:sz="0" w:space="0" w:color="auto"/>
      </w:divBdr>
    </w:div>
    <w:div w:id="503781407">
      <w:bodyDiv w:val="1"/>
      <w:marLeft w:val="0"/>
      <w:marRight w:val="0"/>
      <w:marTop w:val="0"/>
      <w:marBottom w:val="0"/>
      <w:divBdr>
        <w:top w:val="none" w:sz="0" w:space="0" w:color="auto"/>
        <w:left w:val="none" w:sz="0" w:space="0" w:color="auto"/>
        <w:bottom w:val="none" w:sz="0" w:space="0" w:color="auto"/>
        <w:right w:val="none" w:sz="0" w:space="0" w:color="auto"/>
      </w:divBdr>
    </w:div>
    <w:div w:id="507453186">
      <w:bodyDiv w:val="1"/>
      <w:marLeft w:val="0"/>
      <w:marRight w:val="0"/>
      <w:marTop w:val="0"/>
      <w:marBottom w:val="0"/>
      <w:divBdr>
        <w:top w:val="none" w:sz="0" w:space="0" w:color="auto"/>
        <w:left w:val="none" w:sz="0" w:space="0" w:color="auto"/>
        <w:bottom w:val="none" w:sz="0" w:space="0" w:color="auto"/>
        <w:right w:val="none" w:sz="0" w:space="0" w:color="auto"/>
      </w:divBdr>
    </w:div>
    <w:div w:id="545338413">
      <w:bodyDiv w:val="1"/>
      <w:marLeft w:val="0"/>
      <w:marRight w:val="0"/>
      <w:marTop w:val="0"/>
      <w:marBottom w:val="0"/>
      <w:divBdr>
        <w:top w:val="none" w:sz="0" w:space="0" w:color="auto"/>
        <w:left w:val="none" w:sz="0" w:space="0" w:color="auto"/>
        <w:bottom w:val="none" w:sz="0" w:space="0" w:color="auto"/>
        <w:right w:val="none" w:sz="0" w:space="0" w:color="auto"/>
      </w:divBdr>
    </w:div>
    <w:div w:id="569124228">
      <w:bodyDiv w:val="1"/>
      <w:marLeft w:val="0"/>
      <w:marRight w:val="0"/>
      <w:marTop w:val="0"/>
      <w:marBottom w:val="0"/>
      <w:divBdr>
        <w:top w:val="none" w:sz="0" w:space="0" w:color="auto"/>
        <w:left w:val="none" w:sz="0" w:space="0" w:color="auto"/>
        <w:bottom w:val="none" w:sz="0" w:space="0" w:color="auto"/>
        <w:right w:val="none" w:sz="0" w:space="0" w:color="auto"/>
      </w:divBdr>
    </w:div>
    <w:div w:id="602147898">
      <w:bodyDiv w:val="1"/>
      <w:marLeft w:val="0"/>
      <w:marRight w:val="0"/>
      <w:marTop w:val="0"/>
      <w:marBottom w:val="0"/>
      <w:divBdr>
        <w:top w:val="none" w:sz="0" w:space="0" w:color="auto"/>
        <w:left w:val="none" w:sz="0" w:space="0" w:color="auto"/>
        <w:bottom w:val="none" w:sz="0" w:space="0" w:color="auto"/>
        <w:right w:val="none" w:sz="0" w:space="0" w:color="auto"/>
      </w:divBdr>
    </w:div>
    <w:div w:id="647440108">
      <w:bodyDiv w:val="1"/>
      <w:marLeft w:val="0"/>
      <w:marRight w:val="0"/>
      <w:marTop w:val="0"/>
      <w:marBottom w:val="0"/>
      <w:divBdr>
        <w:top w:val="none" w:sz="0" w:space="0" w:color="auto"/>
        <w:left w:val="none" w:sz="0" w:space="0" w:color="auto"/>
        <w:bottom w:val="none" w:sz="0" w:space="0" w:color="auto"/>
        <w:right w:val="none" w:sz="0" w:space="0" w:color="auto"/>
      </w:divBdr>
    </w:div>
    <w:div w:id="659577603">
      <w:bodyDiv w:val="1"/>
      <w:marLeft w:val="0"/>
      <w:marRight w:val="0"/>
      <w:marTop w:val="0"/>
      <w:marBottom w:val="0"/>
      <w:divBdr>
        <w:top w:val="none" w:sz="0" w:space="0" w:color="auto"/>
        <w:left w:val="none" w:sz="0" w:space="0" w:color="auto"/>
        <w:bottom w:val="none" w:sz="0" w:space="0" w:color="auto"/>
        <w:right w:val="none" w:sz="0" w:space="0" w:color="auto"/>
      </w:divBdr>
    </w:div>
    <w:div w:id="766583944">
      <w:bodyDiv w:val="1"/>
      <w:marLeft w:val="0"/>
      <w:marRight w:val="0"/>
      <w:marTop w:val="0"/>
      <w:marBottom w:val="0"/>
      <w:divBdr>
        <w:top w:val="none" w:sz="0" w:space="0" w:color="auto"/>
        <w:left w:val="none" w:sz="0" w:space="0" w:color="auto"/>
        <w:bottom w:val="none" w:sz="0" w:space="0" w:color="auto"/>
        <w:right w:val="none" w:sz="0" w:space="0" w:color="auto"/>
      </w:divBdr>
    </w:div>
    <w:div w:id="774718196">
      <w:bodyDiv w:val="1"/>
      <w:marLeft w:val="0"/>
      <w:marRight w:val="0"/>
      <w:marTop w:val="0"/>
      <w:marBottom w:val="0"/>
      <w:divBdr>
        <w:top w:val="none" w:sz="0" w:space="0" w:color="auto"/>
        <w:left w:val="none" w:sz="0" w:space="0" w:color="auto"/>
        <w:bottom w:val="none" w:sz="0" w:space="0" w:color="auto"/>
        <w:right w:val="none" w:sz="0" w:space="0" w:color="auto"/>
      </w:divBdr>
    </w:div>
    <w:div w:id="857933240">
      <w:bodyDiv w:val="1"/>
      <w:marLeft w:val="0"/>
      <w:marRight w:val="0"/>
      <w:marTop w:val="0"/>
      <w:marBottom w:val="0"/>
      <w:divBdr>
        <w:top w:val="none" w:sz="0" w:space="0" w:color="auto"/>
        <w:left w:val="none" w:sz="0" w:space="0" w:color="auto"/>
        <w:bottom w:val="none" w:sz="0" w:space="0" w:color="auto"/>
        <w:right w:val="none" w:sz="0" w:space="0" w:color="auto"/>
      </w:divBdr>
    </w:div>
    <w:div w:id="875431004">
      <w:bodyDiv w:val="1"/>
      <w:marLeft w:val="0"/>
      <w:marRight w:val="0"/>
      <w:marTop w:val="0"/>
      <w:marBottom w:val="0"/>
      <w:divBdr>
        <w:top w:val="none" w:sz="0" w:space="0" w:color="auto"/>
        <w:left w:val="none" w:sz="0" w:space="0" w:color="auto"/>
        <w:bottom w:val="none" w:sz="0" w:space="0" w:color="auto"/>
        <w:right w:val="none" w:sz="0" w:space="0" w:color="auto"/>
      </w:divBdr>
    </w:div>
    <w:div w:id="952443505">
      <w:bodyDiv w:val="1"/>
      <w:marLeft w:val="0"/>
      <w:marRight w:val="0"/>
      <w:marTop w:val="0"/>
      <w:marBottom w:val="0"/>
      <w:divBdr>
        <w:top w:val="none" w:sz="0" w:space="0" w:color="auto"/>
        <w:left w:val="none" w:sz="0" w:space="0" w:color="auto"/>
        <w:bottom w:val="none" w:sz="0" w:space="0" w:color="auto"/>
        <w:right w:val="none" w:sz="0" w:space="0" w:color="auto"/>
      </w:divBdr>
    </w:div>
    <w:div w:id="1256596319">
      <w:bodyDiv w:val="1"/>
      <w:marLeft w:val="0"/>
      <w:marRight w:val="0"/>
      <w:marTop w:val="0"/>
      <w:marBottom w:val="0"/>
      <w:divBdr>
        <w:top w:val="none" w:sz="0" w:space="0" w:color="auto"/>
        <w:left w:val="none" w:sz="0" w:space="0" w:color="auto"/>
        <w:bottom w:val="none" w:sz="0" w:space="0" w:color="auto"/>
        <w:right w:val="none" w:sz="0" w:space="0" w:color="auto"/>
      </w:divBdr>
    </w:div>
    <w:div w:id="1362365167">
      <w:bodyDiv w:val="1"/>
      <w:marLeft w:val="0"/>
      <w:marRight w:val="0"/>
      <w:marTop w:val="0"/>
      <w:marBottom w:val="0"/>
      <w:divBdr>
        <w:top w:val="none" w:sz="0" w:space="0" w:color="auto"/>
        <w:left w:val="none" w:sz="0" w:space="0" w:color="auto"/>
        <w:bottom w:val="none" w:sz="0" w:space="0" w:color="auto"/>
        <w:right w:val="none" w:sz="0" w:space="0" w:color="auto"/>
      </w:divBdr>
    </w:div>
    <w:div w:id="1568300690">
      <w:bodyDiv w:val="1"/>
      <w:marLeft w:val="0"/>
      <w:marRight w:val="0"/>
      <w:marTop w:val="0"/>
      <w:marBottom w:val="0"/>
      <w:divBdr>
        <w:top w:val="none" w:sz="0" w:space="0" w:color="auto"/>
        <w:left w:val="none" w:sz="0" w:space="0" w:color="auto"/>
        <w:bottom w:val="none" w:sz="0" w:space="0" w:color="auto"/>
        <w:right w:val="none" w:sz="0" w:space="0" w:color="auto"/>
      </w:divBdr>
    </w:div>
    <w:div w:id="1568833154">
      <w:bodyDiv w:val="1"/>
      <w:marLeft w:val="0"/>
      <w:marRight w:val="0"/>
      <w:marTop w:val="0"/>
      <w:marBottom w:val="0"/>
      <w:divBdr>
        <w:top w:val="none" w:sz="0" w:space="0" w:color="auto"/>
        <w:left w:val="none" w:sz="0" w:space="0" w:color="auto"/>
        <w:bottom w:val="none" w:sz="0" w:space="0" w:color="auto"/>
        <w:right w:val="none" w:sz="0" w:space="0" w:color="auto"/>
      </w:divBdr>
    </w:div>
    <w:div w:id="1609384894">
      <w:bodyDiv w:val="1"/>
      <w:marLeft w:val="0"/>
      <w:marRight w:val="0"/>
      <w:marTop w:val="0"/>
      <w:marBottom w:val="0"/>
      <w:divBdr>
        <w:top w:val="none" w:sz="0" w:space="0" w:color="auto"/>
        <w:left w:val="none" w:sz="0" w:space="0" w:color="auto"/>
        <w:bottom w:val="none" w:sz="0" w:space="0" w:color="auto"/>
        <w:right w:val="none" w:sz="0" w:space="0" w:color="auto"/>
      </w:divBdr>
    </w:div>
    <w:div w:id="1609503081">
      <w:bodyDiv w:val="1"/>
      <w:marLeft w:val="0"/>
      <w:marRight w:val="0"/>
      <w:marTop w:val="0"/>
      <w:marBottom w:val="0"/>
      <w:divBdr>
        <w:top w:val="none" w:sz="0" w:space="0" w:color="auto"/>
        <w:left w:val="none" w:sz="0" w:space="0" w:color="auto"/>
        <w:bottom w:val="none" w:sz="0" w:space="0" w:color="auto"/>
        <w:right w:val="none" w:sz="0" w:space="0" w:color="auto"/>
      </w:divBdr>
    </w:div>
    <w:div w:id="1659728013">
      <w:bodyDiv w:val="1"/>
      <w:marLeft w:val="0"/>
      <w:marRight w:val="0"/>
      <w:marTop w:val="0"/>
      <w:marBottom w:val="0"/>
      <w:divBdr>
        <w:top w:val="none" w:sz="0" w:space="0" w:color="auto"/>
        <w:left w:val="none" w:sz="0" w:space="0" w:color="auto"/>
        <w:bottom w:val="none" w:sz="0" w:space="0" w:color="auto"/>
        <w:right w:val="none" w:sz="0" w:space="0" w:color="auto"/>
      </w:divBdr>
    </w:div>
    <w:div w:id="1747142647">
      <w:bodyDiv w:val="1"/>
      <w:marLeft w:val="0"/>
      <w:marRight w:val="0"/>
      <w:marTop w:val="0"/>
      <w:marBottom w:val="0"/>
      <w:divBdr>
        <w:top w:val="none" w:sz="0" w:space="0" w:color="auto"/>
        <w:left w:val="none" w:sz="0" w:space="0" w:color="auto"/>
        <w:bottom w:val="none" w:sz="0" w:space="0" w:color="auto"/>
        <w:right w:val="none" w:sz="0" w:space="0" w:color="auto"/>
      </w:divBdr>
    </w:div>
    <w:div w:id="1891958802">
      <w:bodyDiv w:val="1"/>
      <w:marLeft w:val="0"/>
      <w:marRight w:val="0"/>
      <w:marTop w:val="0"/>
      <w:marBottom w:val="0"/>
      <w:divBdr>
        <w:top w:val="none" w:sz="0" w:space="0" w:color="auto"/>
        <w:left w:val="none" w:sz="0" w:space="0" w:color="auto"/>
        <w:bottom w:val="none" w:sz="0" w:space="0" w:color="auto"/>
        <w:right w:val="none" w:sz="0" w:space="0" w:color="auto"/>
      </w:divBdr>
    </w:div>
    <w:div w:id="1908373749">
      <w:bodyDiv w:val="1"/>
      <w:marLeft w:val="0"/>
      <w:marRight w:val="0"/>
      <w:marTop w:val="0"/>
      <w:marBottom w:val="0"/>
      <w:divBdr>
        <w:top w:val="none" w:sz="0" w:space="0" w:color="auto"/>
        <w:left w:val="none" w:sz="0" w:space="0" w:color="auto"/>
        <w:bottom w:val="none" w:sz="0" w:space="0" w:color="auto"/>
        <w:right w:val="none" w:sz="0" w:space="0" w:color="auto"/>
      </w:divBdr>
    </w:div>
    <w:div w:id="1954287897">
      <w:bodyDiv w:val="1"/>
      <w:marLeft w:val="0"/>
      <w:marRight w:val="0"/>
      <w:marTop w:val="0"/>
      <w:marBottom w:val="0"/>
      <w:divBdr>
        <w:top w:val="none" w:sz="0" w:space="0" w:color="auto"/>
        <w:left w:val="none" w:sz="0" w:space="0" w:color="auto"/>
        <w:bottom w:val="none" w:sz="0" w:space="0" w:color="auto"/>
        <w:right w:val="none" w:sz="0" w:space="0" w:color="auto"/>
      </w:divBdr>
    </w:div>
    <w:div w:id="1976596937">
      <w:bodyDiv w:val="1"/>
      <w:marLeft w:val="0"/>
      <w:marRight w:val="0"/>
      <w:marTop w:val="0"/>
      <w:marBottom w:val="0"/>
      <w:divBdr>
        <w:top w:val="none" w:sz="0" w:space="0" w:color="auto"/>
        <w:left w:val="none" w:sz="0" w:space="0" w:color="auto"/>
        <w:bottom w:val="none" w:sz="0" w:space="0" w:color="auto"/>
        <w:right w:val="none" w:sz="0" w:space="0" w:color="auto"/>
      </w:divBdr>
    </w:div>
    <w:div w:id="211874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4725</Words>
  <Characters>26939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 TECHNOLOGY</dc:creator>
  <cp:keywords/>
  <dc:description/>
  <cp:lastModifiedBy>INDIA TECHNOLOGY</cp:lastModifiedBy>
  <cp:revision>2</cp:revision>
  <dcterms:created xsi:type="dcterms:W3CDTF">2026-07-18T08:00:00Z</dcterms:created>
  <dcterms:modified xsi:type="dcterms:W3CDTF">2026-07-18T08:00:00Z</dcterms:modified>
</cp:coreProperties>
</file>