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56"/>
          <w:szCs w:val="56"/>
        </w:rPr>
        <w:t xml:space="preserve">DeviceLab</w:t>
      </w:r>
    </w:p>
    <w:p>
      <w:pPr>
        <w:spacing w:after="200"/>
      </w:pPr>
      <w:r>
        <w:rPr>
          <w:color w:val="404040"/>
          <w:sz w:val="36"/>
          <w:szCs w:val="36"/>
        </w:rPr>
        <w:t xml:space="preserve">Infrastructure Sizing for 20 Android Devices</w:t>
      </w:r>
    </w:p>
    <w:p>
      <w:pPr>
        <w:pBdr>
          <w:bottom w:val="single" w:color="1F4E79" w:sz="12" w:space="4"/>
        </w:pBdr>
        <w:spacing w:after="400"/>
      </w:pPr>
      <w:r>
        <w:rPr>
          <w:color w:val="595959"/>
          <w:sz w:val="22"/>
          <w:szCs w:val="22"/>
        </w:rPr>
        <w:t xml:space="preserve">On-prem remote mobile device lab · Hardware, network and capacity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Android devices streaming at the same time, with room to grow to about 40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Deployment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On-prem only, single control server plus Android host machines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Basis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Derived from the DeviceLab code, stream bit rates and ADB/USB limits. Not load-tested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A 20-device lab needs one control server and two Android host machines with ten phones each. The control server relays video and stores builds; the hosts drive the phones over USB. Video is never re-encoded, so CPU needs are modest. The real limits are USB controller capacity, hub power and heat.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070"/>
        <w:gridCol w:w="5356"/>
      </w:tblGrid>
      <w:tr>
        <w:trPr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5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spec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 server (VM or physical)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vCPU, 16 GB RAM, 500 GB SSD, 1 GbE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Android host PC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4–6 cores, 16 GB RAM, 256 GB SSD, multi-controller USB 3, 1 GbE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Powered USB 3 hub (10-port, ≥ 2.4 A per port)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</w:t>
            </w:r>
          </w:p>
        </w:tc>
        <w:tc>
          <w:tcPr>
            <w:tcW w:type="dxa" w:w="5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Industrial grade, individually powered ports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USB cables (data-rated, 0.5–1 m)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+ spares</w:t>
            </w:r>
          </w:p>
        </w:tc>
        <w:tc>
          <w:tcPr>
            <w:tcW w:type="dxa" w:w="5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Short, good-quality cables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Network switch ports and UPS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GbE port for each host and the server; UPS for server and hosts</w:t>
            </w:r>
          </w:p>
        </w:tc>
      </w:tr>
    </w:tbl>
    <w:p>
      <w:pPr>
        <w:pBdr>
          <w:left w:val="single" w:color="1F4E79" w:sz="18" w:space="8"/>
        </w:pBdr>
        <w:shd w:fill="DCE6F1" w:color="auto" w:val="clear"/>
        <w:spacing w:after="160" w:before="120"/>
      </w:pPr>
      <w:r>
        <w:rPr>
          <w:sz w:val="20"/>
          <w:szCs w:val="20"/>
        </w:rPr>
        <w:t xml:space="preserve">These figures are engineering estimates, not load-test results. Run a pilot with your own phones before buying hardware.</w:t>
      </w:r>
    </w:p>
    <w:p>
      <w:pPr>
        <w:pStyle w:val="Heading1"/>
      </w:pPr>
      <w:r>
        <w:t xml:space="preserve">2. Sizing basis</w:t>
      </w:r>
    </w:p>
    <w:p>
      <w:pPr>
        <w:pStyle w:val="Heading2"/>
      </w:pPr>
      <w:r>
        <w:t xml:space="preserve">2.1 How the system uses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 is passed through. </w:t>
      </w:r>
      <w:r>
        <w:t xml:space="preserve">The phone encodes H.264 itself; the host agent and server only forward the bytes. Video therefore costs very little CPU.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Bandwidth follows the quality preset. </w:t>
      </w:r>
      <w:r>
        <w:t xml:space="preserve">Each live device streams at a fixed bit rate (table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USB and power are the usual limits. </w:t>
      </w:r>
      <w:r>
        <w:t xml:space="preserve">Running out of USB controller capacity, weak hubs and heat cause more problems than processing power.</w:t>
      </w:r>
    </w:p>
    <w:p>
      <w:pPr>
        <w:pStyle w:val="Heading2"/>
      </w:pPr>
      <w:r>
        <w:t xml:space="preserve">2.2 Stream quality presets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645"/>
        <w:gridCol w:w="1410"/>
        <w:gridCol w:w="2350"/>
        <w:gridCol w:w="1883"/>
      </w:tblGrid>
      <w:tr>
        <w:trPr>
          <w:tblHeader/>
        </w:trPr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Preset</w:t>
            </w:r>
          </w:p>
        </w:tc>
        <w:tc>
          <w:tcPr>
            <w:tcW w:type="dxa" w:w="16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Frame rate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Bit rate per device</w:t>
            </w:r>
          </w:p>
        </w:tc>
        <w:tc>
          <w:tcPr>
            <w:tcW w:type="dxa" w:w="1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 devices</w:t>
            </w:r>
          </w:p>
        </w:tc>
      </w:tr>
      <w:tr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6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 px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 fps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Mbit/s</w:t>
            </w:r>
          </w:p>
        </w:tc>
        <w:tc>
          <w:tcPr>
            <w:tcW w:type="dxa" w:w="1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Mbit/s</w:t>
            </w:r>
          </w:p>
        </w:tc>
      </w:tr>
      <w:tr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 (default)</w:t>
            </w:r>
          </w:p>
        </w:tc>
        <w:tc>
          <w:tcPr>
            <w:tcW w:type="dxa" w:w="16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1280 px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fps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Mbit/s</w:t>
            </w:r>
          </w:p>
        </w:tc>
        <w:tc>
          <w:tcPr>
            <w:tcW w:type="dxa" w:w="1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 Mbit/s</w:t>
            </w:r>
          </w:p>
        </w:tc>
      </w:tr>
      <w:tr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16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1920 px</w:t>
            </w:r>
          </w:p>
        </w:tc>
        <w:tc>
          <w:tcPr>
            <w:tcW w:type="dxa" w:w="1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 fps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Mbit/s</w:t>
            </w:r>
          </w:p>
        </w:tc>
        <w:tc>
          <w:tcPr>
            <w:tcW w:type="dxa" w:w="1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160 Mbit/s</w:t>
            </w:r>
          </w:p>
        </w:tc>
      </w:tr>
    </w:tbl>
    <w:p>
      <w:pPr>
        <w:spacing w:after="120" w:before="120"/>
      </w:pPr>
      <w:r>
        <w:t xml:space="preserve">Each extra person watching a session adds one more stream at the same bit rate on the server-to-browser side.</w:t>
      </w:r>
    </w:p>
    <w:p>
      <w:pPr>
        <w:pStyle w:val="Heading1"/>
      </w:pPr>
      <w:r>
        <w:t xml:space="preserve">3. Control server</w:t>
      </w:r>
    </w:p>
    <w:p>
      <w:pPr>
        <w:spacing w:after="120"/>
      </w:pPr>
      <w:r>
        <w:t xml:space="preserve">One VM or physical server runs every central component in Docker Compose: Nginx (TLS), the NestJS application server, Postgres 16, Redis 7 and MinIO (or plain disk storage).</w:t>
      </w:r>
    </w:p>
    <w:p>
      <w:pPr>
        <w:pStyle w:val="Heading2"/>
      </w:pPr>
      <w:r>
        <w:t xml:space="preserve">3.1 Specification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Minimum (20 devices)</w:t>
            </w:r>
          </w:p>
        </w:tc>
        <w:tc>
          <w:tcPr>
            <w:tcW w:type="dxa" w:w="3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(20–40 devices)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vCPU</w:t>
            </w:r>
          </w:p>
        </w:tc>
        <w:tc>
          <w:tcPr>
            <w:tcW w:type="dxa" w:w="3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vCPU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RAM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GB</w:t>
            </w:r>
          </w:p>
        </w:tc>
        <w:tc>
          <w:tcPr>
            <w:tcW w:type="dxa" w:w="3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GB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Disk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GB SSD</w:t>
            </w:r>
          </w:p>
        </w:tc>
        <w:tc>
          <w:tcPr>
            <w:tcW w:type="dxa" w:w="3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GB SSD (NVMe preferred)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GbE</w:t>
            </w:r>
          </w:p>
        </w:tc>
        <w:tc>
          <w:tcPr>
            <w:tcW w:type="dxa" w:w="3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GbE (10 GbE only beyond about 100 devices)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Ubuntu 22.04/24.04 or RHEL 9 with Docker</w:t>
            </w:r>
          </w:p>
        </w:tc>
        <w:tc>
          <w:tcPr>
            <w:tcW w:type="dxa" w:w="3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</w:tr>
    </w:tbl>
    <w:p>
      <w:pPr>
        <w:pStyle w:val="Heading2"/>
      </w:pPr>
      <w:r>
        <w:t xml:space="preserve">3.2 Memory by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Approximate RAM</w:t>
            </w:r>
          </w:p>
        </w:tc>
      </w:tr>
      <w:t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Nginx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 100 MB</w:t>
            </w:r>
          </w:p>
        </w:tc>
      </w:tr>
      <w:t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DeviceLab server (NestJS)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0.5–1 GB</w:t>
            </w:r>
          </w:p>
        </w:tc>
      </w:tr>
      <w:t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 16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 GB</w:t>
            </w:r>
          </w:p>
        </w:tc>
      </w:tr>
      <w:t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Redis 7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 200 MB</w:t>
            </w:r>
          </w:p>
        </w:tc>
      </w:tr>
      <w:t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MinIO (object storage)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0.5–1 GB</w:t>
            </w:r>
          </w:p>
        </w:tc>
      </w:tr>
      <w:t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Operating system and headroom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2–4 GB</w:t>
            </w:r>
          </w:p>
        </w:tc>
      </w:tr>
    </w:tbl>
    <w:p>
      <w:pPr>
        <w:pStyle w:val="Heading2"/>
      </w:pPr>
      <w:r>
        <w:t xml:space="preserve">3.3 Network load with 20 live 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Preset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 from host agents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 to browsers</w:t>
            </w:r>
          </w:p>
        </w:tc>
      </w:tr>
      <w:tr>
        <w:tc>
          <w:tcPr>
            <w:tcW w:type="dxa" w:w="21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80 Mbit/s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80 Mbit/s + 4 Mbit/s per extra viewer</w:t>
            </w:r>
          </w:p>
        </w:tc>
      </w:tr>
      <w:tr>
        <w:tc>
          <w:tcPr>
            <w:tcW w:type="dxa" w:w="21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160 Mbit/s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160 Mbit/s + 8 Mbit/s per extra viewer</w:t>
            </w:r>
          </w:p>
        </w:tc>
      </w:tr>
    </w:tbl>
    <w:p>
      <w:pPr>
        <w:spacing w:after="120" w:before="120"/>
      </w:pPr>
      <w:r>
        <w:t xml:space="preserve">Even the High case is well below the capacity of a 1 GbE link.</w:t>
      </w:r>
    </w:p>
    <w:p>
      <w:pPr>
        <w:pStyle w:val="Heading2"/>
      </w:pPr>
      <w:r>
        <w:t xml:space="preserve">3.4 Storage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2460"/>
        <w:gridCol w:w="4103"/>
      </w:tblGrid>
      <w:tr>
        <w:trPr>
          <w:tblHeader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 builds (APK)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20–50 GB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example 10 projects × last 20 builds × 50–200 MB each</w:t>
            </w:r>
          </w:p>
        </w:tc>
      </w:tr>
      <w:t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Postgres, including audit log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 5 GB per year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Reservations, sessions, users, audit trail</w:t>
            </w:r>
          </w:p>
        </w:tc>
      </w:tr>
      <w:t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Screenshots and logs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few GB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Suggested 30-day retention</w:t>
            </w:r>
          </w:p>
        </w:tc>
      </w:tr>
      <w:t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Session recordings (Phase 3, not built yet)</w:t>
            </w:r>
          </w:p>
        </w:tc>
        <w:tc>
          <w:tcPr>
            <w:tcW w:type="dxa" w:w="2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1.8 GB per hour per recording</w:t>
            </w:r>
          </w:p>
        </w:tc>
        <w:tc>
          <w:tcPr>
            <w:tcW w:type="dxa" w:w="4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 the disk for this if you plan to record a lot</w:t>
            </w:r>
          </w:p>
        </w:tc>
      </w:tr>
    </w:tbl>
    <w:p>
      <w:pPr>
        <w:pStyle w:val="Heading1"/>
      </w:pPr>
      <w:r>
        <w:t xml:space="preserve">4. Android host machines</w:t>
      </w:r>
    </w:p>
    <w:p>
      <w:pPr>
        <w:spacing w:after="120"/>
      </w:pPr>
      <w:r>
        <w:t xml:space="preserve">Host machines run the DeviceLab Host Agent and have the phones plugged in over USB.</w:t>
      </w:r>
    </w:p>
    <w:p>
      <w:pPr>
        <w:pStyle w:val="Heading2"/>
      </w:pPr>
      <w:r>
        <w:t xml:space="preserve">4.1 Why two hosts with ten phones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USB controllers run out of capacity. </w:t>
      </w:r>
      <w:r>
        <w:t xml:space="preserve">Many PC USB controllers start dropping devices at roughly 15–20 ADB devices on one controller, even when spread across several hubs.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Fault isolation. </w:t>
      </w:r>
      <w:r>
        <w:t xml:space="preserve">One host failing takes down only half of the lab.</w:t>
      </w:r>
    </w:p>
    <w:p>
      <w:pPr>
        <w:pStyle w:val="Heading2"/>
      </w:pPr>
      <w:r>
        <w:t xml:space="preserve">4.2 Specification per host (10 devices)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cores minimum (Intel i5 / Ryzen 5 class); 6–8 cores if you also install builds and stream on many devices at once</w:t>
            </w:r>
          </w:p>
        </w:tc>
      </w:tr>
      <w:t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RAM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GB minimum, 16 GB recommended</w:t>
            </w:r>
          </w:p>
        </w:tc>
      </w:tr>
      <w:t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Disk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128–256 GB SSD (cache for builds before they are installed)</w:t>
            </w:r>
          </w:p>
        </w:tc>
      </w:tr>
      <w:t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USB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USB 3 ports on separate controllers, or a PCIe USB 3 card with several independent controllers</w:t>
            </w:r>
          </w:p>
        </w:tc>
      </w:tr>
      <w:t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Hubs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Powered, industrial-grade hubs with at least 2.4 A per port (e.g. 2 × 7-port or 1 × 10-port per host)</w:t>
            </w:r>
          </w:p>
        </w:tc>
      </w:tr>
      <w:t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Wired 1 GbE to the control server (Wi-Fi not recommended)</w:t>
            </w:r>
          </w:p>
        </w:tc>
      </w:tr>
      <w:tr>
        <w:tc>
          <w:tcPr>
            <w:tcW w:type="dxa" w:w="21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7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Ubuntu 22.04/24.04 recommended; Windows works but USB drivers are less predictable</w:t>
            </w:r>
          </w:p>
        </w:tc>
      </w:tr>
    </w:tbl>
    <w:p>
      <w:pPr>
        <w:pStyle w:val="Heading2"/>
      </w:pPr>
      <w:r>
        <w:t xml:space="preserve">4.3 Expected load per host (10 live streams)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2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6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10–25% (mostly adb and Node relaying data)</w:t>
            </w:r>
          </w:p>
        </w:tc>
      </w:tr>
      <w:tr>
        <w:tc>
          <w:tcPr>
            <w:tcW w:type="dxa" w:w="2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RAM</w:t>
            </w:r>
          </w:p>
        </w:tc>
        <w:tc>
          <w:tcPr>
            <w:tcW w:type="dxa" w:w="6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1–2 GB used</w:t>
            </w:r>
          </w:p>
        </w:tc>
      </w:tr>
      <w:tr>
        <w:tc>
          <w:tcPr>
            <w:tcW w:type="dxa" w:w="2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Network out</w:t>
            </w:r>
          </w:p>
        </w:tc>
        <w:tc>
          <w:tcPr>
            <w:tcW w:type="dxa" w:w="6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40–80 Mbit/s</w:t>
            </w:r>
          </w:p>
        </w:tc>
      </w:tr>
    </w:tbl>
    <w:p>
      <w:pPr>
        <w:pStyle w:val="Heading2"/>
      </w:pPr>
      <w:r>
        <w:t xml:space="preserve">4.4 Single-host alternative (all 20 phones)</w:t>
      </w:r>
    </w:p>
    <w:p>
      <w:pPr>
        <w:spacing w:after="120"/>
      </w:pPr>
      <w:r>
        <w:t xml:space="preserve">If only one host is possible: 8 cores, 16 GB RAM, and at least 2–3 independent USB controllers (a multi-controller PCIe card). Put no more than about 10 phones on each controller. The whole lab goes offline if this host fails.</w:t>
      </w:r>
    </w:p>
    <w:p>
      <w:pPr>
        <w:pStyle w:val="Heading1"/>
      </w:pPr>
      <w:r>
        <w:t xml:space="preserve">5. Network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3055"/>
        <w:gridCol w:w="3528"/>
      </w:tblGrid>
      <w:tr>
        <w:trPr>
          <w:tblHeader/>
        </w:trPr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 and port</w:t>
            </w:r>
          </w:p>
        </w:tc>
        <w:tc>
          <w:tcPr>
            <w:tcW w:type="dxa" w:w="3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Browser → Nginx (server)</w:t>
            </w:r>
          </w:p>
        </w:tc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 and WSS, TCP 443</w:t>
            </w:r>
          </w:p>
        </w:tc>
        <w:tc>
          <w:tcPr>
            <w:tcW w:type="dxa" w:w="3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only port users reach</w:t>
            </w:r>
          </w:p>
        </w:tc>
      </w:tr>
      <w:tr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Host agent → server</w:t>
            </w:r>
          </w:p>
        </w:tc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WSS, TCP 443</w:t>
            </w:r>
          </w:p>
        </w:tc>
        <w:tc>
          <w:tcPr>
            <w:tcW w:type="dxa" w:w="3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use per-host revocable tokens</w:t>
            </w:r>
          </w:p>
        </w:tc>
      </w:tr>
      <w:tr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Postgres, Redis, MinIO</w:t>
            </w:r>
          </w:p>
        </w:tc>
        <w:tc>
          <w:tcPr>
            <w:tcW w:type="dxa" w:w="30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 Docker network only</w:t>
            </w:r>
          </w:p>
        </w:tc>
        <w:tc>
          <w:tcPr>
            <w:tcW w:type="dxa" w:w="3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exposed outside the server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Keep user-to-server latency under about 30 ms so remote touch feels responsive. Same-city LAN or WAN is fine.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user needs about 4 Mbit/s per open session at Medium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need a browser with H.264 decoding: current Chrome or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the device lab on its own network segment (VLAN) that reaches only the DeviceLab server.</w:t>
      </w:r>
    </w:p>
    <w:p>
      <w:pPr>
        <w:pStyle w:val="Heading1"/>
      </w:pPr>
      <w:r>
        <w:t xml:space="preserve">6. Physical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Rack and cooling. </w:t>
      </w:r>
      <w:r>
        <w:t xml:space="preserve">20 phones charging and encoding video produce a noticeable amount of heat. Keep airflow going or add a fan tray.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Power. </w:t>
      </w:r>
      <w:r>
        <w:t xml:space="preserve">Use a UPS for the server and hosts, and keep hubs on surge-protected power.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Phones. </w:t>
      </w:r>
      <w:r>
        <w:t xml:space="preserve">Keep "Stay awake while charging" on. Where supported, cap charging at about 80% to stop batteries swelling, since the phones are on charge all the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Security. </w:t>
      </w:r>
      <w:r>
        <w:t xml:space="preserve">Keep the rack in a locked room and reconcile the device inventory monthly (see SECURITY.md).</w:t>
      </w:r>
    </w:p>
    <w:p>
      <w:pPr>
        <w:pStyle w:val="Heading1"/>
      </w:pPr>
      <w:r>
        <w:t xml:space="preserve">7. Optional extras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4283"/>
        <w:gridCol w:w="3214"/>
      </w:tblGrid>
      <w:tr>
        <w:trPr>
          <w:tblHeader/>
        </w:trPr>
        <w:tc>
          <w:tcPr>
            <w:tcW w:type="dxa" w:w="21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1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iOS devices</w:t>
            </w:r>
          </w:p>
        </w:tc>
        <w:tc>
          <w:tcPr>
            <w:tcW w:type="dxa" w:w="4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macOS host, e.g. Mac mini M2/M4 with 16 GB RAM for about 5–8 iPhones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 — iOS support is a placeholder in the code today</w:t>
            </w:r>
          </w:p>
        </w:tc>
      </w:tr>
      <w:tr>
        <w:tc>
          <w:tcPr>
            <w:tcW w:type="dxa" w:w="21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High availability</w:t>
            </w:r>
          </w:p>
        </w:tc>
        <w:tc>
          <w:tcPr>
            <w:tcW w:type="dxa" w:w="4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 server with Postgres replication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Optional; a single instance is enough for 20 devices</w:t>
            </w:r>
          </w:p>
        </w:tc>
      </w:tr>
      <w:tr>
        <w:tc>
          <w:tcPr>
            <w:tcW w:type="dxa" w:w="21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Backups</w:t>
            </w:r>
          </w:p>
        </w:tc>
        <w:tc>
          <w:tcPr>
            <w:tcW w:type="dxa" w:w="4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Nightly pg_dump plus a copy of the build store on separate storage; test restores quarterly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</w:tr>
    </w:tbl>
    <w:p>
      <w:pPr>
        <w:pStyle w:val="Heading1"/>
      </w:pPr>
      <w:r>
        <w:t xml:space="preserve">8.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pilot with 5–10 of your own phones on one host and measure CPU, RAM, USB stability and bandwidth.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USB controller layout of the chosen host hardware before buying hubs.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on recording usage (Phase 3) and size the server disk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 network segmentation and TLS certificates with the security team.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DeviceLab · Infrastructure Sizing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DeviceLab Infrastructure Sizing</dc:title>
  <dc:creator>Vaibhav Sonawane</dc:creator>
  <cp:lastModifiedBy>Un-named</cp:lastModifiedBy>
  <cp:revision>1</cp:revision>
  <dcterms:created xsi:type="dcterms:W3CDTF">2026-10-15T05:29:24.372Z</dcterms:created>
  <dcterms:modified xsi:type="dcterms:W3CDTF">2026-10-15T05:29:24.372Z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