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32" w:lineRule="auto"/>
        <w:ind w:left="1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pacing w:before="1" w:line="259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2Simulate Discrete memoryless channel (DMC) for a given source probabilities and channel matrix. Calculate various Entropies and mutual information for given channel</w:t>
      </w:r>
    </w:p>
    <w:p w:rsidR="00000000" w:rsidDel="00000000" w:rsidP="00000000" w:rsidRDefault="00000000" w:rsidRPr="00000000" w14:paraId="00000004">
      <w:pPr>
        <w:spacing w:before="1" w:line="259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" w:line="259" w:lineRule="auto"/>
        <w:ind w:left="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100"/>
        <w:rPr>
          <w:u w:val="none"/>
        </w:rPr>
      </w:pPr>
      <w:r w:rsidDel="00000000" w:rsidR="00000000" w:rsidRPr="00000000">
        <w:rPr>
          <w:rtl w:val="0"/>
        </w:rPr>
        <w:t xml:space="preserve">EXPT.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="259" w:lineRule="auto"/>
        <w:ind w:left="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%Pratical no.2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n=input("Enter the no of input: 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q=input("Enter the matrix p(y/x): "); %matrix P(y|x)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disp(q);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N=1:n;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p=input("Enter the input probability: "); %probabilities for 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px=diag(p,n,n); %matrix P(X)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disp("P(x) : 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disp(px);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pxy=px*q; % P(X,Y)=P(X)*P(Y|X)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disp("P(x,y) : 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disp(pxy);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py=p*q;  % P(Y))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disp('P(y):');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disp(py);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%Entropy h(x)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Hx=0;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Hx=Hx+(-(p(i)*log2(p(i))));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disp('H(x): 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disp(Hx);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% H(y)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Hy=0;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Hy=Hy+(-(py(i)*log2(py(i))));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disp('H(y): 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disp(Hy);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% H(x,y)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hxy=0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for j=1:n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 hxy=hxy+(-pxy(i,j)*log2(pxy(i,j)));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disp('H(x,y): 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disp(hxy);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% H(y/x)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h1= hxy - Hx;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disp('H(x/y): 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disp(h1);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% H(x/y)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h2= hxy - Hy;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disp('H(y/x): 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disp(h2);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% I(x,y)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Ixy= Hx - h2;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disp('I(x,y): 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disp(Ixy);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disp('');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if h2==0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disp("This channel is a lossless channel 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if Ixy==0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disp ("This channel is a useless channel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disp ("This channel is a diterministic channel ")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if Hx==Hy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if h1==0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 disp("This channel is a noiseless channel 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  <w:drawing>
          <wp:inline distB="0" distT="0" distL="0" distR="0">
            <wp:extent cx="4202113" cy="510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113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40" w:w="11910" w:orient="portrait"/>
      <w:pgMar w:bottom="280" w:top="1660" w:left="1340" w:right="1580" w:header="751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" w:lineRule="auto"/>
      <w:ind w:left="100"/>
    </w:pPr>
    <w:rPr>
      <w:sz w:val="44"/>
      <w:szCs w:val="44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00"/>
    </w:pPr>
  </w:style>
  <w:style w:type="paragraph" w:styleId="Title">
    <w:name w:val="Title"/>
    <w:basedOn w:val="Normal"/>
    <w:uiPriority w:val="10"/>
    <w:qFormat w:val="1"/>
    <w:pPr>
      <w:spacing w:before="11"/>
      <w:ind w:left="100"/>
    </w:pPr>
    <w:rPr>
      <w:sz w:val="44"/>
      <w:szCs w:val="44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B14F5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4F59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B14F5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4F59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vzWyRVb9SuQyoflqs1HO5ZcMaw==">AMUW2mW4jH+lTeDeYiC0wqqMzOjTg9F/tySJ3+plxqKe6IgYccdiVUV8LxyGljgnimTzYf5jWXMYM+lx92veKynmSGALBPgyWCZ4Np7iVJ3jHyHwqpB59BQ=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2022-11-01T12:49:00Z</dcterms:created>
  <dc:creator>32209_GAURAV_22_23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