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49" w:rsidRPr="00E61472" w:rsidRDefault="00F45850">
      <w:pPr>
        <w:pStyle w:val="Heading3"/>
        <w:rPr>
          <w:color w:val="1F497D" w:themeColor="text2"/>
          <w:sz w:val="32"/>
          <w:szCs w:val="32"/>
        </w:rPr>
      </w:pPr>
      <w:r w:rsidRPr="00E61472">
        <w:rPr>
          <w:color w:val="1F497D" w:themeColor="text2"/>
          <w:sz w:val="32"/>
          <w:szCs w:val="32"/>
        </w:rPr>
        <w:t>VAIB</w:t>
      </w:r>
      <w:bookmarkStart w:id="0" w:name="_GoBack"/>
      <w:bookmarkEnd w:id="0"/>
      <w:r w:rsidRPr="00E61472">
        <w:rPr>
          <w:color w:val="1F497D" w:themeColor="text2"/>
          <w:sz w:val="32"/>
          <w:szCs w:val="32"/>
        </w:rPr>
        <w:t>HAV TIWARI</w:t>
      </w:r>
    </w:p>
    <w:p w:rsidR="00070049" w:rsidRDefault="00F45850">
      <w:pPr>
        <w:tabs>
          <w:tab w:val="left" w:pos="8145"/>
        </w:tabs>
        <w:spacing w:after="0"/>
        <w:rPr>
          <w:rFonts w:asciiTheme="minorHAnsi" w:eastAsia="Cambria" w:hAnsiTheme="minorHAnsi" w:cs="Cambria"/>
          <w:sz w:val="20"/>
          <w:szCs w:val="20"/>
        </w:rPr>
      </w:pPr>
      <w:r>
        <w:rPr>
          <w:rFonts w:asciiTheme="minorHAnsi" w:eastAsia="Cambria" w:hAnsiTheme="minorHAnsi" w:cs="Cambria"/>
          <w:sz w:val="20"/>
          <w:szCs w:val="20"/>
        </w:rPr>
        <w:t>Contact No.: +91- 9167001232</w:t>
      </w:r>
    </w:p>
    <w:p w:rsidR="00070049" w:rsidRDefault="00F45850">
      <w:pPr>
        <w:tabs>
          <w:tab w:val="left" w:pos="8145"/>
        </w:tabs>
        <w:spacing w:after="0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b/>
          <w:bCs/>
          <w:sz w:val="20"/>
          <w:szCs w:val="20"/>
        </w:rPr>
        <w:t>Email</w:t>
      </w:r>
      <w:r>
        <w:rPr>
          <w:rFonts w:asciiTheme="minorHAnsi" w:eastAsia="Cambria" w:hAnsiTheme="minorHAnsi" w:cs="Cambria"/>
          <w:sz w:val="20"/>
          <w:szCs w:val="20"/>
        </w:rPr>
        <w:t xml:space="preserve">: </w:t>
      </w:r>
      <w:hyperlink r:id="rId6" w:history="1">
        <w:r>
          <w:rPr>
            <w:rStyle w:val="Hyperlink"/>
            <w:rFonts w:asciiTheme="minorHAnsi" w:eastAsia="Cambria" w:hAnsiTheme="minorHAnsi" w:cs="Cambria"/>
            <w:sz w:val="20"/>
            <w:szCs w:val="20"/>
          </w:rPr>
          <w:t>mail@vaibhavtiwari.co.in</w:t>
        </w:r>
      </w:hyperlink>
      <w:r>
        <w:rPr>
          <w:rFonts w:asciiTheme="minorHAnsi" w:eastAsia="Cambria" w:hAnsiTheme="minorHAnsi" w:cs="Cambria"/>
          <w:b/>
          <w:color w:val="0000FF"/>
          <w:sz w:val="20"/>
          <w:szCs w:val="20"/>
        </w:rPr>
        <w:t xml:space="preserve">                                                                                                </w:t>
      </w:r>
      <w:r w:rsidR="00557430" w:rsidRPr="00D8721B">
        <w:rPr>
          <w:rFonts w:asciiTheme="minorHAnsi" w:eastAsia="Cambria" w:hAnsiTheme="minorHAnsi" w:cs="Cambria"/>
          <w:b/>
          <w:color w:val="000000" w:themeColor="text1"/>
          <w:sz w:val="20"/>
          <w:szCs w:val="20"/>
        </w:rPr>
        <w:t>Website</w:t>
      </w:r>
      <w:r w:rsidR="00557430">
        <w:rPr>
          <w:rFonts w:asciiTheme="minorHAnsi" w:eastAsia="Cambria" w:hAnsiTheme="minorHAnsi" w:cs="Cambria"/>
          <w:sz w:val="20"/>
          <w:szCs w:val="20"/>
        </w:rPr>
        <w:t>:</w:t>
      </w:r>
      <w:r>
        <w:rPr>
          <w:rFonts w:asciiTheme="minorHAnsi" w:eastAsia="Cambria" w:hAnsiTheme="minorHAnsi" w:cs="Cambria"/>
          <w:sz w:val="20"/>
          <w:szCs w:val="20"/>
        </w:rPr>
        <w:t xml:space="preserve"> </w:t>
      </w:r>
      <w:hyperlink r:id="rId7">
        <w:r>
          <w:rPr>
            <w:rFonts w:asciiTheme="minorHAnsi" w:eastAsia="Cambria" w:hAnsiTheme="minorHAnsi" w:cs="Cambria"/>
            <w:color w:val="0000FF"/>
            <w:sz w:val="20"/>
            <w:szCs w:val="20"/>
            <w:u w:val="single"/>
          </w:rPr>
          <w:t>www.vaibhavtiwari.co.in</w:t>
        </w:r>
      </w:hyperlink>
      <w:r>
        <w:rPr>
          <w:rFonts w:asciiTheme="minorHAnsi" w:eastAsia="Cambria" w:hAnsiTheme="minorHAnsi" w:cs="Cambria"/>
          <w:sz w:val="20"/>
          <w:szCs w:val="20"/>
        </w:rPr>
        <w:t xml:space="preserve"> </w:t>
      </w:r>
    </w:p>
    <w:p w:rsidR="00070049" w:rsidRDefault="00F45850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ambria" w:hAnsiTheme="minorHAnsi" w:cs="Cambria"/>
          <w:b/>
          <w:smallCaps/>
          <w:color w:val="000080"/>
          <w:sz w:val="14"/>
          <w:szCs w:val="14"/>
        </w:rPr>
      </w:pPr>
      <w:r>
        <w:rPr>
          <w:rFonts w:asciiTheme="minorHAnsi" w:eastAsia="Cambria" w:hAnsiTheme="minorHAnsi" w:cs="Cambria"/>
          <w:b/>
          <w:smallCaps/>
          <w:color w:val="000080"/>
          <w:sz w:val="14"/>
          <w:szCs w:val="14"/>
        </w:rPr>
        <w:t xml:space="preserve">        </w:t>
      </w:r>
    </w:p>
    <w:p w:rsidR="00070049" w:rsidRPr="00557430" w:rsidRDefault="00F45850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inorHAnsi" w:eastAsia="Cambria" w:hAnsiTheme="minorHAnsi" w:cs="Cambria"/>
          <w:b/>
          <w:smallCaps/>
          <w:color w:val="000080"/>
          <w:sz w:val="28"/>
          <w:szCs w:val="28"/>
        </w:rPr>
      </w:pPr>
      <w:r w:rsidRPr="00557430"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  <w:t>SUMMARY</w:t>
      </w:r>
    </w:p>
    <w:p w:rsidR="00070049" w:rsidRDefault="00070049">
      <w:pPr>
        <w:spacing w:after="0" w:line="240" w:lineRule="auto"/>
        <w:jc w:val="both"/>
        <w:rPr>
          <w:rFonts w:asciiTheme="minorHAnsi" w:eastAsia="Cambria" w:hAnsiTheme="minorHAnsi" w:cs="Cambria"/>
          <w:b/>
          <w:color w:val="000000"/>
        </w:rPr>
      </w:pPr>
    </w:p>
    <w:p w:rsidR="00070049" w:rsidRDefault="00F35566">
      <w:pPr>
        <w:numPr>
          <w:ilvl w:val="0"/>
          <w:numId w:val="1"/>
        </w:numPr>
        <w:spacing w:after="0"/>
        <w:ind w:left="540"/>
        <w:jc w:val="both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  <w:color w:val="000000"/>
        </w:rPr>
        <w:t>Microsoft Certified Specialist</w:t>
      </w:r>
      <w:r w:rsidR="00F45850">
        <w:rPr>
          <w:rFonts w:asciiTheme="minorHAnsi" w:eastAsia="Cambria" w:hAnsiTheme="minorHAnsi" w:cs="Cambria"/>
        </w:rPr>
        <w:t xml:space="preserve"> with 5+ years of extensive hands on experience in </w:t>
      </w:r>
      <w:r w:rsidR="00EB2FAC">
        <w:rPr>
          <w:rFonts w:asciiTheme="minorHAnsi" w:eastAsia="Cambria" w:hAnsiTheme="minorHAnsi" w:cs="Cambria"/>
        </w:rPr>
        <w:t>developing Web as well as Mobile applications.</w:t>
      </w:r>
    </w:p>
    <w:p w:rsidR="00EB2FAC" w:rsidRDefault="00F45850" w:rsidP="00D469B8">
      <w:pPr>
        <w:numPr>
          <w:ilvl w:val="0"/>
          <w:numId w:val="1"/>
        </w:numPr>
        <w:spacing w:after="0"/>
        <w:ind w:left="540"/>
        <w:jc w:val="both"/>
        <w:rPr>
          <w:rFonts w:asciiTheme="minorHAnsi" w:eastAsia="Cambria" w:hAnsiTheme="minorHAnsi" w:cs="Cambria"/>
        </w:rPr>
      </w:pPr>
      <w:r w:rsidRPr="00EB2FAC">
        <w:rPr>
          <w:rFonts w:asciiTheme="minorHAnsi" w:eastAsia="Cambria" w:hAnsiTheme="minorHAnsi" w:cs="Cambria"/>
        </w:rPr>
        <w:t xml:space="preserve">Core understanding of Retail domain with more than 2 years of experience in </w:t>
      </w:r>
      <w:r w:rsidR="00EB2FAC" w:rsidRPr="00EB2FAC">
        <w:rPr>
          <w:rFonts w:asciiTheme="minorHAnsi" w:eastAsia="Cambria" w:hAnsiTheme="minorHAnsi" w:cs="Cambria"/>
        </w:rPr>
        <w:t xml:space="preserve">Pricing, Services, Order and </w:t>
      </w:r>
      <w:r w:rsidRPr="00EB2FAC">
        <w:rPr>
          <w:rFonts w:asciiTheme="minorHAnsi" w:eastAsia="Cambria" w:hAnsiTheme="minorHAnsi" w:cs="Cambria"/>
        </w:rPr>
        <w:t xml:space="preserve">Sales Management </w:t>
      </w:r>
      <w:r w:rsidR="00EB2FAC">
        <w:rPr>
          <w:rFonts w:asciiTheme="minorHAnsi" w:eastAsia="Cambria" w:hAnsiTheme="minorHAnsi" w:cs="Cambria"/>
        </w:rPr>
        <w:t>Systems.</w:t>
      </w:r>
    </w:p>
    <w:p w:rsidR="00070049" w:rsidRPr="00EB2FAC" w:rsidRDefault="00F45850" w:rsidP="00D469B8">
      <w:pPr>
        <w:numPr>
          <w:ilvl w:val="0"/>
          <w:numId w:val="1"/>
        </w:numPr>
        <w:spacing w:after="0"/>
        <w:ind w:left="540"/>
        <w:jc w:val="both"/>
        <w:rPr>
          <w:rFonts w:asciiTheme="minorHAnsi" w:eastAsia="Cambria" w:hAnsiTheme="minorHAnsi" w:cs="Cambria"/>
        </w:rPr>
      </w:pPr>
      <w:r w:rsidRPr="00EB2FAC">
        <w:rPr>
          <w:rFonts w:asciiTheme="minorHAnsi" w:eastAsia="Cambria" w:hAnsiTheme="minorHAnsi" w:cs="Cambria"/>
        </w:rPr>
        <w:t>Technical expertise in Full Stack –</w:t>
      </w:r>
      <w:r w:rsidR="00EB2FAC">
        <w:rPr>
          <w:rFonts w:asciiTheme="minorHAnsi" w:eastAsia="Cambria" w:hAnsiTheme="minorHAnsi" w:cs="Cambria"/>
        </w:rPr>
        <w:t xml:space="preserve"> </w:t>
      </w:r>
      <w:r w:rsidR="00557430" w:rsidRPr="00EB2FAC">
        <w:rPr>
          <w:rFonts w:asciiTheme="minorHAnsi" w:eastAsia="Cambria" w:hAnsiTheme="minorHAnsi" w:cs="Cambria"/>
        </w:rPr>
        <w:t>Angular</w:t>
      </w:r>
      <w:r w:rsidR="00557430">
        <w:rPr>
          <w:rFonts w:asciiTheme="minorHAnsi" w:eastAsia="Cambria" w:hAnsiTheme="minorHAnsi" w:cs="Cambria"/>
        </w:rPr>
        <w:t xml:space="preserve"> (</w:t>
      </w:r>
      <w:r w:rsidR="00EB2FAC">
        <w:rPr>
          <w:rFonts w:asciiTheme="minorHAnsi" w:eastAsia="Cambria" w:hAnsiTheme="minorHAnsi" w:cs="Cambria"/>
        </w:rPr>
        <w:t>MEAN)</w:t>
      </w:r>
      <w:r w:rsidRPr="00EB2FAC">
        <w:rPr>
          <w:rFonts w:asciiTheme="minorHAnsi" w:eastAsia="Cambria" w:hAnsiTheme="minorHAnsi" w:cs="Cambria"/>
        </w:rPr>
        <w:t xml:space="preserve">, </w:t>
      </w:r>
      <w:r w:rsidR="00EB2FAC">
        <w:rPr>
          <w:rFonts w:asciiTheme="minorHAnsi" w:eastAsia="Cambria" w:hAnsiTheme="minorHAnsi" w:cs="Cambria"/>
        </w:rPr>
        <w:t xml:space="preserve"> </w:t>
      </w:r>
      <w:r w:rsidRPr="00EB2FAC">
        <w:rPr>
          <w:rFonts w:asciiTheme="minorHAnsi" w:eastAsia="Cambria" w:hAnsiTheme="minorHAnsi" w:cs="Cambria"/>
        </w:rPr>
        <w:t>React</w:t>
      </w:r>
      <w:r w:rsidR="00EB2FAC">
        <w:rPr>
          <w:rFonts w:asciiTheme="minorHAnsi" w:eastAsia="Cambria" w:hAnsiTheme="minorHAnsi" w:cs="Cambria"/>
        </w:rPr>
        <w:t>(MERN), Express, Node</w:t>
      </w:r>
      <w:r w:rsidR="00557430">
        <w:rPr>
          <w:rFonts w:asciiTheme="minorHAnsi" w:eastAsia="Cambria" w:hAnsiTheme="minorHAnsi" w:cs="Cambria"/>
        </w:rPr>
        <w:t xml:space="preserve"> </w:t>
      </w:r>
      <w:r w:rsidR="00EB2FAC">
        <w:rPr>
          <w:rFonts w:asciiTheme="minorHAnsi" w:eastAsia="Cambria" w:hAnsiTheme="minorHAnsi" w:cs="Cambria"/>
        </w:rPr>
        <w:t>JS</w:t>
      </w:r>
      <w:r w:rsidRPr="00EB2FAC">
        <w:rPr>
          <w:rFonts w:asciiTheme="minorHAnsi" w:eastAsia="Cambria" w:hAnsiTheme="minorHAnsi" w:cs="Cambria"/>
        </w:rPr>
        <w:t>, HTML5, CSS3, SASS, Angular Fire and Firebase along with the unit and End-to-end test frameworks like jas</w:t>
      </w:r>
      <w:r w:rsidR="00EB2FAC">
        <w:rPr>
          <w:rFonts w:asciiTheme="minorHAnsi" w:eastAsia="Cambria" w:hAnsiTheme="minorHAnsi" w:cs="Cambria"/>
        </w:rPr>
        <w:t>mine/karma, protractor and JEST/</w:t>
      </w:r>
      <w:r w:rsidRPr="00EB2FAC">
        <w:rPr>
          <w:rFonts w:asciiTheme="minorHAnsi" w:eastAsia="Cambria" w:hAnsiTheme="minorHAnsi" w:cs="Cambria"/>
        </w:rPr>
        <w:t>Enzyme.</w:t>
      </w:r>
    </w:p>
    <w:p w:rsidR="00061E9C" w:rsidRDefault="00F45850" w:rsidP="00061E9C">
      <w:pPr>
        <w:numPr>
          <w:ilvl w:val="0"/>
          <w:numId w:val="1"/>
        </w:numPr>
        <w:spacing w:after="0"/>
        <w:ind w:left="540"/>
        <w:jc w:val="both"/>
        <w:rPr>
          <w:rFonts w:asciiTheme="minorHAnsi" w:eastAsia="Cambria" w:hAnsiTheme="minorHAnsi" w:cs="Cambria"/>
        </w:rPr>
      </w:pPr>
      <w:r w:rsidRPr="00EB2FAC">
        <w:rPr>
          <w:rFonts w:asciiTheme="minorHAnsi" w:eastAsia="Cambria" w:hAnsiTheme="minorHAnsi" w:cs="Cambria"/>
        </w:rPr>
        <w:t xml:space="preserve">Proficiency in analysis, design, and development </w:t>
      </w:r>
      <w:r w:rsidR="00EB2FAC">
        <w:rPr>
          <w:rFonts w:asciiTheme="minorHAnsi" w:eastAsia="Cambria" w:hAnsiTheme="minorHAnsi" w:cs="Cambria"/>
        </w:rPr>
        <w:t xml:space="preserve">with Mobile first approach and expertise in developing fluid/responsive </w:t>
      </w:r>
      <w:r w:rsidR="00061E9C">
        <w:rPr>
          <w:rFonts w:asciiTheme="minorHAnsi" w:eastAsia="Cambria" w:hAnsiTheme="minorHAnsi" w:cs="Cambria"/>
        </w:rPr>
        <w:t>Web/Mobile Applications.</w:t>
      </w:r>
    </w:p>
    <w:p w:rsidR="00061E9C" w:rsidRPr="00061E9C" w:rsidRDefault="00061E9C" w:rsidP="00061E9C">
      <w:pPr>
        <w:numPr>
          <w:ilvl w:val="0"/>
          <w:numId w:val="1"/>
        </w:numPr>
        <w:spacing w:after="0"/>
        <w:ind w:left="540"/>
        <w:jc w:val="both"/>
        <w:rPr>
          <w:rFonts w:asciiTheme="minorHAnsi" w:eastAsia="Cambria" w:hAnsiTheme="minorHAnsi" w:cs="Cambria"/>
        </w:rPr>
      </w:pPr>
      <w:r w:rsidRPr="00061E9C">
        <w:rPr>
          <w:rFonts w:asciiTheme="minorHAnsi" w:eastAsia="Cambria" w:hAnsiTheme="minorHAnsi" w:cs="Cambria"/>
        </w:rPr>
        <w:t>An aspiring individual with a quench for new technologies and new challenges to look upon, along with a sense of responsibility towards the deliverables.</w:t>
      </w:r>
    </w:p>
    <w:p w:rsidR="00070049" w:rsidRPr="00557430" w:rsidRDefault="00F45850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</w:pP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  <w:t xml:space="preserve">               </w:t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  <w:t xml:space="preserve">                 </w:t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 w:rsidRPr="00557430"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  <w:t>SKILL SET</w:t>
      </w:r>
    </w:p>
    <w:p w:rsidR="00070049" w:rsidRDefault="00070049">
      <w:pPr>
        <w:spacing w:after="0" w:line="240" w:lineRule="auto"/>
        <w:rPr>
          <w:rFonts w:asciiTheme="minorHAnsi" w:eastAsia="Cambria" w:hAnsiTheme="minorHAnsi" w:cs="Cambria"/>
          <w:sz w:val="14"/>
          <w:szCs w:val="14"/>
        </w:rPr>
      </w:pPr>
    </w:p>
    <w:p w:rsidR="00AB6F92" w:rsidRDefault="00AB6F92">
      <w:pPr>
        <w:spacing w:after="0" w:line="240" w:lineRule="auto"/>
        <w:rPr>
          <w:rFonts w:asciiTheme="minorHAnsi" w:eastAsia="Cambria" w:hAnsiTheme="minorHAnsi" w:cs="Cambria"/>
          <w:sz w:val="14"/>
          <w:szCs w:val="14"/>
        </w:rPr>
      </w:pPr>
    </w:p>
    <w:tbl>
      <w:tblPr>
        <w:tblStyle w:val="TableGrid"/>
        <w:tblW w:w="1011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415"/>
        <w:gridCol w:w="2977"/>
        <w:gridCol w:w="1748"/>
      </w:tblGrid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Angular</w:t>
            </w:r>
          </w:p>
        </w:tc>
        <w:tc>
          <w:tcPr>
            <w:tcW w:w="2415" w:type="dxa"/>
          </w:tcPr>
          <w:p w:rsidR="00C90EBE" w:rsidRDefault="00C90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Angular JS</w:t>
            </w:r>
          </w:p>
        </w:tc>
        <w:tc>
          <w:tcPr>
            <w:tcW w:w="1748" w:type="dxa"/>
          </w:tcPr>
          <w:p w:rsidR="00C90EBE" w:rsidRDefault="00C90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</w:p>
        </w:tc>
      </w:tr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React</w:t>
            </w:r>
          </w:p>
        </w:tc>
        <w:tc>
          <w:tcPr>
            <w:tcW w:w="2415" w:type="dxa"/>
          </w:tcPr>
          <w:p w:rsidR="00C90EBE" w:rsidRDefault="00C90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MEAN Stack</w:t>
            </w:r>
          </w:p>
        </w:tc>
        <w:tc>
          <w:tcPr>
            <w:tcW w:w="1748" w:type="dxa"/>
          </w:tcPr>
          <w:p w:rsidR="00C90EBE" w:rsidRDefault="00C90E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</w:p>
        </w:tc>
      </w:tr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HTML5</w:t>
            </w:r>
          </w:p>
        </w:tc>
        <w:tc>
          <w:tcPr>
            <w:tcW w:w="2415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MERN Stack</w:t>
            </w:r>
          </w:p>
        </w:tc>
        <w:tc>
          <w:tcPr>
            <w:tcW w:w="1748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</w:tr>
      <w:tr w:rsidR="00C90EBE" w:rsidTr="00B80585">
        <w:trPr>
          <w:trHeight w:val="254"/>
        </w:trPr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CSS3</w:t>
            </w:r>
          </w:p>
        </w:tc>
        <w:tc>
          <w:tcPr>
            <w:tcW w:w="2415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SASS</w:t>
            </w:r>
          </w:p>
        </w:tc>
        <w:tc>
          <w:tcPr>
            <w:tcW w:w="1748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</w:tr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JavaScript</w:t>
            </w:r>
          </w:p>
        </w:tc>
        <w:tc>
          <w:tcPr>
            <w:tcW w:w="2415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LESS</w:t>
            </w:r>
          </w:p>
        </w:tc>
        <w:tc>
          <w:tcPr>
            <w:tcW w:w="1748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</w:tr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Node.js</w:t>
            </w:r>
          </w:p>
        </w:tc>
        <w:tc>
          <w:tcPr>
            <w:tcW w:w="2415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Jest/Enzyme</w:t>
            </w:r>
          </w:p>
        </w:tc>
        <w:tc>
          <w:tcPr>
            <w:tcW w:w="1748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</w:tr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Express</w:t>
            </w:r>
          </w:p>
        </w:tc>
        <w:tc>
          <w:tcPr>
            <w:tcW w:w="2415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  <w:r w:rsidRPr="002E79D2">
              <w:rPr>
                <w:color w:val="00B0F0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Jasmine/Karma</w:t>
            </w:r>
          </w:p>
        </w:tc>
        <w:tc>
          <w:tcPr>
            <w:tcW w:w="1748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</w:tr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Adobe Experience Manager</w:t>
            </w:r>
          </w:p>
        </w:tc>
        <w:tc>
          <w:tcPr>
            <w:tcW w:w="2415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Protractor</w:t>
            </w:r>
          </w:p>
        </w:tc>
        <w:tc>
          <w:tcPr>
            <w:tcW w:w="1748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</w:tr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Jenkins (CICD)</w:t>
            </w:r>
          </w:p>
        </w:tc>
        <w:tc>
          <w:tcPr>
            <w:tcW w:w="2415" w:type="dxa"/>
          </w:tcPr>
          <w:p w:rsidR="00C90EBE" w:rsidRPr="002E79D2" w:rsidRDefault="00B80585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76923C" w:themeColor="accent3" w:themeShade="BF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SVN</w:t>
            </w:r>
          </w:p>
        </w:tc>
        <w:tc>
          <w:tcPr>
            <w:tcW w:w="1748" w:type="dxa"/>
          </w:tcPr>
          <w:p w:rsidR="00C90EBE" w:rsidRPr="002E79D2" w:rsidRDefault="00B80585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76923C" w:themeColor="accent3" w:themeShade="BF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</w:tr>
      <w:tr w:rsidR="00C90EBE" w:rsidTr="00B80585">
        <w:trPr>
          <w:trHeight w:val="271"/>
        </w:trPr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Bit Bucket (GIT)</w:t>
            </w:r>
          </w:p>
        </w:tc>
        <w:tc>
          <w:tcPr>
            <w:tcW w:w="2415" w:type="dxa"/>
          </w:tcPr>
          <w:p w:rsidR="00C90EBE" w:rsidRPr="002E79D2" w:rsidRDefault="00B80585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76923C" w:themeColor="accent3" w:themeShade="BF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  <w:tc>
          <w:tcPr>
            <w:tcW w:w="2977" w:type="dxa"/>
          </w:tcPr>
          <w:p w:rsidR="00C90EBE" w:rsidRDefault="00C90EBE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inorHAnsi" w:eastAsia="Cambria" w:hAnsiTheme="minorHAnsi" w:cs="Cambria"/>
              </w:rPr>
            </w:pPr>
            <w:r>
              <w:rPr>
                <w:rFonts w:asciiTheme="minorHAnsi" w:eastAsia="Cambria" w:hAnsiTheme="minorHAnsi" w:cs="Cambria"/>
              </w:rPr>
              <w:t>Version1</w:t>
            </w:r>
          </w:p>
        </w:tc>
        <w:tc>
          <w:tcPr>
            <w:tcW w:w="1748" w:type="dxa"/>
          </w:tcPr>
          <w:p w:rsidR="00C90EBE" w:rsidRPr="002E79D2" w:rsidRDefault="00B80585" w:rsidP="00061E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color w:val="76923C" w:themeColor="accent3" w:themeShade="BF"/>
              </w:rPr>
            </w:pP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  <w:r w:rsidRPr="002E79D2">
              <w:rPr>
                <w:color w:val="76923C" w:themeColor="accent3" w:themeShade="BF"/>
              </w:rPr>
              <w:sym w:font="Wingdings 2" w:char="F0EA"/>
            </w:r>
          </w:p>
        </w:tc>
      </w:tr>
    </w:tbl>
    <w:p w:rsidR="00070049" w:rsidRDefault="00F45850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ambria" w:hAnsiTheme="minorHAnsi" w:cs="Cambria"/>
          <w:b/>
          <w:smallCaps/>
          <w:color w:val="003399"/>
        </w:rPr>
      </w:pP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  <w:t xml:space="preserve">                    </w:t>
      </w:r>
    </w:p>
    <w:p w:rsidR="00070049" w:rsidRPr="00B80585" w:rsidRDefault="00F45850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</w:pP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  <w:t xml:space="preserve"> </w:t>
      </w:r>
      <w:r w:rsidRPr="00B80585"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  <w:t>CERTIFICATIONS</w:t>
      </w:r>
    </w:p>
    <w:p w:rsidR="00070049" w:rsidRDefault="00070049">
      <w:pPr>
        <w:spacing w:after="0" w:line="240" w:lineRule="auto"/>
        <w:rPr>
          <w:rFonts w:asciiTheme="minorHAnsi" w:eastAsia="Cambria" w:hAnsiTheme="minorHAnsi" w:cs="Cambria"/>
          <w:color w:val="000000"/>
        </w:rPr>
      </w:pPr>
    </w:p>
    <w:p w:rsidR="00070049" w:rsidRDefault="0033718D" w:rsidP="0033718D">
      <w:pPr>
        <w:spacing w:after="0"/>
        <w:rPr>
          <w:rFonts w:asciiTheme="minorHAnsi" w:hAnsiTheme="minorHAnsi"/>
          <w:color w:val="000000"/>
        </w:rPr>
      </w:pPr>
      <w:r>
        <w:rPr>
          <w:rFonts w:asciiTheme="minorHAnsi" w:eastAsia="Cambria" w:hAnsiTheme="minorHAnsi" w:cs="Cambria"/>
        </w:rPr>
        <w:t xml:space="preserve">• </w:t>
      </w:r>
      <w:r w:rsidR="004862F8">
        <w:rPr>
          <w:rFonts w:asciiTheme="minorHAnsi" w:eastAsia="Cambria" w:hAnsiTheme="minorHAnsi" w:cs="Cambria"/>
          <w:b/>
          <w:color w:val="000000"/>
        </w:rPr>
        <w:t>Microsoft Certified Specialist</w:t>
      </w:r>
      <w:r w:rsidR="00F45850">
        <w:rPr>
          <w:rFonts w:asciiTheme="minorHAnsi" w:eastAsia="Cambria" w:hAnsiTheme="minorHAnsi" w:cs="Cambria"/>
          <w:b/>
          <w:color w:val="000000"/>
        </w:rPr>
        <w:t xml:space="preserve"> </w:t>
      </w:r>
      <w:r w:rsidR="00F45850">
        <w:rPr>
          <w:rFonts w:asciiTheme="minorHAnsi" w:eastAsia="Cambria" w:hAnsiTheme="minorHAnsi" w:cs="Cambria"/>
          <w:color w:val="000000"/>
        </w:rPr>
        <w:t xml:space="preserve">for programming in </w:t>
      </w:r>
      <w:r w:rsidR="00F45850">
        <w:rPr>
          <w:rFonts w:asciiTheme="minorHAnsi" w:eastAsia="Cambria" w:hAnsiTheme="minorHAnsi" w:cs="Cambria"/>
          <w:b/>
          <w:color w:val="000000"/>
        </w:rPr>
        <w:t xml:space="preserve">HTML5 </w:t>
      </w:r>
      <w:r w:rsidR="00F45850">
        <w:rPr>
          <w:rFonts w:asciiTheme="minorHAnsi" w:eastAsia="Cambria" w:hAnsiTheme="minorHAnsi" w:cs="Cambria"/>
          <w:color w:val="000000"/>
        </w:rPr>
        <w:t>with</w:t>
      </w:r>
      <w:r w:rsidR="00F45850">
        <w:rPr>
          <w:rFonts w:asciiTheme="minorHAnsi" w:eastAsia="Cambria" w:hAnsiTheme="minorHAnsi" w:cs="Cambria"/>
          <w:b/>
          <w:color w:val="000000"/>
        </w:rPr>
        <w:t xml:space="preserve"> JavaScript and CSS3 </w:t>
      </w:r>
    </w:p>
    <w:p w:rsidR="00070049" w:rsidRDefault="0033718D" w:rsidP="0033718D">
      <w:pPr>
        <w:spacing w:after="0"/>
        <w:rPr>
          <w:rFonts w:asciiTheme="minorHAnsi" w:eastAsia="Cambria" w:hAnsiTheme="minorHAnsi" w:cs="Cambria"/>
          <w:color w:val="000000"/>
        </w:rPr>
      </w:pPr>
      <w:r>
        <w:rPr>
          <w:rFonts w:asciiTheme="minorHAnsi" w:eastAsia="Cambria" w:hAnsiTheme="minorHAnsi" w:cs="Cambria"/>
          <w:b/>
          <w:color w:val="000000"/>
        </w:rPr>
        <w:t xml:space="preserve">   </w:t>
      </w:r>
      <w:r w:rsidR="00F45850">
        <w:rPr>
          <w:rFonts w:asciiTheme="minorHAnsi" w:eastAsia="Cambria" w:hAnsiTheme="minorHAnsi" w:cs="Cambria"/>
          <w:b/>
          <w:color w:val="000000"/>
        </w:rPr>
        <w:t>[Exam id: 70-480]</w:t>
      </w:r>
      <w:r w:rsidR="00F45850">
        <w:rPr>
          <w:rFonts w:asciiTheme="minorHAnsi" w:eastAsia="Cambria" w:hAnsiTheme="minorHAnsi" w:cs="Cambria"/>
          <w:color w:val="000000"/>
        </w:rPr>
        <w:t>.</w:t>
      </w:r>
    </w:p>
    <w:p w:rsidR="00B80585" w:rsidRDefault="00B80585">
      <w:pPr>
        <w:spacing w:after="0"/>
        <w:ind w:left="720"/>
        <w:rPr>
          <w:rFonts w:asciiTheme="minorHAnsi" w:eastAsia="Cambria" w:hAnsiTheme="minorHAnsi" w:cs="Cambria"/>
          <w:color w:val="000000"/>
        </w:rPr>
      </w:pPr>
    </w:p>
    <w:p w:rsidR="00B80585" w:rsidRPr="00B80585" w:rsidRDefault="00B80585" w:rsidP="00B80585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</w:pPr>
      <w:r>
        <w:rPr>
          <w:rFonts w:asciiTheme="minorHAnsi" w:eastAsia="Cambria" w:hAnsiTheme="minorHAnsi" w:cs="Cambria"/>
          <w:b/>
          <w:smallCaps/>
          <w:color w:val="003399"/>
        </w:rPr>
        <w:t xml:space="preserve">  </w:t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  <w:t xml:space="preserve">                                    </w:t>
      </w:r>
      <w:r w:rsidRPr="00B80585"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  <w:t xml:space="preserve">PROJECTS </w:t>
      </w:r>
    </w:p>
    <w:p w:rsidR="00070049" w:rsidRDefault="00070049">
      <w:pPr>
        <w:widowControl w:val="0"/>
        <w:spacing w:after="0" w:line="240" w:lineRule="auto"/>
        <w:ind w:left="360"/>
        <w:rPr>
          <w:rFonts w:asciiTheme="minorHAnsi" w:eastAsia="Cambria" w:hAnsiTheme="minorHAnsi" w:cs="Cambria"/>
          <w:b/>
          <w:color w:val="000000"/>
          <w:sz w:val="14"/>
          <w:szCs w:val="14"/>
        </w:rPr>
      </w:pPr>
    </w:p>
    <w:p w:rsidR="0025460C" w:rsidRPr="00A61758" w:rsidRDefault="00F45850" w:rsidP="00A61758">
      <w:pPr>
        <w:pStyle w:val="ListParagraph"/>
        <w:numPr>
          <w:ilvl w:val="0"/>
          <w:numId w:val="7"/>
        </w:numPr>
        <w:spacing w:after="0"/>
        <w:rPr>
          <w:rFonts w:asciiTheme="minorHAnsi" w:eastAsia="Cambria" w:hAnsiTheme="minorHAnsi" w:cs="Cambria"/>
          <w:b/>
          <w:color w:val="003399"/>
          <w:sz w:val="28"/>
          <w:szCs w:val="28"/>
        </w:rPr>
      </w:pPr>
      <w:r w:rsidRPr="00A61758">
        <w:rPr>
          <w:rFonts w:asciiTheme="minorHAnsi" w:eastAsia="Cambria" w:hAnsiTheme="minorHAnsi" w:cs="Cambria"/>
          <w:b/>
          <w:color w:val="003399"/>
          <w:sz w:val="28"/>
          <w:szCs w:val="28"/>
        </w:rPr>
        <w:t>Accenture - India Solution Centre.</w:t>
      </w:r>
      <w:r w:rsidR="00A90253" w:rsidRPr="00A61758"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  <w:t xml:space="preserve"> </w:t>
      </w:r>
    </w:p>
    <w:p w:rsidR="0025460C" w:rsidRDefault="00A90253" w:rsidP="00057BB5">
      <w:pPr>
        <w:pStyle w:val="Heading4"/>
      </w:pPr>
      <w:r>
        <w:t>E-commerce</w:t>
      </w:r>
      <w:r w:rsidR="0025460C">
        <w:t xml:space="preserve"> platform – Second Largest Electronic retailer - US </w:t>
      </w:r>
      <w:r w:rsidR="0025460C">
        <w:tab/>
        <w:t xml:space="preserve">      </w:t>
      </w:r>
      <w:r w:rsidR="00057BB5">
        <w:tab/>
      </w:r>
      <w:r w:rsidR="00057BB5">
        <w:tab/>
        <w:t xml:space="preserve">     </w:t>
      </w:r>
      <w:r w:rsidR="0025460C">
        <w:t xml:space="preserve"> Sep 2018 - Present</w:t>
      </w:r>
    </w:p>
    <w:p w:rsidR="0025460C" w:rsidRDefault="0025460C" w:rsidP="0025460C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</w:rPr>
        <w:t xml:space="preserve">Role: </w:t>
      </w:r>
      <w:r>
        <w:rPr>
          <w:rFonts w:asciiTheme="minorHAnsi" w:eastAsia="Cambria" w:hAnsiTheme="minorHAnsi" w:cs="Cambria"/>
        </w:rPr>
        <w:t>Technical Lead/Senior Developer – Offshore and SME.</w:t>
      </w:r>
    </w:p>
    <w:p w:rsidR="00057BB5" w:rsidRDefault="00057BB5" w:rsidP="0025460C">
      <w:pPr>
        <w:spacing w:after="0"/>
        <w:rPr>
          <w:rFonts w:asciiTheme="minorHAnsi" w:eastAsia="Cambria" w:hAnsiTheme="minorHAnsi" w:cs="Cambria"/>
          <w:b/>
        </w:rPr>
      </w:pPr>
    </w:p>
    <w:p w:rsidR="0025460C" w:rsidRDefault="000A01FA" w:rsidP="0025460C">
      <w:pPr>
        <w:spacing w:after="0"/>
        <w:rPr>
          <w:rFonts w:asciiTheme="minorHAnsi" w:eastAsia="Cambria" w:hAnsiTheme="minorHAnsi" w:cs="Cambria"/>
          <w:b/>
        </w:rPr>
      </w:pPr>
      <w:r>
        <w:rPr>
          <w:rFonts w:asciiTheme="minorHAnsi" w:eastAsia="Cambria" w:hAnsiTheme="minorHAnsi" w:cs="Cambria"/>
          <w:b/>
        </w:rPr>
        <w:t>Responsibilities</w:t>
      </w:r>
      <w:r w:rsidR="0025460C">
        <w:rPr>
          <w:rFonts w:asciiTheme="minorHAnsi" w:eastAsia="Cambria" w:hAnsiTheme="minorHAnsi" w:cs="Cambria"/>
          <w:b/>
        </w:rPr>
        <w:t xml:space="preserve">: </w:t>
      </w:r>
    </w:p>
    <w:p w:rsidR="00A33172" w:rsidRDefault="0025460C" w:rsidP="0025460C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>• Designed</w:t>
      </w:r>
      <w:r w:rsidR="00A33172">
        <w:rPr>
          <w:rFonts w:asciiTheme="minorHAnsi" w:eastAsia="Cambria" w:hAnsiTheme="minorHAnsi" w:cs="Cambria"/>
        </w:rPr>
        <w:t xml:space="preserve"> application’s architecture with MERN (Mongo, Express, React and Node) stack.</w:t>
      </w:r>
    </w:p>
    <w:p w:rsidR="00F878DD" w:rsidRDefault="00F878DD" w:rsidP="0025460C">
      <w:pPr>
        <w:spacing w:after="0"/>
        <w:rPr>
          <w:rFonts w:asciiTheme="minorHAnsi" w:eastAsia="Cambria" w:hAnsiTheme="minorHAnsi" w:cs="Cambria"/>
        </w:rPr>
      </w:pPr>
    </w:p>
    <w:p w:rsidR="00F878DD" w:rsidRDefault="00F878DD" w:rsidP="0025460C">
      <w:pPr>
        <w:spacing w:after="0"/>
        <w:rPr>
          <w:rFonts w:asciiTheme="minorHAnsi" w:eastAsia="Cambria" w:hAnsiTheme="minorHAnsi" w:cs="Cambria"/>
        </w:rPr>
      </w:pPr>
    </w:p>
    <w:p w:rsidR="00A33172" w:rsidRDefault="00A33172" w:rsidP="0025460C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lastRenderedPageBreak/>
        <w:t>• Developed complex and reusable components for the application.</w:t>
      </w:r>
    </w:p>
    <w:p w:rsidR="0025460C" w:rsidRDefault="0025460C" w:rsidP="0025460C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</w:t>
      </w:r>
      <w:r w:rsidR="00A33172">
        <w:rPr>
          <w:rFonts w:asciiTheme="minorHAnsi" w:eastAsia="Cambria" w:hAnsiTheme="minorHAnsi" w:cs="Cambria"/>
        </w:rPr>
        <w:t>Delivered application with team of 8 members in a very stringent deadline.</w:t>
      </w:r>
    </w:p>
    <w:p w:rsidR="0025460C" w:rsidRDefault="0025460C" w:rsidP="0025460C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</w:t>
      </w:r>
      <w:r w:rsidR="00A33172">
        <w:rPr>
          <w:rFonts w:asciiTheme="minorHAnsi" w:eastAsia="Cambria" w:hAnsiTheme="minorHAnsi" w:cs="Cambria"/>
        </w:rPr>
        <w:t>Conducted interviews and mentored team on React in a really short period of time.</w:t>
      </w:r>
    </w:p>
    <w:p w:rsidR="00070049" w:rsidRDefault="0025460C" w:rsidP="0025460C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</w:t>
      </w:r>
      <w:r w:rsidR="00A33172">
        <w:rPr>
          <w:rFonts w:asciiTheme="minorHAnsi" w:eastAsia="Cambria" w:hAnsiTheme="minorHAnsi" w:cs="Cambria"/>
        </w:rPr>
        <w:t xml:space="preserve">Awarded with </w:t>
      </w:r>
      <w:r w:rsidR="004862F8">
        <w:rPr>
          <w:rFonts w:asciiTheme="minorHAnsi" w:eastAsia="Cambria" w:hAnsiTheme="minorHAnsi" w:cs="Cambria"/>
        </w:rPr>
        <w:t xml:space="preserve">shining star award for exemplary performance. </w:t>
      </w:r>
    </w:p>
    <w:p w:rsidR="00070049" w:rsidRPr="0012188F" w:rsidRDefault="00070049" w:rsidP="0012188F">
      <w:pPr>
        <w:spacing w:after="0"/>
        <w:rPr>
          <w:rFonts w:asciiTheme="minorHAnsi" w:eastAsia="Cambria" w:hAnsiTheme="minorHAnsi" w:cs="Cambria"/>
          <w:b/>
          <w:sz w:val="16"/>
          <w:szCs w:val="16"/>
        </w:rPr>
      </w:pPr>
    </w:p>
    <w:p w:rsidR="00070049" w:rsidRPr="00005F11" w:rsidRDefault="00F45850" w:rsidP="00057BB5">
      <w:pPr>
        <w:pStyle w:val="Heading4"/>
      </w:pPr>
      <w:proofErr w:type="spellStart"/>
      <w:r w:rsidRPr="00005F11">
        <w:t>CoreBlue</w:t>
      </w:r>
      <w:proofErr w:type="spellEnd"/>
      <w:r w:rsidRPr="00005F11">
        <w:t xml:space="preserve"> Enterprise </w:t>
      </w:r>
      <w:r w:rsidR="0012188F" w:rsidRPr="00005F11">
        <w:t>– Second L</w:t>
      </w:r>
      <w:r w:rsidR="00D81F37" w:rsidRPr="00005F11">
        <w:t>argest Electronic retailer - US</w:t>
      </w:r>
      <w:r w:rsidR="0012188F" w:rsidRPr="00005F11">
        <w:t xml:space="preserve"> </w:t>
      </w:r>
      <w:r w:rsidR="0012188F" w:rsidRPr="00005F11">
        <w:tab/>
        <w:t xml:space="preserve">      </w:t>
      </w:r>
      <w:r w:rsidR="00D81F37" w:rsidRPr="00005F11">
        <w:tab/>
      </w:r>
      <w:r w:rsidR="00D81F37" w:rsidRPr="00005F11">
        <w:tab/>
      </w:r>
      <w:r w:rsidR="00057BB5" w:rsidRPr="00005F11">
        <w:t xml:space="preserve"> </w:t>
      </w:r>
      <w:r w:rsidR="0012188F" w:rsidRPr="00005F11">
        <w:t>N</w:t>
      </w:r>
      <w:r w:rsidRPr="00005F11">
        <w:t xml:space="preserve">ov 2017 </w:t>
      </w:r>
      <w:r w:rsidR="0025460C" w:rsidRPr="00005F11">
        <w:t>–</w:t>
      </w:r>
      <w:r w:rsidRPr="00005F11">
        <w:t xml:space="preserve"> </w:t>
      </w:r>
      <w:r w:rsidR="0025460C" w:rsidRPr="00005F11">
        <w:t xml:space="preserve">Aug 2018 </w:t>
      </w:r>
    </w:p>
    <w:p w:rsidR="00070049" w:rsidRDefault="00F45850" w:rsidP="0012188F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</w:rPr>
        <w:t xml:space="preserve">Role: </w:t>
      </w:r>
      <w:r w:rsidR="00934411">
        <w:rPr>
          <w:rFonts w:asciiTheme="minorHAnsi" w:eastAsia="Cambria" w:hAnsiTheme="minorHAnsi" w:cs="Cambria"/>
        </w:rPr>
        <w:t>Senior Developer</w:t>
      </w:r>
      <w:r w:rsidR="0025460C">
        <w:rPr>
          <w:rFonts w:asciiTheme="minorHAnsi" w:eastAsia="Cambria" w:hAnsiTheme="minorHAnsi" w:cs="Cambria"/>
        </w:rPr>
        <w:t>/</w:t>
      </w:r>
      <w:r w:rsidR="0025460C" w:rsidRPr="0025460C">
        <w:rPr>
          <w:rFonts w:asciiTheme="minorHAnsi" w:eastAsia="Cambria" w:hAnsiTheme="minorHAnsi" w:cs="Cambria"/>
        </w:rPr>
        <w:t xml:space="preserve"> </w:t>
      </w:r>
      <w:r w:rsidR="0025460C">
        <w:rPr>
          <w:rFonts w:asciiTheme="minorHAnsi" w:eastAsia="Cambria" w:hAnsiTheme="minorHAnsi" w:cs="Cambria"/>
        </w:rPr>
        <w:t>Technical Lead</w:t>
      </w:r>
      <w:r>
        <w:rPr>
          <w:rFonts w:asciiTheme="minorHAnsi" w:eastAsia="Cambria" w:hAnsiTheme="minorHAnsi" w:cs="Cambria"/>
        </w:rPr>
        <w:t xml:space="preserve"> – Offshore and SME.</w:t>
      </w:r>
    </w:p>
    <w:p w:rsidR="00057BB5" w:rsidRDefault="00057BB5" w:rsidP="0012188F">
      <w:pPr>
        <w:spacing w:after="0"/>
        <w:rPr>
          <w:rFonts w:asciiTheme="minorHAnsi" w:eastAsia="Cambria" w:hAnsiTheme="minorHAnsi" w:cs="Cambria"/>
          <w:b/>
        </w:rPr>
      </w:pPr>
    </w:p>
    <w:p w:rsidR="00070049" w:rsidRDefault="00F45850" w:rsidP="0012188F">
      <w:pPr>
        <w:spacing w:after="0"/>
        <w:rPr>
          <w:rFonts w:asciiTheme="minorHAnsi" w:eastAsia="Cambria" w:hAnsiTheme="minorHAnsi" w:cs="Cambria"/>
          <w:b/>
        </w:rPr>
      </w:pPr>
      <w:r>
        <w:rPr>
          <w:rFonts w:asciiTheme="minorHAnsi" w:eastAsia="Cambria" w:hAnsiTheme="minorHAnsi" w:cs="Cambria"/>
          <w:b/>
        </w:rPr>
        <w:t xml:space="preserve">Responsibilities: </w:t>
      </w:r>
    </w:p>
    <w:p w:rsidR="0012188F" w:rsidRDefault="0012188F" w:rsidP="0012188F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Designed, developed and deployed features based on client requirements in </w:t>
      </w:r>
      <w:proofErr w:type="gramStart"/>
      <w:r>
        <w:rPr>
          <w:rFonts w:asciiTheme="minorHAnsi" w:eastAsia="Cambria" w:hAnsiTheme="minorHAnsi" w:cs="Cambria"/>
        </w:rPr>
        <w:t>Agile</w:t>
      </w:r>
      <w:proofErr w:type="gramEnd"/>
      <w:r>
        <w:rPr>
          <w:rFonts w:asciiTheme="minorHAnsi" w:eastAsia="Cambria" w:hAnsiTheme="minorHAnsi" w:cs="Cambria"/>
        </w:rPr>
        <w:t xml:space="preserve"> </w:t>
      </w:r>
      <w:r w:rsidR="0033718D">
        <w:rPr>
          <w:rFonts w:asciiTheme="minorHAnsi" w:eastAsia="Cambria" w:hAnsiTheme="minorHAnsi" w:cs="Cambria"/>
        </w:rPr>
        <w:t>development method</w:t>
      </w:r>
      <w:r>
        <w:rPr>
          <w:rFonts w:asciiTheme="minorHAnsi" w:eastAsia="Cambria" w:hAnsiTheme="minorHAnsi" w:cs="Cambria"/>
        </w:rPr>
        <w:t>.</w:t>
      </w:r>
    </w:p>
    <w:p w:rsidR="00C301A3" w:rsidRDefault="00F45850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>• Created an Automation</w:t>
      </w:r>
      <w:r w:rsidR="00C301A3">
        <w:rPr>
          <w:rFonts w:asciiTheme="minorHAnsi" w:eastAsia="Cambria" w:hAnsiTheme="minorHAnsi" w:cs="Cambria"/>
        </w:rPr>
        <w:t xml:space="preserve"> suite</w:t>
      </w:r>
      <w:r>
        <w:rPr>
          <w:rFonts w:asciiTheme="minorHAnsi" w:eastAsia="Cambria" w:hAnsiTheme="minorHAnsi" w:cs="Cambria"/>
        </w:rPr>
        <w:t xml:space="preserve">, saving over 40 </w:t>
      </w:r>
      <w:r w:rsidR="00C301A3">
        <w:rPr>
          <w:rFonts w:asciiTheme="minorHAnsi" w:eastAsia="Cambria" w:hAnsiTheme="minorHAnsi" w:cs="Cambria"/>
        </w:rPr>
        <w:t>hours/month of time</w:t>
      </w:r>
      <w:r w:rsidR="0012188F">
        <w:rPr>
          <w:rFonts w:asciiTheme="minorHAnsi" w:eastAsia="Cambria" w:hAnsiTheme="minorHAnsi" w:cs="Cambria"/>
        </w:rPr>
        <w:t xml:space="preserve"> for team.</w:t>
      </w:r>
      <w:r w:rsidR="00C301A3">
        <w:rPr>
          <w:rFonts w:asciiTheme="minorHAnsi" w:eastAsia="Cambria" w:hAnsiTheme="minorHAnsi" w:cs="Cambria"/>
        </w:rPr>
        <w:t xml:space="preserve"> </w:t>
      </w:r>
    </w:p>
    <w:p w:rsidR="0012188F" w:rsidRDefault="0012188F" w:rsidP="0012188F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</w:t>
      </w:r>
      <w:r w:rsidR="00934411">
        <w:rPr>
          <w:rFonts w:asciiTheme="minorHAnsi" w:eastAsia="Cambria" w:hAnsiTheme="minorHAnsi" w:cs="Cambria"/>
        </w:rPr>
        <w:t>Won the Innovation Competition with the team of youngest members.</w:t>
      </w:r>
    </w:p>
    <w:p w:rsidR="00070049" w:rsidRDefault="0012188F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>• Interviewed &amp; Mentored</w:t>
      </w:r>
      <w:r w:rsidR="00F45850">
        <w:rPr>
          <w:rFonts w:asciiTheme="minorHAnsi" w:eastAsia="Cambria" w:hAnsiTheme="minorHAnsi" w:cs="Cambria"/>
        </w:rPr>
        <w:t xml:space="preserve"> </w:t>
      </w:r>
      <w:r w:rsidR="00934411">
        <w:rPr>
          <w:rFonts w:asciiTheme="minorHAnsi" w:eastAsia="Cambria" w:hAnsiTheme="minorHAnsi" w:cs="Cambria"/>
        </w:rPr>
        <w:t>20 team members, enabled</w:t>
      </w:r>
      <w:r w:rsidR="00F45850">
        <w:rPr>
          <w:rFonts w:asciiTheme="minorHAnsi" w:eastAsia="Cambria" w:hAnsiTheme="minorHAnsi" w:cs="Cambria"/>
        </w:rPr>
        <w:t xml:space="preserve"> them on </w:t>
      </w:r>
      <w:r>
        <w:rPr>
          <w:rFonts w:asciiTheme="minorHAnsi" w:eastAsia="Cambria" w:hAnsiTheme="minorHAnsi" w:cs="Cambria"/>
        </w:rPr>
        <w:t>Front-end technologies like Angular</w:t>
      </w:r>
      <w:r w:rsidR="00A90253">
        <w:rPr>
          <w:rFonts w:asciiTheme="minorHAnsi" w:eastAsia="Cambria" w:hAnsiTheme="minorHAnsi" w:cs="Cambria"/>
        </w:rPr>
        <w:t xml:space="preserve"> and </w:t>
      </w:r>
      <w:r w:rsidR="00005F11">
        <w:rPr>
          <w:rFonts w:asciiTheme="minorHAnsi" w:eastAsia="Cambria" w:hAnsiTheme="minorHAnsi" w:cs="Cambria"/>
        </w:rPr>
        <w:t>JavaScript</w:t>
      </w:r>
      <w:r w:rsidR="00F45850">
        <w:rPr>
          <w:rFonts w:asciiTheme="minorHAnsi" w:eastAsia="Cambria" w:hAnsiTheme="minorHAnsi" w:cs="Cambria"/>
        </w:rPr>
        <w:t>.</w:t>
      </w:r>
    </w:p>
    <w:p w:rsidR="00070049" w:rsidRDefault="00070049">
      <w:pPr>
        <w:spacing w:after="0" w:line="240" w:lineRule="auto"/>
        <w:rPr>
          <w:rFonts w:asciiTheme="minorHAnsi" w:eastAsia="Cambria" w:hAnsiTheme="minorHAnsi" w:cs="Cambria"/>
        </w:rPr>
      </w:pPr>
    </w:p>
    <w:p w:rsidR="00070049" w:rsidRDefault="00934411" w:rsidP="00057BB5">
      <w:pPr>
        <w:pStyle w:val="Heading4"/>
      </w:pPr>
      <w:proofErr w:type="spellStart"/>
      <w:r>
        <w:t>TeamKnowHow</w:t>
      </w:r>
      <w:proofErr w:type="spellEnd"/>
      <w:r>
        <w:t xml:space="preserve"> </w:t>
      </w:r>
      <w:r w:rsidR="00D81F37">
        <w:t xml:space="preserve">- </w:t>
      </w:r>
      <w:r>
        <w:t>UK’</w:t>
      </w:r>
      <w:r w:rsidR="00D81F37">
        <w:t>s Biggest Electronic Retailer</w:t>
      </w:r>
      <w:r w:rsidR="00F45850">
        <w:tab/>
      </w:r>
      <w:r w:rsidR="00057BB5">
        <w:tab/>
      </w:r>
      <w:r w:rsidR="00057BB5">
        <w:tab/>
      </w:r>
      <w:r w:rsidR="00D81F37">
        <w:tab/>
        <w:t xml:space="preserve">    </w:t>
      </w:r>
      <w:r w:rsidR="00057BB5">
        <w:t xml:space="preserve">              </w:t>
      </w:r>
      <w:r w:rsidR="00F45850">
        <w:t>Dec 2016 - Oct 2017</w:t>
      </w:r>
    </w:p>
    <w:p w:rsidR="00070049" w:rsidRDefault="00F45850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</w:rPr>
        <w:t xml:space="preserve">Role: </w:t>
      </w:r>
      <w:r w:rsidR="00C236BE" w:rsidRPr="00A74C47">
        <w:rPr>
          <w:rFonts w:asciiTheme="minorHAnsi" w:eastAsia="Cambria" w:hAnsiTheme="minorHAnsi" w:cs="Cambria"/>
        </w:rPr>
        <w:t>Senior Developer – UI &amp; AEM</w:t>
      </w:r>
      <w:r w:rsidR="00C236BE">
        <w:rPr>
          <w:rFonts w:asciiTheme="minorHAnsi" w:eastAsia="Cambria" w:hAnsiTheme="minorHAnsi" w:cs="Cambria"/>
          <w:b/>
        </w:rPr>
        <w:t>.</w:t>
      </w:r>
    </w:p>
    <w:p w:rsidR="00057BB5" w:rsidRDefault="00057BB5">
      <w:pPr>
        <w:spacing w:after="0"/>
        <w:rPr>
          <w:rFonts w:asciiTheme="minorHAnsi" w:eastAsia="Cambria" w:hAnsiTheme="minorHAnsi" w:cs="Cambria"/>
          <w:b/>
        </w:rPr>
      </w:pPr>
    </w:p>
    <w:p w:rsidR="00070049" w:rsidRDefault="00F45850">
      <w:pPr>
        <w:spacing w:after="0"/>
        <w:rPr>
          <w:rFonts w:asciiTheme="minorHAnsi" w:eastAsia="Cambria" w:hAnsiTheme="minorHAnsi" w:cs="Cambria"/>
          <w:b/>
        </w:rPr>
      </w:pPr>
      <w:r>
        <w:rPr>
          <w:rFonts w:asciiTheme="minorHAnsi" w:eastAsia="Cambria" w:hAnsiTheme="minorHAnsi" w:cs="Cambria"/>
          <w:b/>
        </w:rPr>
        <w:t xml:space="preserve">Responsibilities: </w:t>
      </w:r>
    </w:p>
    <w:p w:rsidR="0018774E" w:rsidRDefault="00934411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</w:t>
      </w:r>
      <w:r w:rsidR="0018774E">
        <w:rPr>
          <w:rFonts w:asciiTheme="minorHAnsi" w:eastAsia="Cambria" w:hAnsiTheme="minorHAnsi" w:cs="Cambria"/>
        </w:rPr>
        <w:t>Developed</w:t>
      </w:r>
      <w:r w:rsidR="00F45850">
        <w:rPr>
          <w:rFonts w:asciiTheme="minorHAnsi" w:eastAsia="Cambria" w:hAnsiTheme="minorHAnsi" w:cs="Cambria"/>
        </w:rPr>
        <w:t xml:space="preserve"> a global </w:t>
      </w:r>
      <w:proofErr w:type="spellStart"/>
      <w:r w:rsidR="00F45850">
        <w:rPr>
          <w:rFonts w:asciiTheme="minorHAnsi" w:eastAsia="Cambria" w:hAnsiTheme="minorHAnsi" w:cs="Cambria"/>
        </w:rPr>
        <w:t>artifact</w:t>
      </w:r>
      <w:proofErr w:type="spellEnd"/>
      <w:r w:rsidR="00F45850">
        <w:rPr>
          <w:rFonts w:asciiTheme="minorHAnsi" w:eastAsia="Cambria" w:hAnsiTheme="minorHAnsi" w:cs="Cambria"/>
        </w:rPr>
        <w:t xml:space="preserve"> repository </w:t>
      </w:r>
      <w:r>
        <w:rPr>
          <w:rFonts w:asciiTheme="minorHAnsi" w:eastAsia="Cambria" w:hAnsiTheme="minorHAnsi" w:cs="Cambria"/>
        </w:rPr>
        <w:t>which has</w:t>
      </w:r>
      <w:r w:rsidR="0018774E">
        <w:rPr>
          <w:rFonts w:asciiTheme="minorHAnsi" w:eastAsia="Cambria" w:hAnsiTheme="minorHAnsi" w:cs="Cambria"/>
        </w:rPr>
        <w:t>,</w:t>
      </w:r>
      <w:r>
        <w:rPr>
          <w:rFonts w:asciiTheme="minorHAnsi" w:eastAsia="Cambria" w:hAnsiTheme="minorHAnsi" w:cs="Cambria"/>
        </w:rPr>
        <w:t xml:space="preserve"> so far</w:t>
      </w:r>
      <w:r w:rsidR="0018774E">
        <w:rPr>
          <w:rFonts w:asciiTheme="minorHAnsi" w:eastAsia="Cambria" w:hAnsiTheme="minorHAnsi" w:cs="Cambria"/>
        </w:rPr>
        <w:t>,</w:t>
      </w:r>
      <w:r>
        <w:rPr>
          <w:rFonts w:asciiTheme="minorHAnsi" w:eastAsia="Cambria" w:hAnsiTheme="minorHAnsi" w:cs="Cambria"/>
        </w:rPr>
        <w:t xml:space="preserve"> saved over </w:t>
      </w:r>
      <w:r w:rsidR="0018774E">
        <w:rPr>
          <w:rFonts w:asciiTheme="minorHAnsi" w:eastAsia="Cambria" w:hAnsiTheme="minorHAnsi" w:cs="Cambria"/>
        </w:rPr>
        <w:t>500 hours</w:t>
      </w:r>
      <w:r>
        <w:rPr>
          <w:rFonts w:asciiTheme="minorHAnsi" w:eastAsia="Cambria" w:hAnsiTheme="minorHAnsi" w:cs="Cambria"/>
        </w:rPr>
        <w:t xml:space="preserve"> in development time</w:t>
      </w:r>
      <w:r w:rsidR="0018774E">
        <w:rPr>
          <w:rFonts w:asciiTheme="minorHAnsi" w:eastAsia="Cambria" w:hAnsiTheme="minorHAnsi" w:cs="Cambria"/>
        </w:rPr>
        <w:t xml:space="preserve"> </w:t>
      </w:r>
      <w:r w:rsidR="004862F8">
        <w:rPr>
          <w:rFonts w:asciiTheme="minorHAnsi" w:eastAsia="Cambria" w:hAnsiTheme="minorHAnsi" w:cs="Cambria"/>
        </w:rPr>
        <w:t xml:space="preserve">across </w:t>
      </w:r>
      <w:r w:rsidR="00E135F9">
        <w:rPr>
          <w:rFonts w:asciiTheme="minorHAnsi" w:eastAsia="Cambria" w:hAnsiTheme="minorHAnsi" w:cs="Cambria"/>
        </w:rPr>
        <w:br/>
        <w:t xml:space="preserve">   </w:t>
      </w:r>
      <w:r w:rsidR="004862F8">
        <w:rPr>
          <w:rFonts w:asciiTheme="minorHAnsi" w:eastAsia="Cambria" w:hAnsiTheme="minorHAnsi" w:cs="Cambria"/>
        </w:rPr>
        <w:t>the</w:t>
      </w:r>
      <w:r w:rsidR="0018774E">
        <w:rPr>
          <w:rFonts w:asciiTheme="minorHAnsi" w:eastAsia="Cambria" w:hAnsiTheme="minorHAnsi" w:cs="Cambria"/>
        </w:rPr>
        <w:t xml:space="preserve"> teams for which, I was awarded with one of the biggest award in organization.</w:t>
      </w:r>
    </w:p>
    <w:p w:rsidR="00070049" w:rsidRDefault="00F45850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>• Implemented</w:t>
      </w:r>
      <w:r w:rsidR="00934411">
        <w:rPr>
          <w:rFonts w:asciiTheme="minorHAnsi" w:eastAsia="Cambria" w:hAnsiTheme="minorHAnsi" w:cs="Cambria"/>
        </w:rPr>
        <w:t xml:space="preserve"> a robust and customizable</w:t>
      </w:r>
      <w:r>
        <w:rPr>
          <w:rFonts w:asciiTheme="minorHAnsi" w:eastAsia="Cambria" w:hAnsiTheme="minorHAnsi" w:cs="Cambria"/>
        </w:rPr>
        <w:t xml:space="preserve"> Angular Architecture with AEM 6.2.</w:t>
      </w:r>
    </w:p>
    <w:p w:rsidR="00070049" w:rsidRDefault="00F45850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Developed </w:t>
      </w:r>
      <w:r w:rsidR="00415578">
        <w:rPr>
          <w:rFonts w:asciiTheme="minorHAnsi" w:eastAsia="Cambria" w:hAnsiTheme="minorHAnsi" w:cs="Cambria"/>
        </w:rPr>
        <w:t>r</w:t>
      </w:r>
      <w:r>
        <w:rPr>
          <w:rFonts w:asciiTheme="minorHAnsi" w:eastAsia="Cambria" w:hAnsiTheme="minorHAnsi" w:cs="Cambria"/>
        </w:rPr>
        <w:t xml:space="preserve">esponsive </w:t>
      </w:r>
      <w:r w:rsidR="00415578">
        <w:rPr>
          <w:rFonts w:asciiTheme="minorHAnsi" w:eastAsia="Cambria" w:hAnsiTheme="minorHAnsi" w:cs="Cambria"/>
        </w:rPr>
        <w:t>and reusable p</w:t>
      </w:r>
      <w:r>
        <w:rPr>
          <w:rFonts w:asciiTheme="minorHAnsi" w:eastAsia="Cambria" w:hAnsiTheme="minorHAnsi" w:cs="Cambria"/>
        </w:rPr>
        <w:t xml:space="preserve">rototype for </w:t>
      </w:r>
      <w:r w:rsidR="00415578">
        <w:rPr>
          <w:rFonts w:asciiTheme="minorHAnsi" w:eastAsia="Cambria" w:hAnsiTheme="minorHAnsi" w:cs="Cambria"/>
        </w:rPr>
        <w:t>a</w:t>
      </w:r>
      <w:r>
        <w:rPr>
          <w:rFonts w:asciiTheme="minorHAnsi" w:eastAsia="Cambria" w:hAnsiTheme="minorHAnsi" w:cs="Cambria"/>
        </w:rPr>
        <w:t>pplication skeleton.</w:t>
      </w:r>
    </w:p>
    <w:p w:rsidR="00070049" w:rsidRDefault="00F45850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Proposed and implemented CDN caching mechanism to improve </w:t>
      </w:r>
      <w:r w:rsidR="008A31C5">
        <w:rPr>
          <w:rFonts w:asciiTheme="minorHAnsi" w:eastAsia="Cambria" w:hAnsiTheme="minorHAnsi" w:cs="Cambria"/>
        </w:rPr>
        <w:t>application</w:t>
      </w:r>
      <w:r>
        <w:rPr>
          <w:rFonts w:asciiTheme="minorHAnsi" w:eastAsia="Cambria" w:hAnsiTheme="minorHAnsi" w:cs="Cambria"/>
        </w:rPr>
        <w:t xml:space="preserve"> load time and performance.</w:t>
      </w:r>
    </w:p>
    <w:p w:rsidR="00070049" w:rsidRDefault="00F45850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</w:t>
      </w:r>
      <w:r w:rsidR="0018774E">
        <w:rPr>
          <w:rFonts w:asciiTheme="minorHAnsi" w:eastAsia="Cambria" w:hAnsiTheme="minorHAnsi" w:cs="Cambria"/>
        </w:rPr>
        <w:t>Mentored</w:t>
      </w:r>
      <w:r w:rsidR="008A31C5">
        <w:rPr>
          <w:rFonts w:asciiTheme="minorHAnsi" w:eastAsia="Cambria" w:hAnsiTheme="minorHAnsi" w:cs="Cambria"/>
        </w:rPr>
        <w:t xml:space="preserve"> and </w:t>
      </w:r>
      <w:r>
        <w:rPr>
          <w:rFonts w:asciiTheme="minorHAnsi" w:eastAsia="Cambria" w:hAnsiTheme="minorHAnsi" w:cs="Cambria"/>
        </w:rPr>
        <w:t>Performe</w:t>
      </w:r>
      <w:r w:rsidR="008A31C5">
        <w:rPr>
          <w:rFonts w:asciiTheme="minorHAnsi" w:eastAsia="Cambria" w:hAnsiTheme="minorHAnsi" w:cs="Cambria"/>
        </w:rPr>
        <w:t>d code reviews of team along with guiding them on issues.</w:t>
      </w:r>
    </w:p>
    <w:p w:rsidR="00070049" w:rsidRDefault="00070049">
      <w:pPr>
        <w:spacing w:after="0" w:line="240" w:lineRule="auto"/>
        <w:rPr>
          <w:rFonts w:asciiTheme="minorHAnsi" w:eastAsia="Cambria" w:hAnsiTheme="minorHAnsi" w:cs="Cambria"/>
          <w:b/>
        </w:rPr>
      </w:pPr>
    </w:p>
    <w:p w:rsidR="00070049" w:rsidRPr="00A61758" w:rsidRDefault="00F45850" w:rsidP="00A61758">
      <w:pPr>
        <w:pStyle w:val="ListParagraph"/>
        <w:numPr>
          <w:ilvl w:val="0"/>
          <w:numId w:val="6"/>
        </w:num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HAnsi" w:eastAsia="Cambria" w:hAnsiTheme="minorHAnsi" w:cs="Cambria"/>
          <w:b/>
          <w:color w:val="1F497D" w:themeColor="text2"/>
          <w:sz w:val="28"/>
          <w:szCs w:val="28"/>
        </w:rPr>
      </w:pPr>
      <w:r w:rsidRPr="00A61758">
        <w:rPr>
          <w:rFonts w:asciiTheme="minorHAnsi" w:eastAsia="Cambria" w:hAnsiTheme="minorHAnsi" w:cs="Cambria"/>
          <w:b/>
          <w:color w:val="1F497D" w:themeColor="text2"/>
          <w:sz w:val="28"/>
          <w:szCs w:val="28"/>
        </w:rPr>
        <w:t>TATA Consultancy Services Ltd.</w:t>
      </w:r>
    </w:p>
    <w:p w:rsidR="00070049" w:rsidRDefault="00F45850" w:rsidP="00057BB5">
      <w:pPr>
        <w:pStyle w:val="Heading4"/>
      </w:pPr>
      <w:proofErr w:type="spellStart"/>
      <w:r>
        <w:t>SmartSales</w:t>
      </w:r>
      <w:proofErr w:type="spellEnd"/>
      <w:r>
        <w:t>™ Engage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3172">
        <w:tab/>
      </w:r>
      <w:r w:rsidR="00A33172">
        <w:tab/>
        <w:t xml:space="preserve">  </w:t>
      </w:r>
      <w:r w:rsidR="00057BB5" w:rsidRPr="00057BB5">
        <w:t>J</w:t>
      </w:r>
      <w:r w:rsidR="00A33172">
        <w:t xml:space="preserve">uly 2014 – Jan </w:t>
      </w:r>
      <w:r>
        <w:t>2016</w:t>
      </w:r>
    </w:p>
    <w:p w:rsidR="00070049" w:rsidRDefault="00F45850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</w:rPr>
        <w:t xml:space="preserve">Role: </w:t>
      </w:r>
      <w:r>
        <w:rPr>
          <w:rFonts w:asciiTheme="minorHAnsi" w:eastAsia="Cambria" w:hAnsiTheme="minorHAnsi" w:cs="Cambria"/>
        </w:rPr>
        <w:t>Hybrid-Mobile Application and Web Application Developer</w:t>
      </w:r>
    </w:p>
    <w:p w:rsidR="00057BB5" w:rsidRDefault="00057BB5">
      <w:pPr>
        <w:spacing w:after="0"/>
        <w:rPr>
          <w:rFonts w:asciiTheme="minorHAnsi" w:eastAsia="Cambria" w:hAnsiTheme="minorHAnsi" w:cs="Cambria"/>
          <w:b/>
        </w:rPr>
      </w:pPr>
    </w:p>
    <w:p w:rsidR="00070049" w:rsidRDefault="00F45850">
      <w:pPr>
        <w:spacing w:after="0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</w:rPr>
        <w:t xml:space="preserve">Responsibilities: </w:t>
      </w:r>
    </w:p>
    <w:p w:rsidR="00070049" w:rsidRDefault="00057BB5">
      <w:pPr>
        <w:tabs>
          <w:tab w:val="center" w:pos="4320"/>
          <w:tab w:val="right" w:pos="8640"/>
        </w:tabs>
        <w:spacing w:after="0"/>
        <w:jc w:val="both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</w:t>
      </w:r>
      <w:r w:rsidR="00F45850">
        <w:rPr>
          <w:rFonts w:asciiTheme="minorHAnsi" w:eastAsia="Cambria" w:hAnsiTheme="minorHAnsi" w:cs="Cambria"/>
        </w:rPr>
        <w:t>Analysed, debugged and fixed product critical defects.</w:t>
      </w:r>
    </w:p>
    <w:p w:rsidR="00070049" w:rsidRDefault="00F45850">
      <w:pPr>
        <w:tabs>
          <w:tab w:val="center" w:pos="4320"/>
          <w:tab w:val="right" w:pos="8640"/>
        </w:tabs>
        <w:spacing w:after="0"/>
        <w:jc w:val="both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>• Developed responsive fluid design pages for cross platform support.</w:t>
      </w:r>
    </w:p>
    <w:p w:rsidR="00070049" w:rsidRDefault="00F45850">
      <w:pPr>
        <w:tabs>
          <w:tab w:val="center" w:pos="4320"/>
          <w:tab w:val="right" w:pos="8640"/>
        </w:tabs>
        <w:spacing w:after="0"/>
        <w:jc w:val="both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 xml:space="preserve">• Designed and developed custom Timeline to easily track and display various fields in sales opportunities. </w:t>
      </w:r>
    </w:p>
    <w:p w:rsidR="00070049" w:rsidRDefault="00F45850">
      <w:pPr>
        <w:tabs>
          <w:tab w:val="center" w:pos="4320"/>
          <w:tab w:val="right" w:pos="8640"/>
        </w:tabs>
        <w:spacing w:after="0"/>
        <w:jc w:val="both"/>
        <w:rPr>
          <w:rFonts w:asciiTheme="minorHAnsi" w:eastAsia="Cambria" w:hAnsiTheme="minorHAnsi" w:cs="Cambria"/>
          <w:b/>
        </w:rPr>
      </w:pPr>
      <w:r>
        <w:rPr>
          <w:rFonts w:asciiTheme="minorHAnsi" w:eastAsia="Cambria" w:hAnsiTheme="minorHAnsi" w:cs="Cambria"/>
        </w:rPr>
        <w:t xml:space="preserve">• Created content repository to track release process which reduced complexity to track issues for future </w:t>
      </w:r>
      <w:r w:rsidR="00E135F9">
        <w:rPr>
          <w:rFonts w:asciiTheme="minorHAnsi" w:eastAsia="Cambria" w:hAnsiTheme="minorHAnsi" w:cs="Cambria"/>
        </w:rPr>
        <w:t xml:space="preserve"> </w:t>
      </w:r>
      <w:r w:rsidR="00E135F9">
        <w:rPr>
          <w:rFonts w:asciiTheme="minorHAnsi" w:eastAsia="Cambria" w:hAnsiTheme="minorHAnsi" w:cs="Cambria"/>
        </w:rPr>
        <w:br/>
        <w:t xml:space="preserve">    </w:t>
      </w:r>
      <w:r>
        <w:rPr>
          <w:rFonts w:asciiTheme="minorHAnsi" w:eastAsia="Cambria" w:hAnsiTheme="minorHAnsi" w:cs="Cambria"/>
        </w:rPr>
        <w:t>referencing.</w:t>
      </w:r>
    </w:p>
    <w:p w:rsidR="00070049" w:rsidRDefault="00070049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Cambria" w:hAnsiTheme="minorHAnsi" w:cs="Cambria"/>
          <w:b/>
          <w:smallCaps/>
          <w:color w:val="003399"/>
        </w:rPr>
      </w:pPr>
    </w:p>
    <w:p w:rsidR="00070049" w:rsidRPr="00D47FB4" w:rsidRDefault="00F45850">
      <w:pPr>
        <w:pBdr>
          <w:bottom w:val="single" w:sz="12" w:space="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</w:pP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  <w:t xml:space="preserve">  </w:t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</w:r>
      <w:r>
        <w:rPr>
          <w:rFonts w:asciiTheme="minorHAnsi" w:eastAsia="Cambria" w:hAnsiTheme="minorHAnsi" w:cs="Cambria"/>
          <w:b/>
          <w:smallCaps/>
          <w:color w:val="003399"/>
        </w:rPr>
        <w:tab/>
        <w:t xml:space="preserve">                              </w:t>
      </w:r>
      <w:r w:rsidRPr="00D47FB4">
        <w:rPr>
          <w:rFonts w:asciiTheme="minorHAnsi" w:eastAsia="Cambria" w:hAnsiTheme="minorHAnsi" w:cs="Cambria"/>
          <w:b/>
          <w:smallCaps/>
          <w:color w:val="003399"/>
          <w:sz w:val="28"/>
          <w:szCs w:val="28"/>
        </w:rPr>
        <w:t>EDUCATION</w:t>
      </w:r>
    </w:p>
    <w:p w:rsidR="00070049" w:rsidRDefault="00070049">
      <w:pPr>
        <w:spacing w:after="0" w:line="240" w:lineRule="auto"/>
        <w:rPr>
          <w:rFonts w:asciiTheme="minorHAnsi" w:eastAsia="Cambria" w:hAnsiTheme="minorHAnsi" w:cs="Cambria"/>
          <w:color w:val="000000"/>
          <w:sz w:val="14"/>
          <w:szCs w:val="14"/>
        </w:rPr>
      </w:pPr>
    </w:p>
    <w:p w:rsidR="00070049" w:rsidRDefault="00F45850">
      <w:pPr>
        <w:tabs>
          <w:tab w:val="left" w:pos="3885"/>
        </w:tabs>
        <w:spacing w:after="0"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  <w:b/>
        </w:rPr>
        <w:t xml:space="preserve">Bachelor of Engineering - </w:t>
      </w:r>
      <w:r>
        <w:rPr>
          <w:rFonts w:asciiTheme="minorHAnsi" w:eastAsia="Cambria" w:hAnsiTheme="minorHAnsi" w:cs="Cambria"/>
        </w:rPr>
        <w:t xml:space="preserve">Computer Science Engineering. </w:t>
      </w:r>
      <w:r>
        <w:rPr>
          <w:rFonts w:asciiTheme="minorHAnsi" w:eastAsia="Cambria" w:hAnsiTheme="minorHAnsi" w:cs="Cambria"/>
        </w:rPr>
        <w:tab/>
      </w:r>
      <w:r>
        <w:rPr>
          <w:rFonts w:asciiTheme="minorHAnsi" w:eastAsia="Cambria" w:hAnsiTheme="minorHAnsi" w:cs="Cambria"/>
        </w:rPr>
        <w:tab/>
      </w:r>
      <w:r>
        <w:rPr>
          <w:rFonts w:asciiTheme="minorHAnsi" w:eastAsia="Cambria" w:hAnsiTheme="minorHAnsi" w:cs="Cambria"/>
          <w:b/>
        </w:rPr>
        <w:tab/>
      </w:r>
      <w:r>
        <w:rPr>
          <w:rFonts w:asciiTheme="minorHAnsi" w:eastAsia="Cambria" w:hAnsiTheme="minorHAnsi" w:cs="Cambria"/>
          <w:b/>
        </w:rPr>
        <w:tab/>
      </w:r>
      <w:r>
        <w:rPr>
          <w:rFonts w:asciiTheme="minorHAnsi" w:eastAsia="Cambria" w:hAnsiTheme="minorHAnsi" w:cs="Cambria"/>
          <w:b/>
        </w:rPr>
        <w:tab/>
      </w:r>
      <w:r>
        <w:rPr>
          <w:rFonts w:asciiTheme="minorHAnsi" w:eastAsia="Cambria" w:hAnsiTheme="minorHAnsi" w:cs="Cambria"/>
          <w:b/>
        </w:rPr>
        <w:tab/>
      </w:r>
      <w:r>
        <w:rPr>
          <w:rFonts w:asciiTheme="minorHAnsi" w:eastAsia="Cambria" w:hAnsiTheme="minorHAnsi" w:cs="Cambria"/>
        </w:rPr>
        <w:t>(2014)</w:t>
      </w:r>
    </w:p>
    <w:p w:rsidR="00070049" w:rsidRDefault="00F45850">
      <w:pPr>
        <w:tabs>
          <w:tab w:val="left" w:pos="3885"/>
        </w:tabs>
        <w:spacing w:after="0" w:line="240" w:lineRule="auto"/>
        <w:rPr>
          <w:rFonts w:asciiTheme="minorHAnsi" w:eastAsia="Cambria" w:hAnsiTheme="minorHAnsi" w:cs="Cambria"/>
        </w:rPr>
      </w:pPr>
      <w:r>
        <w:rPr>
          <w:rFonts w:asciiTheme="minorHAnsi" w:eastAsia="Cambria" w:hAnsiTheme="minorHAnsi" w:cs="Cambria"/>
        </w:rPr>
        <w:t>Rajeev Gandhi Technical University Bhopal (MP)</w:t>
      </w:r>
    </w:p>
    <w:p w:rsidR="00070049" w:rsidRDefault="00070049">
      <w:pPr>
        <w:pStyle w:val="HTMLPreformatted"/>
        <w:pBdr>
          <w:bottom w:val="single" w:sz="12" w:space="1" w:color="auto"/>
        </w:pBdr>
        <w:rPr>
          <w:rFonts w:asciiTheme="minorHAnsi" w:eastAsia="Cambria" w:hAnsiTheme="minorHAnsi" w:cs="Cambria"/>
          <w:color w:val="auto"/>
          <w:sz w:val="22"/>
          <w:szCs w:val="22"/>
          <w:lang w:val="en-IN"/>
        </w:rPr>
      </w:pPr>
    </w:p>
    <w:p w:rsidR="00005F11" w:rsidRDefault="00005F11">
      <w:pPr>
        <w:pStyle w:val="HTMLPreformatted"/>
        <w:pBdr>
          <w:bottom w:val="single" w:sz="12" w:space="1" w:color="auto"/>
        </w:pBdr>
        <w:rPr>
          <w:rFonts w:asciiTheme="majorHAnsi" w:eastAsia="SimSun" w:hAnsiTheme="majorHAnsi" w:cs="Times New Roman"/>
          <w:b/>
          <w:caps/>
          <w:color w:val="003399"/>
          <w:lang w:val="en-CA"/>
        </w:rPr>
      </w:pPr>
    </w:p>
    <w:p w:rsidR="00005F11" w:rsidRDefault="00005F11">
      <w:pPr>
        <w:spacing w:line="24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Above published information is accurate best to my knowledge.</w:t>
      </w:r>
    </w:p>
    <w:p w:rsidR="00070049" w:rsidRDefault="00F45850" w:rsidP="00D47FB4">
      <w:pPr>
        <w:pStyle w:val="Heading4"/>
      </w:pPr>
      <w:r>
        <w:t>(VAIBHAV TIWARI)</w:t>
      </w:r>
    </w:p>
    <w:p w:rsidR="00070049" w:rsidRDefault="00070049">
      <w:pPr>
        <w:spacing w:line="240" w:lineRule="auto"/>
        <w:jc w:val="both"/>
        <w:rPr>
          <w:rFonts w:asciiTheme="minorHAnsi" w:hAnsiTheme="minorHAnsi"/>
          <w:color w:val="000000"/>
        </w:rPr>
      </w:pPr>
    </w:p>
    <w:sectPr w:rsidR="00070049" w:rsidSect="003156BE">
      <w:pgSz w:w="12240" w:h="15840"/>
      <w:pgMar w:top="810" w:right="806" w:bottom="90" w:left="135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0.5pt;height:10.5pt" o:bullet="t">
        <v:imagedata r:id="rId1" o:title="msoEE59"/>
      </v:shape>
    </w:pict>
  </w:numPicBullet>
  <w:abstractNum w:abstractNumId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DFA5A15"/>
    <w:multiLevelType w:val="multilevel"/>
    <w:tmpl w:val="0DFA5A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A756F"/>
    <w:multiLevelType w:val="hybridMultilevel"/>
    <w:tmpl w:val="E7C406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762E6B"/>
    <w:multiLevelType w:val="hybridMultilevel"/>
    <w:tmpl w:val="117400A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C41824"/>
    <w:multiLevelType w:val="hybridMultilevel"/>
    <w:tmpl w:val="C47415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CD30F08"/>
    <w:multiLevelType w:val="hybridMultilevel"/>
    <w:tmpl w:val="B9600F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C5"/>
    <w:rsid w:val="00005F11"/>
    <w:rsid w:val="00054182"/>
    <w:rsid w:val="00057BB5"/>
    <w:rsid w:val="00061E9C"/>
    <w:rsid w:val="00070049"/>
    <w:rsid w:val="00076F1A"/>
    <w:rsid w:val="00090D01"/>
    <w:rsid w:val="000A01FA"/>
    <w:rsid w:val="0012188F"/>
    <w:rsid w:val="00157D63"/>
    <w:rsid w:val="0018158B"/>
    <w:rsid w:val="0018774E"/>
    <w:rsid w:val="00201655"/>
    <w:rsid w:val="00213819"/>
    <w:rsid w:val="0022388F"/>
    <w:rsid w:val="0025460C"/>
    <w:rsid w:val="00255848"/>
    <w:rsid w:val="00302D22"/>
    <w:rsid w:val="003156BE"/>
    <w:rsid w:val="00326803"/>
    <w:rsid w:val="0033718D"/>
    <w:rsid w:val="00354700"/>
    <w:rsid w:val="0037107F"/>
    <w:rsid w:val="004032B5"/>
    <w:rsid w:val="00415578"/>
    <w:rsid w:val="004249D5"/>
    <w:rsid w:val="004379C2"/>
    <w:rsid w:val="00454AAE"/>
    <w:rsid w:val="004862F8"/>
    <w:rsid w:val="00531756"/>
    <w:rsid w:val="00557430"/>
    <w:rsid w:val="00573E93"/>
    <w:rsid w:val="005F5E7C"/>
    <w:rsid w:val="006701DF"/>
    <w:rsid w:val="00674866"/>
    <w:rsid w:val="00690BA5"/>
    <w:rsid w:val="00711A70"/>
    <w:rsid w:val="00715E3D"/>
    <w:rsid w:val="007849FA"/>
    <w:rsid w:val="007853A8"/>
    <w:rsid w:val="008213D3"/>
    <w:rsid w:val="00825EC5"/>
    <w:rsid w:val="00880600"/>
    <w:rsid w:val="00896E1E"/>
    <w:rsid w:val="008A31C5"/>
    <w:rsid w:val="00934411"/>
    <w:rsid w:val="009636B6"/>
    <w:rsid w:val="00991C7C"/>
    <w:rsid w:val="009D7C12"/>
    <w:rsid w:val="009F5C73"/>
    <w:rsid w:val="00A33172"/>
    <w:rsid w:val="00A61758"/>
    <w:rsid w:val="00A74C47"/>
    <w:rsid w:val="00A90253"/>
    <w:rsid w:val="00AB6F92"/>
    <w:rsid w:val="00B80585"/>
    <w:rsid w:val="00BB34B6"/>
    <w:rsid w:val="00BF1A79"/>
    <w:rsid w:val="00C1401A"/>
    <w:rsid w:val="00C236BE"/>
    <w:rsid w:val="00C301A3"/>
    <w:rsid w:val="00C360A4"/>
    <w:rsid w:val="00C532EF"/>
    <w:rsid w:val="00C90EBE"/>
    <w:rsid w:val="00CC3E00"/>
    <w:rsid w:val="00CF443D"/>
    <w:rsid w:val="00D06320"/>
    <w:rsid w:val="00D47FB4"/>
    <w:rsid w:val="00D81F37"/>
    <w:rsid w:val="00D8721B"/>
    <w:rsid w:val="00DA473E"/>
    <w:rsid w:val="00DE4202"/>
    <w:rsid w:val="00E04164"/>
    <w:rsid w:val="00E135F9"/>
    <w:rsid w:val="00E32E12"/>
    <w:rsid w:val="00E61472"/>
    <w:rsid w:val="00E623C5"/>
    <w:rsid w:val="00EB2FAC"/>
    <w:rsid w:val="00F35566"/>
    <w:rsid w:val="00F45607"/>
    <w:rsid w:val="00F45850"/>
    <w:rsid w:val="00F878DD"/>
    <w:rsid w:val="26FC3F50"/>
    <w:rsid w:val="2CE36E04"/>
    <w:rsid w:val="3FD74848"/>
    <w:rsid w:val="4D534936"/>
    <w:rsid w:val="64F071C3"/>
    <w:rsid w:val="69150A66"/>
    <w:rsid w:val="757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4472D-8EB3-4ED1-85CF-73A06CE5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2" w:qFormat="1"/>
    <w:lsdException w:name="heading 3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Book Antiqua" w:eastAsia="Book Antiqua" w:hAnsi="Book Antiqua" w:cs="Book Antiqua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en-US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rPr>
      <w:rFonts w:ascii="Arial Unicode MS" w:eastAsia="Arial Unicode MS" w:hAnsi="Arial Unicode MS" w:cs="Arial Unicode MS"/>
      <w:color w:val="000000"/>
      <w:lang w:val="en-US"/>
    </w:rPr>
  </w:style>
  <w:style w:type="table" w:styleId="TableGrid">
    <w:name w:val="Table Grid"/>
    <w:basedOn w:val="TableNormal"/>
    <w:unhideWhenUsed/>
    <w:rsid w:val="00061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vaibhavtiwari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il@vaibhavtiwari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Tiwari</dc:creator>
  <cp:lastModifiedBy>Vaibhav Tiwari</cp:lastModifiedBy>
  <cp:revision>77</cp:revision>
  <dcterms:created xsi:type="dcterms:W3CDTF">2019-05-15T15:06:00Z</dcterms:created>
  <dcterms:modified xsi:type="dcterms:W3CDTF">2019-08-29T15:20:00Z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