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85DE" w14:textId="77777777" w:rsidR="003A626C" w:rsidRPr="00C96537" w:rsidRDefault="003A626C" w:rsidP="003A626C">
      <w:pPr>
        <w:rPr>
          <w:b/>
          <w:bCs/>
          <w:sz w:val="18"/>
          <w:szCs w:val="18"/>
        </w:rPr>
      </w:pPr>
      <w:r w:rsidRPr="00C96537">
        <w:rPr>
          <w:b/>
          <w:bCs/>
          <w:sz w:val="18"/>
          <w:szCs w:val="18"/>
        </w:rPr>
        <w:t>VAIDIK PRAJAPATI</w:t>
      </w:r>
    </w:p>
    <w:p w14:paraId="47E1C743" w14:textId="48323E3E" w:rsidR="003A626C" w:rsidRDefault="003A626C" w:rsidP="003A626C">
      <w:pPr>
        <w:rPr>
          <w:b/>
          <w:bCs/>
          <w:sz w:val="28"/>
          <w:szCs w:val="28"/>
          <w:u w:val="single"/>
        </w:rPr>
      </w:pPr>
      <w:r w:rsidRPr="00453270">
        <w:rPr>
          <w:b/>
          <w:bCs/>
          <w:sz w:val="28"/>
          <w:szCs w:val="28"/>
          <w:u w:val="single"/>
        </w:rPr>
        <w:t xml:space="preserve">Module </w:t>
      </w:r>
      <w:proofErr w:type="gramStart"/>
      <w:r>
        <w:rPr>
          <w:b/>
          <w:bCs/>
          <w:sz w:val="28"/>
          <w:szCs w:val="28"/>
          <w:u w:val="single"/>
        </w:rPr>
        <w:t xml:space="preserve">9 </w:t>
      </w:r>
      <w:r w:rsidRPr="00453270">
        <w:rPr>
          <w:b/>
          <w:bCs/>
          <w:sz w:val="28"/>
          <w:szCs w:val="28"/>
          <w:u w:val="single"/>
        </w:rPr>
        <w:t>:</w:t>
      </w:r>
      <w:proofErr w:type="gramEnd"/>
      <w:r w:rsidRPr="00453270">
        <w:rPr>
          <w:b/>
          <w:bCs/>
          <w:sz w:val="28"/>
          <w:szCs w:val="28"/>
          <w:u w:val="single"/>
        </w:rPr>
        <w:t xml:space="preserve">  </w:t>
      </w:r>
      <w:r>
        <w:rPr>
          <w:b/>
          <w:bCs/>
          <w:sz w:val="28"/>
          <w:szCs w:val="28"/>
          <w:u w:val="single"/>
        </w:rPr>
        <w:t>CCNA :</w:t>
      </w:r>
      <w:r>
        <w:rPr>
          <w:b/>
          <w:bCs/>
          <w:sz w:val="28"/>
          <w:szCs w:val="28"/>
          <w:u w:val="single"/>
        </w:rPr>
        <w:t xml:space="preserve"> Infrastructure services</w:t>
      </w:r>
    </w:p>
    <w:p w14:paraId="2CEF77D8" w14:textId="77777777" w:rsidR="003A626C" w:rsidRDefault="003A626C" w:rsidP="003A626C">
      <w:pPr>
        <w:pStyle w:val="ListParagraph"/>
        <w:ind w:left="360"/>
        <w:rPr>
          <w:b/>
          <w:bCs/>
          <w:sz w:val="24"/>
          <w:szCs w:val="24"/>
        </w:rPr>
      </w:pPr>
    </w:p>
    <w:p w14:paraId="79D574A7" w14:textId="6844D348" w:rsidR="003A626C" w:rsidRPr="003A626C" w:rsidRDefault="003A626C" w:rsidP="003A626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A626C">
        <w:rPr>
          <w:b/>
          <w:bCs/>
          <w:color w:val="212121"/>
          <w:sz w:val="24"/>
        </w:rPr>
        <w:t xml:space="preserve">Host A and Host B sit in two different subnets. The path between the subnets of these two hosts runs through three different Layer 3 forwarding devices (routers and Layer 3 switches). A network engineer uses the APIC-EM Path Trace ACL Analysis tool to analyze the path used for Host A to send packets to Host B. Which part of the function is done specifically by the ACL Analysis or ACL Trace part of the tool? </w:t>
      </w:r>
      <w:r w:rsidRPr="003A626C">
        <w:rPr>
          <w:b/>
          <w:bCs/>
          <w:sz w:val="24"/>
          <w:szCs w:val="24"/>
        </w:rPr>
        <w:t xml:space="preserve"> </w:t>
      </w:r>
    </w:p>
    <w:p w14:paraId="0CE92D0C" w14:textId="509AB415" w:rsidR="003A626C" w:rsidRDefault="003A626C" w:rsidP="003A626C">
      <w:pPr>
        <w:spacing w:after="65" w:line="267" w:lineRule="auto"/>
        <w:ind w:right="135"/>
      </w:pPr>
      <w:r>
        <w:rPr>
          <w:b/>
          <w:bCs/>
          <w:sz w:val="24"/>
          <w:szCs w:val="24"/>
        </w:rPr>
        <w:t xml:space="preserve">Ans. </w:t>
      </w:r>
      <w:r>
        <w:rPr>
          <w:color w:val="2F2F2F"/>
          <w:sz w:val="24"/>
        </w:rPr>
        <w:t>Analysis of the impact of ACLs on the packets that would flow from Host A to B</w:t>
      </w:r>
      <w:r>
        <w:rPr>
          <w:sz w:val="24"/>
        </w:rPr>
        <w:t xml:space="preserve"> </w:t>
      </w:r>
    </w:p>
    <w:p w14:paraId="1D90D3D8" w14:textId="77777777" w:rsidR="003A626C" w:rsidRPr="003A626C" w:rsidRDefault="003A626C" w:rsidP="003A626C">
      <w:pPr>
        <w:spacing w:after="65" w:line="267" w:lineRule="auto"/>
        <w:ind w:right="135"/>
      </w:pPr>
    </w:p>
    <w:p w14:paraId="6F00908D" w14:textId="2D7D2D77" w:rsidR="003A626C" w:rsidRPr="003A626C" w:rsidRDefault="003A626C" w:rsidP="001E3E3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A626C">
        <w:rPr>
          <w:b/>
          <w:bCs/>
          <w:color w:val="212121"/>
          <w:sz w:val="24"/>
        </w:rPr>
        <w:t>Which IPv6 address is the equivalent of the IPv4 interface loopback address 127.0.0.1?</w:t>
      </w:r>
    </w:p>
    <w:p w14:paraId="615B26F6" w14:textId="77777777" w:rsidR="003A626C" w:rsidRDefault="003A626C" w:rsidP="001E3E30">
      <w:pPr>
        <w:tabs>
          <w:tab w:val="right" w:pos="10800"/>
        </w:tabs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Ans. </w:t>
      </w:r>
      <w:r w:rsidRPr="003A626C">
        <w:rPr>
          <w:sz w:val="24"/>
          <w:szCs w:val="24"/>
        </w:rPr>
        <w:t>:</w:t>
      </w:r>
      <w:proofErr w:type="gramEnd"/>
      <w:r w:rsidRPr="003A626C">
        <w:rPr>
          <w:sz w:val="24"/>
          <w:szCs w:val="24"/>
        </w:rPr>
        <w:t>:1</w:t>
      </w:r>
    </w:p>
    <w:p w14:paraId="1EDE9670" w14:textId="77777777" w:rsidR="001E3E30" w:rsidRDefault="001E3E30" w:rsidP="001E3E30">
      <w:pPr>
        <w:tabs>
          <w:tab w:val="right" w:pos="10800"/>
        </w:tabs>
        <w:rPr>
          <w:sz w:val="24"/>
          <w:szCs w:val="24"/>
        </w:rPr>
      </w:pPr>
    </w:p>
    <w:p w14:paraId="4B6C1498" w14:textId="77777777" w:rsidR="003A626C" w:rsidRDefault="003A626C" w:rsidP="003A626C">
      <w:pPr>
        <w:pStyle w:val="ListParagraph"/>
        <w:numPr>
          <w:ilvl w:val="0"/>
          <w:numId w:val="1"/>
        </w:numPr>
        <w:spacing w:after="92" w:line="270" w:lineRule="auto"/>
        <w:ind w:right="97"/>
      </w:pPr>
      <w:r w:rsidRPr="003A626C">
        <w:rPr>
          <w:b/>
          <w:bCs/>
          <w:color w:val="212121"/>
          <w:sz w:val="24"/>
        </w:rPr>
        <w:t>Which command is used to apply an ACL to an interface</w:t>
      </w:r>
      <w:r w:rsidRPr="003A626C">
        <w:rPr>
          <w:color w:val="212121"/>
          <w:sz w:val="24"/>
        </w:rPr>
        <w:t xml:space="preserve">? </w:t>
      </w:r>
    </w:p>
    <w:p w14:paraId="527462C6" w14:textId="77777777" w:rsidR="001E3E30" w:rsidRDefault="001E3E30" w:rsidP="001E3E30">
      <w:pPr>
        <w:spacing w:after="97" w:line="267" w:lineRule="auto"/>
        <w:ind w:right="135"/>
        <w:rPr>
          <w:sz w:val="24"/>
        </w:rPr>
      </w:pPr>
      <w:r>
        <w:rPr>
          <w:b/>
          <w:bCs/>
          <w:sz w:val="24"/>
          <w:szCs w:val="24"/>
        </w:rPr>
        <w:t xml:space="preserve">Ans. </w:t>
      </w:r>
      <w:proofErr w:type="spellStart"/>
      <w:r>
        <w:rPr>
          <w:color w:val="2F2F2F"/>
          <w:sz w:val="24"/>
        </w:rPr>
        <w:t>ip</w:t>
      </w:r>
      <w:proofErr w:type="spellEnd"/>
      <w:r>
        <w:rPr>
          <w:color w:val="2F2F2F"/>
          <w:sz w:val="24"/>
        </w:rPr>
        <w:t xml:space="preserve"> access-group</w:t>
      </w:r>
      <w:r>
        <w:rPr>
          <w:sz w:val="24"/>
        </w:rPr>
        <w:t xml:space="preserve"> </w:t>
      </w:r>
    </w:p>
    <w:p w14:paraId="53F4896D" w14:textId="77777777" w:rsidR="001E3E30" w:rsidRDefault="001E3E30" w:rsidP="001E3E30">
      <w:pPr>
        <w:spacing w:after="97" w:line="267" w:lineRule="auto"/>
        <w:ind w:right="135"/>
        <w:rPr>
          <w:sz w:val="24"/>
        </w:rPr>
      </w:pPr>
    </w:p>
    <w:p w14:paraId="75AFBE97" w14:textId="004B9D39" w:rsidR="001E3E30" w:rsidRPr="00F33A4B" w:rsidRDefault="001E3E30" w:rsidP="001E3E30">
      <w:pPr>
        <w:pStyle w:val="ListParagraph"/>
        <w:numPr>
          <w:ilvl w:val="0"/>
          <w:numId w:val="1"/>
        </w:numPr>
        <w:spacing w:after="97" w:line="267" w:lineRule="auto"/>
        <w:ind w:right="135"/>
        <w:rPr>
          <w:b/>
          <w:bCs/>
        </w:rPr>
      </w:pPr>
      <w:r w:rsidRPr="00F33A4B">
        <w:rPr>
          <w:b/>
          <w:bCs/>
          <w:color w:val="212121"/>
          <w:sz w:val="24"/>
        </w:rPr>
        <w:t>Which command and mode will successfully configure a hostname of R1 on a Cisco IOS router?</w:t>
      </w:r>
    </w:p>
    <w:p w14:paraId="73E4C938" w14:textId="77777777" w:rsidR="001E3E30" w:rsidRDefault="001E3E30" w:rsidP="001E3E30">
      <w:pPr>
        <w:spacing w:after="97" w:line="267" w:lineRule="auto"/>
        <w:ind w:right="135"/>
        <w:rPr>
          <w:color w:val="2F2F2F"/>
          <w:sz w:val="24"/>
        </w:rPr>
      </w:pPr>
      <w:r w:rsidRPr="001E3E30">
        <w:rPr>
          <w:b/>
          <w:bCs/>
          <w:sz w:val="24"/>
          <w:szCs w:val="24"/>
        </w:rPr>
        <w:t>Ans.</w:t>
      </w:r>
      <w:r>
        <w:rPr>
          <w:sz w:val="24"/>
          <w:szCs w:val="24"/>
        </w:rPr>
        <w:t xml:space="preserve"> </w:t>
      </w:r>
      <w:r>
        <w:rPr>
          <w:color w:val="2F2F2F"/>
          <w:sz w:val="24"/>
        </w:rPr>
        <w:t>Router(config)#hostname R1</w:t>
      </w:r>
    </w:p>
    <w:p w14:paraId="67E5B83A" w14:textId="6748EE24" w:rsidR="003A626C" w:rsidRPr="001E3E30" w:rsidRDefault="001E3E30" w:rsidP="001E3E30">
      <w:pPr>
        <w:spacing w:after="97" w:line="267" w:lineRule="auto"/>
        <w:ind w:right="135"/>
      </w:pPr>
      <w:r>
        <w:rPr>
          <w:sz w:val="24"/>
        </w:rPr>
        <w:t xml:space="preserve"> </w:t>
      </w:r>
    </w:p>
    <w:p w14:paraId="436FF008" w14:textId="2DD14988" w:rsidR="001E3E30" w:rsidRPr="00F33A4B" w:rsidRDefault="001E3E30" w:rsidP="001E3E30">
      <w:pPr>
        <w:pStyle w:val="ListParagraph"/>
        <w:numPr>
          <w:ilvl w:val="0"/>
          <w:numId w:val="1"/>
        </w:numPr>
        <w:rPr>
          <w:b/>
          <w:bCs/>
          <w:color w:val="212121"/>
          <w:sz w:val="24"/>
        </w:rPr>
      </w:pPr>
      <w:r w:rsidRPr="00F33A4B">
        <w:rPr>
          <w:b/>
          <w:bCs/>
          <w:color w:val="212121"/>
          <w:sz w:val="24"/>
        </w:rPr>
        <w:t xml:space="preserve">Which of the following reserved IPv4 addresses has binary 0s in all of the host bit positions? </w:t>
      </w:r>
    </w:p>
    <w:p w14:paraId="1AC53E86" w14:textId="0EF50357" w:rsidR="003A626C" w:rsidRPr="00BF7022" w:rsidRDefault="003A626C" w:rsidP="003A626C">
      <w:pPr>
        <w:rPr>
          <w:sz w:val="24"/>
          <w:szCs w:val="24"/>
        </w:rPr>
      </w:pPr>
      <w:r w:rsidRPr="00F33A4B">
        <w:rPr>
          <w:b/>
          <w:bCs/>
          <w:sz w:val="24"/>
          <w:szCs w:val="24"/>
        </w:rPr>
        <w:t>Ans</w:t>
      </w:r>
      <w:r w:rsidR="001E3E30" w:rsidRPr="00F33A4B">
        <w:rPr>
          <w:b/>
          <w:bCs/>
          <w:sz w:val="24"/>
          <w:szCs w:val="24"/>
        </w:rPr>
        <w:t>.</w:t>
      </w:r>
      <w:r w:rsidR="001E3E30">
        <w:rPr>
          <w:sz w:val="24"/>
          <w:szCs w:val="24"/>
        </w:rPr>
        <w:t xml:space="preserve"> </w:t>
      </w:r>
      <w:r w:rsidR="00F33A4B">
        <w:rPr>
          <w:color w:val="2F2F2F"/>
          <w:sz w:val="24"/>
        </w:rPr>
        <w:t>Network address</w:t>
      </w:r>
    </w:p>
    <w:p w14:paraId="2C0F3432" w14:textId="77777777" w:rsidR="00D512CF" w:rsidRDefault="00D512CF"/>
    <w:sectPr w:rsidR="00D512CF" w:rsidSect="003A62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1746"/>
    <w:multiLevelType w:val="hybridMultilevel"/>
    <w:tmpl w:val="40F0892E"/>
    <w:lvl w:ilvl="0" w:tplc="4ED81F42">
      <w:start w:val="1"/>
      <w:numFmt w:val="upperLetter"/>
      <w:lvlText w:val="%1.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18F8F6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0EBD92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667406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B2B454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D4D2BE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E5198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02876E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442DAC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AE0C97"/>
    <w:multiLevelType w:val="hybridMultilevel"/>
    <w:tmpl w:val="6AEC3DF2"/>
    <w:lvl w:ilvl="0" w:tplc="F5DC97AE">
      <w:start w:val="1"/>
      <w:numFmt w:val="upperLetter"/>
      <w:lvlText w:val="%1."/>
      <w:lvlJc w:val="left"/>
      <w:pPr>
        <w:ind w:left="278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023CD6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7E27D4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7C19EE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64BFA2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140E7C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4111E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A08ED8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08C00E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7827D9"/>
    <w:multiLevelType w:val="hybridMultilevel"/>
    <w:tmpl w:val="B09249B8"/>
    <w:lvl w:ilvl="0" w:tplc="72662198">
      <w:start w:val="1"/>
      <w:numFmt w:val="upperLetter"/>
      <w:lvlText w:val="%1.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7461F4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64FA8E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523100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200224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4E875C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CA22E4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4C8978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EB21E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090D21"/>
    <w:multiLevelType w:val="hybridMultilevel"/>
    <w:tmpl w:val="964A1404"/>
    <w:lvl w:ilvl="0" w:tplc="4A54CD8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7028449">
    <w:abstractNumId w:val="3"/>
  </w:num>
  <w:num w:numId="2" w16cid:durableId="1422949860">
    <w:abstractNumId w:val="0"/>
  </w:num>
  <w:num w:numId="3" w16cid:durableId="251747555">
    <w:abstractNumId w:val="1"/>
  </w:num>
  <w:num w:numId="4" w16cid:durableId="129523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6C"/>
    <w:rsid w:val="0001629D"/>
    <w:rsid w:val="001E3E30"/>
    <w:rsid w:val="002C1C55"/>
    <w:rsid w:val="003A626C"/>
    <w:rsid w:val="00514EBE"/>
    <w:rsid w:val="00D512CF"/>
    <w:rsid w:val="00F3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6CFA"/>
  <w15:chartTrackingRefBased/>
  <w15:docId w15:val="{B93995C7-F62A-4481-BEB8-3DE5CF13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6C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6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Vaidik Prajapati</dc:creator>
  <cp:keywords/>
  <dc:description/>
  <cp:lastModifiedBy>Vaidik Prajapati</cp:lastModifiedBy>
  <cp:revision>1</cp:revision>
  <dcterms:created xsi:type="dcterms:W3CDTF">2025-02-28T03:36:00Z</dcterms:created>
  <dcterms:modified xsi:type="dcterms:W3CDTF">2025-02-28T04:00:00Z</dcterms:modified>
</cp:coreProperties>
</file>