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AFEE" w14:textId="77777777" w:rsidR="00B76517" w:rsidRPr="00A4619D" w:rsidRDefault="00B76517" w:rsidP="00B76517">
      <w:pPr>
        <w:jc w:val="center"/>
        <w:rPr>
          <w:b/>
          <w:bCs/>
          <w:sz w:val="40"/>
          <w:szCs w:val="40"/>
        </w:rPr>
      </w:pPr>
      <w:r w:rsidRPr="00A4619D">
        <w:rPr>
          <w:b/>
          <w:bCs/>
          <w:sz w:val="40"/>
          <w:szCs w:val="40"/>
        </w:rPr>
        <w:t>Multivariate Statistical Analysis 2</w:t>
      </w:r>
    </w:p>
    <w:p w14:paraId="014C1815" w14:textId="0CECFBAC" w:rsidR="00F13798" w:rsidRDefault="00B76517" w:rsidP="00B76517">
      <w:pPr>
        <w:jc w:val="center"/>
        <w:rPr>
          <w:b/>
          <w:bCs/>
          <w:sz w:val="40"/>
          <w:szCs w:val="40"/>
        </w:rPr>
      </w:pPr>
      <w:r w:rsidRPr="00A4619D">
        <w:rPr>
          <w:b/>
          <w:bCs/>
          <w:sz w:val="40"/>
          <w:szCs w:val="40"/>
        </w:rPr>
        <w:t>Assignment 1</w:t>
      </w:r>
    </w:p>
    <w:p w14:paraId="7A7FACDF" w14:textId="0F17E849" w:rsidR="00A4619D" w:rsidRDefault="00A4619D" w:rsidP="00B76517">
      <w:pPr>
        <w:jc w:val="center"/>
        <w:rPr>
          <w:b/>
          <w:bCs/>
          <w:sz w:val="40"/>
          <w:szCs w:val="40"/>
        </w:rPr>
      </w:pPr>
    </w:p>
    <w:p w14:paraId="2336F0F1" w14:textId="3F1DBFC3" w:rsidR="00A4619D" w:rsidRDefault="00A4619D" w:rsidP="00B76517">
      <w:pPr>
        <w:jc w:val="center"/>
        <w:rPr>
          <w:b/>
          <w:bCs/>
          <w:sz w:val="40"/>
          <w:szCs w:val="40"/>
        </w:rPr>
      </w:pPr>
    </w:p>
    <w:p w14:paraId="620345A3" w14:textId="186B30FC" w:rsidR="00E4546F" w:rsidRPr="00E4546F" w:rsidRDefault="00E4546F" w:rsidP="00E4546F">
      <w:pPr>
        <w:rPr>
          <w:b/>
          <w:bCs/>
          <w:color w:val="ED7D31" w:themeColor="accent2"/>
          <w:sz w:val="28"/>
          <w:szCs w:val="30"/>
        </w:rPr>
      </w:pPr>
      <w:r w:rsidRPr="00E4546F">
        <w:rPr>
          <w:b/>
          <w:bCs/>
          <w:color w:val="ED7D31" w:themeColor="accent2"/>
          <w:sz w:val="28"/>
          <w:szCs w:val="30"/>
        </w:rPr>
        <w:t xml:space="preserve">PRN – 21060641054 </w:t>
      </w:r>
    </w:p>
    <w:p w14:paraId="63430538" w14:textId="54B8D3E8" w:rsidR="00E4546F" w:rsidRPr="00E4546F" w:rsidRDefault="00E4546F" w:rsidP="00E4546F">
      <w:pPr>
        <w:rPr>
          <w:b/>
          <w:bCs/>
          <w:sz w:val="32"/>
          <w:szCs w:val="32"/>
        </w:rPr>
      </w:pPr>
      <w:r w:rsidRPr="00E4546F">
        <w:rPr>
          <w:b/>
          <w:bCs/>
          <w:color w:val="ED7D31" w:themeColor="accent2"/>
          <w:sz w:val="28"/>
          <w:szCs w:val="30"/>
        </w:rPr>
        <w:t>Name- Vaidehi Rane</w:t>
      </w:r>
    </w:p>
    <w:p w14:paraId="78477FA2" w14:textId="3B6FA613" w:rsidR="00B76517" w:rsidRDefault="00B76517" w:rsidP="00B76517"/>
    <w:p w14:paraId="5245888A" w14:textId="0DC61EC7" w:rsidR="00B76517" w:rsidRDefault="00B76517" w:rsidP="00B76517">
      <w:r w:rsidRPr="00433B05">
        <w:rPr>
          <w:b/>
          <w:bCs/>
          <w:color w:val="4472C4" w:themeColor="accent1"/>
          <w:sz w:val="28"/>
          <w:szCs w:val="26"/>
        </w:rPr>
        <w:t xml:space="preserve">Dataset </w:t>
      </w:r>
      <w:r>
        <w:t>– Air Quality Data Set from UCI ML Repository</w:t>
      </w:r>
    </w:p>
    <w:p w14:paraId="049767E0" w14:textId="77777777" w:rsidR="00A4619D" w:rsidRDefault="00A4619D" w:rsidP="00B76517"/>
    <w:p w14:paraId="10F651C2" w14:textId="54AB48C1" w:rsidR="00B76517" w:rsidRDefault="00B76517" w:rsidP="00B76517"/>
    <w:p w14:paraId="4A1306AE" w14:textId="3F78BCF7" w:rsidR="00B76517" w:rsidRPr="00433B05" w:rsidRDefault="00B76517" w:rsidP="00B76517">
      <w:pPr>
        <w:rPr>
          <w:b/>
          <w:bCs/>
          <w:color w:val="4472C4" w:themeColor="accent1"/>
          <w:sz w:val="28"/>
          <w:szCs w:val="26"/>
          <w:u w:val="single"/>
        </w:rPr>
      </w:pPr>
      <w:r w:rsidRPr="00433B05">
        <w:rPr>
          <w:b/>
          <w:bCs/>
          <w:color w:val="4472C4" w:themeColor="accent1"/>
          <w:sz w:val="28"/>
          <w:szCs w:val="26"/>
          <w:u w:val="single"/>
        </w:rPr>
        <w:t>Pre-processing:</w:t>
      </w:r>
    </w:p>
    <w:p w14:paraId="15F6193D" w14:textId="77777777" w:rsidR="00A4619D" w:rsidRPr="00A4619D" w:rsidRDefault="00A4619D" w:rsidP="00B76517">
      <w:pPr>
        <w:rPr>
          <w:b/>
          <w:bCs/>
          <w:sz w:val="32"/>
          <w:szCs w:val="28"/>
          <w:u w:val="single"/>
        </w:rPr>
      </w:pPr>
    </w:p>
    <w:p w14:paraId="34AE9DC2" w14:textId="671A859F" w:rsidR="00B76517" w:rsidRPr="00433B05" w:rsidRDefault="00B76517" w:rsidP="00B76517">
      <w:pPr>
        <w:numPr>
          <w:ilvl w:val="0"/>
          <w:numId w:val="2"/>
        </w:numPr>
        <w:jc w:val="both"/>
        <w:rPr>
          <w:b/>
          <w:bCs/>
        </w:rPr>
      </w:pPr>
      <w:r w:rsidRPr="00433B05">
        <w:rPr>
          <w:b/>
          <w:bCs/>
        </w:rPr>
        <w:t xml:space="preserve">Change the decimal point </w:t>
      </w:r>
      <w:proofErr w:type="gramStart"/>
      <w:r w:rsidRPr="00433B05">
        <w:rPr>
          <w:b/>
          <w:bCs/>
        </w:rPr>
        <w:t>from ,</w:t>
      </w:r>
      <w:proofErr w:type="gramEnd"/>
      <w:r w:rsidRPr="00433B05">
        <w:rPr>
          <w:b/>
          <w:bCs/>
        </w:rPr>
        <w:t xml:space="preserve"> (comma) to . (dot)</w:t>
      </w:r>
    </w:p>
    <w:p w14:paraId="7F8514A0" w14:textId="77777777" w:rsidR="00A4619D" w:rsidRDefault="00A4619D" w:rsidP="00A4619D">
      <w:pPr>
        <w:ind w:left="720"/>
        <w:jc w:val="both"/>
      </w:pPr>
    </w:p>
    <w:p w14:paraId="3341C1B7" w14:textId="7B4AD28D" w:rsidR="00B76517" w:rsidRDefault="00B76517" w:rsidP="00B76517">
      <w:pPr>
        <w:pStyle w:val="ListParagraph"/>
      </w:pPr>
      <w:r>
        <w:t>After making data in proper format, the data looks like</w:t>
      </w:r>
    </w:p>
    <w:p w14:paraId="007C69A2" w14:textId="77777777" w:rsidR="00B76517" w:rsidRDefault="00B76517" w:rsidP="00B76517">
      <w:pPr>
        <w:pStyle w:val="ListParagraph"/>
      </w:pPr>
    </w:p>
    <w:p w14:paraId="21C23AC9" w14:textId="1AE5822C" w:rsidR="00B76517" w:rsidRDefault="00B76517" w:rsidP="00B76517">
      <w:pPr>
        <w:pStyle w:val="ListParagraph"/>
      </w:pPr>
      <w:r w:rsidRPr="00B76517">
        <w:rPr>
          <w:noProof/>
        </w:rPr>
        <w:drawing>
          <wp:inline distT="0" distB="0" distL="0" distR="0" wp14:anchorId="464CD33C" wp14:editId="749AA50A">
            <wp:extent cx="5731510" cy="1148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8FB9" w14:textId="6E2B2386" w:rsidR="00B76517" w:rsidRDefault="00B76517" w:rsidP="00B76517">
      <w:pPr>
        <w:pStyle w:val="ListParagraph"/>
      </w:pPr>
    </w:p>
    <w:p w14:paraId="07FEB256" w14:textId="77777777" w:rsidR="00A4619D" w:rsidRDefault="00A4619D" w:rsidP="00B76517">
      <w:pPr>
        <w:pStyle w:val="ListParagraph"/>
      </w:pPr>
    </w:p>
    <w:p w14:paraId="6F751F9E" w14:textId="77777777" w:rsidR="00B76517" w:rsidRDefault="00B76517" w:rsidP="00B76517">
      <w:pPr>
        <w:pStyle w:val="ListParagraph"/>
      </w:pPr>
    </w:p>
    <w:p w14:paraId="1667C29D" w14:textId="3FD1EF71" w:rsidR="00B76517" w:rsidRPr="00433B05" w:rsidRDefault="00B76517" w:rsidP="00B76517">
      <w:pPr>
        <w:pStyle w:val="ListParagraph"/>
        <w:numPr>
          <w:ilvl w:val="0"/>
          <w:numId w:val="2"/>
        </w:numPr>
        <w:rPr>
          <w:b/>
          <w:bCs/>
        </w:rPr>
      </w:pPr>
      <w:r w:rsidRPr="00433B05">
        <w:rPr>
          <w:b/>
          <w:bCs/>
        </w:rPr>
        <w:t>Change -200 to missing value</w:t>
      </w:r>
    </w:p>
    <w:p w14:paraId="73DB9DFC" w14:textId="77777777" w:rsidR="00B76517" w:rsidRDefault="00B76517" w:rsidP="00B76517">
      <w:pPr>
        <w:pStyle w:val="ListParagraph"/>
      </w:pPr>
    </w:p>
    <w:p w14:paraId="3091A551" w14:textId="243AB7C5" w:rsidR="00B76517" w:rsidRPr="00A4619D" w:rsidRDefault="00B76517" w:rsidP="00B76517">
      <w:pPr>
        <w:pStyle w:val="ListParagraph"/>
        <w:numPr>
          <w:ilvl w:val="0"/>
          <w:numId w:val="3"/>
        </w:numPr>
        <w:rPr>
          <w:u w:val="single"/>
        </w:rPr>
      </w:pPr>
      <w:r w:rsidRPr="00A4619D">
        <w:rPr>
          <w:u w:val="single"/>
        </w:rPr>
        <w:t>Using excel:</w:t>
      </w:r>
    </w:p>
    <w:p w14:paraId="7BA8CD24" w14:textId="6CE59D56" w:rsidR="00B76517" w:rsidRDefault="00B76517" w:rsidP="00B76517">
      <w:pPr>
        <w:pStyle w:val="ListParagraph"/>
        <w:ind w:left="1080"/>
      </w:pPr>
      <w:r>
        <w:t>Selection of find and replace tab, putting -200 in ‘find what’ and selecting replace all option in order to replace -200 value to null/ missing values.</w:t>
      </w:r>
    </w:p>
    <w:p w14:paraId="32622263" w14:textId="77777777" w:rsidR="00B76517" w:rsidRDefault="00B76517" w:rsidP="00B76517">
      <w:pPr>
        <w:pStyle w:val="ListParagraph"/>
        <w:ind w:left="1080"/>
      </w:pPr>
    </w:p>
    <w:p w14:paraId="2F36C0BE" w14:textId="4B48C7E1" w:rsidR="00B76517" w:rsidRPr="00A4619D" w:rsidRDefault="00B76517" w:rsidP="00B76517">
      <w:pPr>
        <w:pStyle w:val="ListParagraph"/>
        <w:numPr>
          <w:ilvl w:val="0"/>
          <w:numId w:val="3"/>
        </w:numPr>
        <w:rPr>
          <w:u w:val="single"/>
        </w:rPr>
      </w:pPr>
      <w:r w:rsidRPr="00A4619D">
        <w:rPr>
          <w:u w:val="single"/>
        </w:rPr>
        <w:t>Using R:</w:t>
      </w:r>
    </w:p>
    <w:p w14:paraId="4228DBFA" w14:textId="7906A53C" w:rsidR="00B76517" w:rsidRDefault="00B76517" w:rsidP="00B76517">
      <w:pPr>
        <w:pStyle w:val="ListParagraph"/>
        <w:ind w:left="1080"/>
      </w:pPr>
      <w:r w:rsidRPr="00B76517">
        <w:rPr>
          <w:noProof/>
        </w:rPr>
        <w:drawing>
          <wp:inline distT="0" distB="0" distL="0" distR="0" wp14:anchorId="38EB0BE8" wp14:editId="2C349A0D">
            <wp:extent cx="2316681" cy="1752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D7B3" w14:textId="510C3B06" w:rsidR="00B76517" w:rsidRDefault="00B76517" w:rsidP="00B76517">
      <w:pPr>
        <w:pStyle w:val="ListParagraph"/>
        <w:ind w:left="1080"/>
      </w:pPr>
      <w:r>
        <w:t>Using above command, -200 is replaced to null values</w:t>
      </w:r>
    </w:p>
    <w:p w14:paraId="5D412E58" w14:textId="289BC5A7" w:rsidR="00A4619D" w:rsidRDefault="00A4619D" w:rsidP="00B76517">
      <w:pPr>
        <w:pStyle w:val="ListParagraph"/>
        <w:ind w:left="1080"/>
      </w:pPr>
    </w:p>
    <w:p w14:paraId="7AFA6FC8" w14:textId="77777777" w:rsidR="00A4619D" w:rsidRDefault="00A4619D" w:rsidP="00B76517">
      <w:pPr>
        <w:pStyle w:val="ListParagraph"/>
        <w:ind w:left="1080"/>
      </w:pPr>
    </w:p>
    <w:p w14:paraId="5CB1DB25" w14:textId="53067300" w:rsidR="00B76517" w:rsidRDefault="00B76517" w:rsidP="00B76517"/>
    <w:p w14:paraId="39769F6B" w14:textId="731C7F28" w:rsidR="00B76517" w:rsidRPr="00433B05" w:rsidRDefault="00B76517" w:rsidP="00B76517">
      <w:pPr>
        <w:pStyle w:val="ListParagraph"/>
        <w:numPr>
          <w:ilvl w:val="0"/>
          <w:numId w:val="2"/>
        </w:numPr>
        <w:rPr>
          <w:b/>
          <w:bCs/>
        </w:rPr>
      </w:pPr>
      <w:r w:rsidRPr="00433B05">
        <w:rPr>
          <w:b/>
          <w:bCs/>
        </w:rPr>
        <w:t>Remove column numbers 1, 2 and 5</w:t>
      </w:r>
    </w:p>
    <w:p w14:paraId="27471CDD" w14:textId="77777777" w:rsidR="00A4619D" w:rsidRDefault="00A4619D" w:rsidP="00A4619D">
      <w:pPr>
        <w:pStyle w:val="ListParagraph"/>
      </w:pPr>
    </w:p>
    <w:p w14:paraId="4F4934BC" w14:textId="65B093F9" w:rsidR="00444C39" w:rsidRDefault="00444C39" w:rsidP="00444C39">
      <w:pPr>
        <w:pStyle w:val="ListParagraph"/>
      </w:pPr>
      <w:r w:rsidRPr="00444C39">
        <w:rPr>
          <w:noProof/>
        </w:rPr>
        <w:drawing>
          <wp:inline distT="0" distB="0" distL="0" distR="0" wp14:anchorId="45D9AE67" wp14:editId="4EEC98D9">
            <wp:extent cx="5731510" cy="178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9AD0" w14:textId="17C68C13" w:rsidR="00444C39" w:rsidRDefault="00444C39" w:rsidP="00444C39">
      <w:pPr>
        <w:pStyle w:val="ListParagraph"/>
      </w:pPr>
      <w:r>
        <w:t>As columns 16 and 17 are also eliminated as they are giving null values</w:t>
      </w:r>
    </w:p>
    <w:p w14:paraId="36F86A8D" w14:textId="77777777" w:rsidR="00A4619D" w:rsidRDefault="00A4619D" w:rsidP="00444C39">
      <w:pPr>
        <w:pStyle w:val="ListParagraph"/>
      </w:pPr>
    </w:p>
    <w:p w14:paraId="6FD79195" w14:textId="30C88EE6" w:rsidR="00444C39" w:rsidRDefault="00444C39" w:rsidP="00444C39">
      <w:pPr>
        <w:pStyle w:val="ListParagraph"/>
      </w:pPr>
      <w:r>
        <w:t>OR</w:t>
      </w:r>
    </w:p>
    <w:p w14:paraId="191EE00E" w14:textId="59FAE7ED" w:rsidR="00444C39" w:rsidRDefault="001A3283" w:rsidP="00444C39">
      <w:pPr>
        <w:pStyle w:val="ListParagraph"/>
      </w:pPr>
      <w:r w:rsidRPr="001A3283">
        <w:rPr>
          <w:noProof/>
        </w:rPr>
        <w:drawing>
          <wp:inline distT="0" distB="0" distL="0" distR="0" wp14:anchorId="09A050BC" wp14:editId="6645EEDF">
            <wp:extent cx="2065199" cy="24386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30A2" w14:textId="1D32F3E8" w:rsidR="00444C39" w:rsidRDefault="00444C39" w:rsidP="00444C39"/>
    <w:p w14:paraId="46C3CE58" w14:textId="60CFCF3F" w:rsidR="00A4619D" w:rsidRDefault="00A4619D" w:rsidP="00444C39"/>
    <w:p w14:paraId="1F4E9674" w14:textId="24EEAF91" w:rsidR="00A4619D" w:rsidRDefault="00A4619D" w:rsidP="00444C39"/>
    <w:p w14:paraId="73D215D4" w14:textId="5D9C6325" w:rsidR="00A4619D" w:rsidRDefault="00A4619D" w:rsidP="00444C39"/>
    <w:p w14:paraId="5342F6AA" w14:textId="4AFDB126" w:rsidR="00A4619D" w:rsidRDefault="00A4619D" w:rsidP="00444C39"/>
    <w:p w14:paraId="0181CD09" w14:textId="6BA377A8" w:rsidR="00A4619D" w:rsidRDefault="00A4619D" w:rsidP="00444C39"/>
    <w:p w14:paraId="79325A5F" w14:textId="7DC53EB1" w:rsidR="00A4619D" w:rsidRDefault="00A4619D" w:rsidP="00444C39"/>
    <w:p w14:paraId="1302F6ED" w14:textId="77777777" w:rsidR="00E4546F" w:rsidRDefault="00E4546F" w:rsidP="00444C39"/>
    <w:p w14:paraId="6B36D3BA" w14:textId="32F1642B" w:rsidR="00444C39" w:rsidRPr="00433B05" w:rsidRDefault="00444C39" w:rsidP="00444C39">
      <w:pPr>
        <w:rPr>
          <w:b/>
          <w:bCs/>
          <w:color w:val="4472C4" w:themeColor="accent1"/>
          <w:sz w:val="32"/>
          <w:szCs w:val="28"/>
        </w:rPr>
      </w:pPr>
      <w:r w:rsidRPr="00433B05">
        <w:rPr>
          <w:b/>
          <w:bCs/>
          <w:color w:val="4472C4" w:themeColor="accent1"/>
          <w:sz w:val="32"/>
          <w:szCs w:val="28"/>
        </w:rPr>
        <w:t>Analysis:</w:t>
      </w:r>
    </w:p>
    <w:p w14:paraId="0C442AC2" w14:textId="7EB23E84" w:rsidR="00444C39" w:rsidRPr="00444C39" w:rsidRDefault="00444C39" w:rsidP="00444C39">
      <w:pPr>
        <w:pStyle w:val="ListParagraph"/>
      </w:pPr>
    </w:p>
    <w:p w14:paraId="740CB34A" w14:textId="749F3CDF" w:rsidR="00EE3811" w:rsidRPr="00433B05" w:rsidRDefault="00EE3811" w:rsidP="00EE3811">
      <w:pPr>
        <w:numPr>
          <w:ilvl w:val="0"/>
          <w:numId w:val="4"/>
        </w:numPr>
        <w:jc w:val="both"/>
        <w:rPr>
          <w:b/>
          <w:bCs/>
        </w:rPr>
      </w:pPr>
      <w:r w:rsidRPr="00433B05">
        <w:rPr>
          <w:b/>
          <w:bCs/>
        </w:rPr>
        <w:t>Compute the correlation matrix in two ways using the options use = “</w:t>
      </w:r>
      <w:proofErr w:type="spellStart"/>
      <w:r w:rsidRPr="00433B05">
        <w:rPr>
          <w:b/>
          <w:bCs/>
        </w:rPr>
        <w:t>complete.obs</w:t>
      </w:r>
      <w:proofErr w:type="spellEnd"/>
      <w:r w:rsidRPr="00433B05">
        <w:rPr>
          <w:b/>
          <w:bCs/>
        </w:rPr>
        <w:t>” and use = “pair”.</w:t>
      </w:r>
    </w:p>
    <w:p w14:paraId="1BEF2289" w14:textId="400CAE6C" w:rsidR="00A4619D" w:rsidRPr="00433B05" w:rsidRDefault="00A4619D" w:rsidP="00A4619D">
      <w:pPr>
        <w:ind w:left="720"/>
        <w:jc w:val="both"/>
        <w:rPr>
          <w:b/>
          <w:bCs/>
        </w:rPr>
      </w:pPr>
    </w:p>
    <w:p w14:paraId="418C381B" w14:textId="2108C62A" w:rsidR="00A4619D" w:rsidRPr="00A4619D" w:rsidRDefault="00A4619D" w:rsidP="00A4619D">
      <w:pPr>
        <w:ind w:left="720"/>
        <w:jc w:val="both"/>
        <w:rPr>
          <w:u w:val="single"/>
        </w:rPr>
      </w:pPr>
      <w:r w:rsidRPr="00A4619D">
        <w:rPr>
          <w:u w:val="single"/>
        </w:rPr>
        <w:t>Case 1:</w:t>
      </w:r>
    </w:p>
    <w:p w14:paraId="5C3006A5" w14:textId="461B7EDF" w:rsidR="001A3283" w:rsidRDefault="001A3283" w:rsidP="001A3283">
      <w:pPr>
        <w:ind w:left="720"/>
        <w:jc w:val="both"/>
      </w:pPr>
    </w:p>
    <w:p w14:paraId="144F7A7D" w14:textId="28684D85" w:rsidR="00EE3811" w:rsidRDefault="0004300B" w:rsidP="00EE3811">
      <w:pPr>
        <w:ind w:left="720"/>
        <w:jc w:val="both"/>
      </w:pPr>
      <w:r w:rsidRPr="0004300B">
        <w:rPr>
          <w:noProof/>
        </w:rPr>
        <w:drawing>
          <wp:inline distT="0" distB="0" distL="0" distR="0" wp14:anchorId="4472B158" wp14:editId="302F553D">
            <wp:extent cx="6645910" cy="36544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DCB1" w14:textId="439E459F" w:rsidR="00A4619D" w:rsidRDefault="00A4619D" w:rsidP="0004300B">
      <w:pPr>
        <w:jc w:val="both"/>
      </w:pPr>
    </w:p>
    <w:p w14:paraId="29E1BE01" w14:textId="6AC08906" w:rsidR="00A4619D" w:rsidRPr="00A4619D" w:rsidRDefault="00A4619D" w:rsidP="00EE3811">
      <w:pPr>
        <w:ind w:left="720"/>
        <w:jc w:val="both"/>
        <w:rPr>
          <w:u w:val="single"/>
        </w:rPr>
      </w:pPr>
      <w:r w:rsidRPr="00A4619D">
        <w:rPr>
          <w:u w:val="single"/>
        </w:rPr>
        <w:t>Case 2:</w:t>
      </w:r>
    </w:p>
    <w:p w14:paraId="5297CCF9" w14:textId="22E5D58F" w:rsidR="00A4619D" w:rsidRDefault="00A4619D" w:rsidP="00EE3811">
      <w:pPr>
        <w:ind w:left="720"/>
        <w:jc w:val="both"/>
      </w:pPr>
    </w:p>
    <w:p w14:paraId="1E8C98F3" w14:textId="72475DFC" w:rsidR="00A4619D" w:rsidRDefault="0004300B" w:rsidP="0004300B">
      <w:pPr>
        <w:ind w:left="720"/>
        <w:jc w:val="both"/>
      </w:pPr>
      <w:r w:rsidRPr="0004300B">
        <w:rPr>
          <w:noProof/>
        </w:rPr>
        <w:drawing>
          <wp:inline distT="0" distB="0" distL="0" distR="0" wp14:anchorId="1BE45FBF" wp14:editId="2C1EFD9A">
            <wp:extent cx="6645910" cy="364363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7CD8" w14:textId="77777777" w:rsidR="00A4619D" w:rsidRDefault="00A4619D" w:rsidP="00A4619D">
      <w:pPr>
        <w:jc w:val="both"/>
        <w:rPr>
          <w:noProof/>
        </w:rPr>
      </w:pPr>
    </w:p>
    <w:p w14:paraId="67C190B1" w14:textId="0F684B6E" w:rsidR="00EE3811" w:rsidRPr="00433B05" w:rsidRDefault="00EE3811" w:rsidP="00EE3811">
      <w:pPr>
        <w:numPr>
          <w:ilvl w:val="0"/>
          <w:numId w:val="4"/>
        </w:numPr>
        <w:jc w:val="both"/>
        <w:rPr>
          <w:b/>
          <w:bCs/>
        </w:rPr>
      </w:pPr>
      <w:r w:rsidRPr="00433B05">
        <w:rPr>
          <w:b/>
          <w:bCs/>
        </w:rPr>
        <w:t>Find the eigenvalues and eigenvectors of the correlation matrix in each case.</w:t>
      </w:r>
    </w:p>
    <w:p w14:paraId="2F227016" w14:textId="77777777" w:rsidR="00A4619D" w:rsidRDefault="00A4619D" w:rsidP="00A4619D">
      <w:pPr>
        <w:ind w:left="720"/>
        <w:jc w:val="both"/>
      </w:pPr>
    </w:p>
    <w:p w14:paraId="1B2C0487" w14:textId="6FAA7956" w:rsidR="00EE3811" w:rsidRDefault="001A3283" w:rsidP="00EE3811">
      <w:pPr>
        <w:pStyle w:val="ListParagraph"/>
        <w:jc w:val="both"/>
        <w:rPr>
          <w:u w:val="single"/>
        </w:rPr>
      </w:pPr>
      <w:r w:rsidRPr="00A4619D">
        <w:rPr>
          <w:u w:val="single"/>
        </w:rPr>
        <w:t>Case1:</w:t>
      </w:r>
    </w:p>
    <w:p w14:paraId="79FDD931" w14:textId="77777777" w:rsidR="0052542A" w:rsidRDefault="0052542A" w:rsidP="00EE3811">
      <w:pPr>
        <w:pStyle w:val="ListParagraph"/>
        <w:jc w:val="both"/>
        <w:rPr>
          <w:u w:val="single"/>
        </w:rPr>
      </w:pPr>
    </w:p>
    <w:p w14:paraId="488308C5" w14:textId="77777777" w:rsidR="0052542A" w:rsidRDefault="0052542A" w:rsidP="0052542A">
      <w:pPr>
        <w:pStyle w:val="ListParagraph"/>
        <w:jc w:val="both"/>
        <w:rPr>
          <w:u w:val="single"/>
        </w:rPr>
      </w:pPr>
      <w:r w:rsidRPr="0052542A">
        <w:rPr>
          <w:noProof/>
          <w:u w:val="single"/>
        </w:rPr>
        <w:drawing>
          <wp:inline distT="0" distB="0" distL="0" distR="0" wp14:anchorId="20EAA340" wp14:editId="726033A7">
            <wp:extent cx="6444519" cy="396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2307" cy="39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887E" w14:textId="77777777" w:rsidR="0052542A" w:rsidRDefault="0052542A" w:rsidP="0052542A">
      <w:pPr>
        <w:pStyle w:val="ListParagraph"/>
        <w:jc w:val="both"/>
        <w:rPr>
          <w:u w:val="single"/>
        </w:rPr>
      </w:pPr>
    </w:p>
    <w:p w14:paraId="6468003E" w14:textId="77777777" w:rsidR="0052542A" w:rsidRDefault="0052542A" w:rsidP="0052542A">
      <w:pPr>
        <w:pStyle w:val="ListParagraph"/>
        <w:jc w:val="both"/>
        <w:rPr>
          <w:u w:val="single"/>
        </w:rPr>
      </w:pPr>
    </w:p>
    <w:p w14:paraId="4614D973" w14:textId="15CE11F8" w:rsidR="00A4619D" w:rsidRDefault="001A3283" w:rsidP="0052542A">
      <w:pPr>
        <w:pStyle w:val="ListParagraph"/>
        <w:jc w:val="both"/>
        <w:rPr>
          <w:u w:val="single"/>
        </w:rPr>
      </w:pPr>
      <w:r w:rsidRPr="0052542A">
        <w:rPr>
          <w:u w:val="single"/>
        </w:rPr>
        <w:t>Case 2:</w:t>
      </w:r>
    </w:p>
    <w:p w14:paraId="1D9412D0" w14:textId="54A2867C" w:rsidR="0052542A" w:rsidRDefault="0052542A" w:rsidP="0052542A">
      <w:pPr>
        <w:pStyle w:val="ListParagraph"/>
        <w:jc w:val="both"/>
        <w:rPr>
          <w:u w:val="single"/>
        </w:rPr>
      </w:pPr>
    </w:p>
    <w:p w14:paraId="7A0E237A" w14:textId="1C3D016B" w:rsidR="0052542A" w:rsidRPr="0052542A" w:rsidRDefault="0052542A" w:rsidP="0052542A">
      <w:pPr>
        <w:pStyle w:val="ListParagraph"/>
        <w:jc w:val="both"/>
        <w:rPr>
          <w:u w:val="single"/>
        </w:rPr>
      </w:pPr>
      <w:r w:rsidRPr="0052542A">
        <w:rPr>
          <w:noProof/>
          <w:u w:val="single"/>
        </w:rPr>
        <w:drawing>
          <wp:inline distT="0" distB="0" distL="0" distR="0" wp14:anchorId="6B6C301F" wp14:editId="1FD26D88">
            <wp:extent cx="6400914" cy="39319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4697" cy="39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6908" w14:textId="77777777" w:rsidR="00A4619D" w:rsidRDefault="00A4619D" w:rsidP="0052542A"/>
    <w:p w14:paraId="3F7CF563" w14:textId="07B42ECD" w:rsidR="000171E3" w:rsidRPr="00433B05" w:rsidRDefault="000171E3" w:rsidP="00A4619D">
      <w:pPr>
        <w:numPr>
          <w:ilvl w:val="0"/>
          <w:numId w:val="4"/>
        </w:numPr>
        <w:jc w:val="both"/>
        <w:rPr>
          <w:b/>
          <w:bCs/>
        </w:rPr>
      </w:pPr>
      <w:r w:rsidRPr="00433B05">
        <w:rPr>
          <w:b/>
          <w:bCs/>
        </w:rPr>
        <w:t>In each case, identify eigenvalues greater than unity and corresponding eigenvectors.</w:t>
      </w:r>
    </w:p>
    <w:p w14:paraId="0D249F45" w14:textId="50FEC05B" w:rsidR="000171E3" w:rsidRDefault="000171E3" w:rsidP="000171E3">
      <w:pPr>
        <w:ind w:left="720"/>
        <w:jc w:val="both"/>
      </w:pPr>
    </w:p>
    <w:p w14:paraId="24D5B3A1" w14:textId="343F9759" w:rsidR="000171E3" w:rsidRPr="00A4619D" w:rsidRDefault="000171E3" w:rsidP="000171E3">
      <w:pPr>
        <w:ind w:left="720"/>
        <w:jc w:val="both"/>
        <w:rPr>
          <w:u w:val="single"/>
        </w:rPr>
      </w:pPr>
      <w:r w:rsidRPr="00A4619D">
        <w:rPr>
          <w:u w:val="single"/>
        </w:rPr>
        <w:t>Case 1:</w:t>
      </w:r>
    </w:p>
    <w:p w14:paraId="069E05C8" w14:textId="1150A226" w:rsidR="000171E3" w:rsidRDefault="0052542A" w:rsidP="000171E3">
      <w:pPr>
        <w:ind w:left="720"/>
        <w:jc w:val="both"/>
      </w:pPr>
      <w:r w:rsidRPr="0052542A">
        <w:rPr>
          <w:noProof/>
        </w:rPr>
        <w:drawing>
          <wp:inline distT="0" distB="0" distL="0" distR="0" wp14:anchorId="240A3BAC" wp14:editId="37A0079B">
            <wp:extent cx="4724809" cy="297206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414D" w14:textId="465B8BAB" w:rsidR="0052542A" w:rsidRDefault="0052542A" w:rsidP="000171E3">
      <w:pPr>
        <w:ind w:left="720"/>
        <w:jc w:val="both"/>
      </w:pPr>
      <w:r w:rsidRPr="0052542A">
        <w:rPr>
          <w:noProof/>
        </w:rPr>
        <w:drawing>
          <wp:inline distT="0" distB="0" distL="0" distR="0" wp14:anchorId="4109FA89" wp14:editId="36DD2453">
            <wp:extent cx="4991533" cy="205757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F2BF" w14:textId="1F36EED8" w:rsidR="000171E3" w:rsidRDefault="000171E3" w:rsidP="000171E3">
      <w:pPr>
        <w:pStyle w:val="ListParagraph"/>
      </w:pPr>
    </w:p>
    <w:p w14:paraId="6431064B" w14:textId="47CB44EF" w:rsidR="000171E3" w:rsidRDefault="000171E3" w:rsidP="000171E3">
      <w:pPr>
        <w:pStyle w:val="ListParagraph"/>
      </w:pPr>
    </w:p>
    <w:p w14:paraId="5C206EEC" w14:textId="5ABF5ED6" w:rsidR="000171E3" w:rsidRPr="00A4619D" w:rsidRDefault="000171E3" w:rsidP="000171E3">
      <w:pPr>
        <w:pStyle w:val="ListParagraph"/>
        <w:rPr>
          <w:u w:val="single"/>
        </w:rPr>
      </w:pPr>
      <w:r w:rsidRPr="00A4619D">
        <w:rPr>
          <w:u w:val="single"/>
        </w:rPr>
        <w:t>Case 2:</w:t>
      </w:r>
    </w:p>
    <w:p w14:paraId="7AA613C0" w14:textId="1975A458" w:rsidR="000171E3" w:rsidRDefault="000171E3" w:rsidP="000171E3">
      <w:pPr>
        <w:pStyle w:val="ListParagraph"/>
      </w:pPr>
    </w:p>
    <w:p w14:paraId="5CE907DC" w14:textId="0A0B1BDF" w:rsidR="000171E3" w:rsidRDefault="0052542A" w:rsidP="000171E3">
      <w:pPr>
        <w:pStyle w:val="ListParagraph"/>
      </w:pPr>
      <w:r w:rsidRPr="0052542A">
        <w:rPr>
          <w:noProof/>
        </w:rPr>
        <w:drawing>
          <wp:inline distT="0" distB="0" distL="0" distR="0" wp14:anchorId="6AF30E3B" wp14:editId="0975DF7B">
            <wp:extent cx="3955123" cy="281964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F79A" w14:textId="5BF230A2" w:rsidR="0052542A" w:rsidRDefault="0052542A" w:rsidP="000171E3">
      <w:pPr>
        <w:pStyle w:val="ListParagraph"/>
      </w:pPr>
      <w:r w:rsidRPr="0052542A">
        <w:rPr>
          <w:noProof/>
        </w:rPr>
        <w:drawing>
          <wp:inline distT="0" distB="0" distL="0" distR="0" wp14:anchorId="7540A717" wp14:editId="4C57214E">
            <wp:extent cx="4092295" cy="2049958"/>
            <wp:effectExtent l="0" t="0" r="381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FE63" w14:textId="0E4F1AAC" w:rsidR="000171E3" w:rsidRDefault="000171E3" w:rsidP="000171E3">
      <w:pPr>
        <w:pStyle w:val="ListParagraph"/>
      </w:pPr>
    </w:p>
    <w:p w14:paraId="0BBEE5E5" w14:textId="35863884" w:rsidR="00A4619D" w:rsidRDefault="00A4619D" w:rsidP="000171E3">
      <w:pPr>
        <w:pStyle w:val="ListParagraph"/>
      </w:pPr>
    </w:p>
    <w:p w14:paraId="7932EDE0" w14:textId="77777777" w:rsidR="00A4619D" w:rsidRDefault="00A4619D" w:rsidP="000171E3">
      <w:pPr>
        <w:pStyle w:val="ListParagraph"/>
      </w:pPr>
    </w:p>
    <w:p w14:paraId="431168B3" w14:textId="5C269CF9" w:rsidR="000171E3" w:rsidRPr="00433B05" w:rsidRDefault="000171E3" w:rsidP="000171E3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433B05">
        <w:rPr>
          <w:b/>
          <w:bCs/>
        </w:rPr>
        <w:t xml:space="preserve"> In each case, find the proportion of variation explained by the selected eigenvalues.</w:t>
      </w:r>
    </w:p>
    <w:p w14:paraId="0B347A17" w14:textId="77777777" w:rsidR="00433B05" w:rsidRDefault="00433B05" w:rsidP="000171E3">
      <w:pPr>
        <w:pStyle w:val="ListParagraph"/>
        <w:jc w:val="both"/>
        <w:rPr>
          <w:u w:val="single"/>
        </w:rPr>
      </w:pPr>
    </w:p>
    <w:p w14:paraId="5060E0B6" w14:textId="53E17438" w:rsidR="000171E3" w:rsidRPr="00A4619D" w:rsidRDefault="000171E3" w:rsidP="000171E3">
      <w:pPr>
        <w:pStyle w:val="ListParagraph"/>
        <w:jc w:val="both"/>
        <w:rPr>
          <w:u w:val="single"/>
        </w:rPr>
      </w:pPr>
      <w:r w:rsidRPr="00A4619D">
        <w:rPr>
          <w:u w:val="single"/>
        </w:rPr>
        <w:t>Case 1:</w:t>
      </w:r>
    </w:p>
    <w:p w14:paraId="4AD2FD09" w14:textId="6A4D166C" w:rsidR="000171E3" w:rsidRDefault="0052542A" w:rsidP="000171E3">
      <w:pPr>
        <w:pStyle w:val="ListParagraph"/>
        <w:jc w:val="both"/>
      </w:pPr>
      <w:r w:rsidRPr="0052542A">
        <w:rPr>
          <w:noProof/>
        </w:rPr>
        <w:drawing>
          <wp:inline distT="0" distB="0" distL="0" distR="0" wp14:anchorId="2A622DD0" wp14:editId="138452B7">
            <wp:extent cx="5044877" cy="2179509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EE7E" w14:textId="11395E26" w:rsidR="000171E3" w:rsidRDefault="000171E3" w:rsidP="000171E3">
      <w:pPr>
        <w:pStyle w:val="ListParagraph"/>
        <w:jc w:val="both"/>
      </w:pPr>
    </w:p>
    <w:p w14:paraId="3A65235C" w14:textId="65E930BD" w:rsidR="0052542A" w:rsidRDefault="00433B05" w:rsidP="000171E3">
      <w:pPr>
        <w:pStyle w:val="ListParagraph"/>
        <w:jc w:val="both"/>
      </w:pPr>
      <w:r>
        <w:lastRenderedPageBreak/>
        <w:t xml:space="preserve">From above output, we conclude that </w:t>
      </w:r>
      <w:r w:rsidR="0052542A">
        <w:t>proportion of variance</w:t>
      </w:r>
      <w:r w:rsidR="0052542A" w:rsidRPr="0052542A">
        <w:t xml:space="preserve"> </w:t>
      </w:r>
      <w:r w:rsidR="0052542A">
        <w:t xml:space="preserve">explained by eigenvalues greater than unity are </w:t>
      </w:r>
      <w:r w:rsidR="0052542A" w:rsidRPr="0052542A">
        <w:t>0.6731</w:t>
      </w:r>
      <w:r w:rsidR="0052542A">
        <w:t>,</w:t>
      </w:r>
      <w:r w:rsidR="0052542A" w:rsidRPr="0052542A">
        <w:t xml:space="preserve"> 0.2328</w:t>
      </w:r>
      <w:r w:rsidR="0052542A">
        <w:t>,</w:t>
      </w:r>
      <w:r w:rsidR="0052542A" w:rsidRPr="0052542A">
        <w:t xml:space="preserve"> 0.08519</w:t>
      </w:r>
      <w:r w:rsidR="0052542A">
        <w:t xml:space="preserve"> </w:t>
      </w:r>
      <w:r w:rsidR="00711972">
        <w:t xml:space="preserve">for </w:t>
      </w:r>
      <w:r w:rsidR="00711972" w:rsidRPr="00711972">
        <w:t>6.910683</w:t>
      </w:r>
      <w:r w:rsidR="00711972">
        <w:t>,</w:t>
      </w:r>
      <w:r w:rsidR="00711972" w:rsidRPr="00711972">
        <w:t xml:space="preserve"> 2.484452</w:t>
      </w:r>
      <w:r w:rsidR="00711972">
        <w:t>,</w:t>
      </w:r>
      <w:r w:rsidR="00711972" w:rsidRPr="00711972">
        <w:t xml:space="preserve"> 1.348109 </w:t>
      </w:r>
      <w:r w:rsidR="0052542A">
        <w:t>respectively</w:t>
      </w:r>
      <w:r w:rsidR="00711972">
        <w:t>.</w:t>
      </w:r>
    </w:p>
    <w:p w14:paraId="3DFFAC3C" w14:textId="147F5104" w:rsidR="00711972" w:rsidRDefault="00711972" w:rsidP="000171E3">
      <w:pPr>
        <w:pStyle w:val="ListParagraph"/>
        <w:jc w:val="both"/>
      </w:pPr>
    </w:p>
    <w:p w14:paraId="7353CA69" w14:textId="7335CBBE" w:rsidR="00711972" w:rsidRDefault="00711972" w:rsidP="000171E3">
      <w:pPr>
        <w:pStyle w:val="ListParagraph"/>
        <w:jc w:val="both"/>
      </w:pPr>
      <w:proofErr w:type="gramStart"/>
      <w:r>
        <w:t>i.e.</w:t>
      </w:r>
      <w:proofErr w:type="gramEnd"/>
      <w:r>
        <w:t xml:space="preserve"> The 1</w:t>
      </w:r>
      <w:r w:rsidRPr="00711972">
        <w:rPr>
          <w:vertAlign w:val="superscript"/>
        </w:rPr>
        <w:t>st</w:t>
      </w:r>
      <w:r>
        <w:t xml:space="preserve"> component explains 67.3% variation, 2</w:t>
      </w:r>
      <w:r w:rsidRPr="00711972">
        <w:rPr>
          <w:vertAlign w:val="superscript"/>
        </w:rPr>
        <w:t>nd</w:t>
      </w:r>
      <w:r>
        <w:t xml:space="preserve"> component explains 23.8% variation and 3</w:t>
      </w:r>
      <w:r w:rsidRPr="00711972">
        <w:rPr>
          <w:vertAlign w:val="superscript"/>
        </w:rPr>
        <w:t>rd</w:t>
      </w:r>
      <w:r>
        <w:t xml:space="preserve"> component explains 8.5% variation.</w:t>
      </w:r>
    </w:p>
    <w:p w14:paraId="71D629B0" w14:textId="77777777" w:rsidR="004412E0" w:rsidRDefault="004412E0" w:rsidP="000171E3">
      <w:pPr>
        <w:pStyle w:val="ListParagraph"/>
        <w:jc w:val="both"/>
        <w:rPr>
          <w:u w:val="single"/>
        </w:rPr>
      </w:pPr>
    </w:p>
    <w:p w14:paraId="00B40D89" w14:textId="7EFD907B" w:rsidR="0052542A" w:rsidRPr="004412E0" w:rsidRDefault="004412E0" w:rsidP="000171E3">
      <w:pPr>
        <w:pStyle w:val="ListParagraph"/>
        <w:jc w:val="both"/>
      </w:pPr>
      <w:r>
        <w:t xml:space="preserve">As eigenvalue of a factor divided by the sum of the eigen values is the proportion of variance explained by that factor, so </w:t>
      </w:r>
      <w:r>
        <w:t>proportion of variance</w:t>
      </w:r>
      <w:r w:rsidRPr="0052542A">
        <w:t xml:space="preserve"> </w:t>
      </w:r>
      <w:r>
        <w:t>explained by eigenvalues greater than unity are</w:t>
      </w:r>
    </w:p>
    <w:p w14:paraId="250DE607" w14:textId="65680488" w:rsidR="004412E0" w:rsidRPr="004412E0" w:rsidRDefault="004412E0" w:rsidP="000171E3">
      <w:pPr>
        <w:pStyle w:val="ListParagraph"/>
        <w:jc w:val="both"/>
      </w:pPr>
    </w:p>
    <w:p w14:paraId="309F1D62" w14:textId="26FE204A" w:rsidR="004412E0" w:rsidRDefault="004412E0" w:rsidP="000171E3">
      <w:pPr>
        <w:pStyle w:val="ListParagraph"/>
        <w:jc w:val="both"/>
        <w:rPr>
          <w:u w:val="single"/>
        </w:rPr>
      </w:pPr>
      <w:r w:rsidRPr="004412E0">
        <w:rPr>
          <w:u w:val="single"/>
        </w:rPr>
        <w:drawing>
          <wp:inline distT="0" distB="0" distL="0" distR="0" wp14:anchorId="7E2980C2" wp14:editId="1CE9D082">
            <wp:extent cx="3406140" cy="358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445" cy="35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E267" w14:textId="4F22AF83" w:rsidR="000171E3" w:rsidRPr="00A4619D" w:rsidRDefault="000171E3" w:rsidP="000171E3">
      <w:pPr>
        <w:pStyle w:val="ListParagraph"/>
        <w:jc w:val="both"/>
        <w:rPr>
          <w:u w:val="single"/>
        </w:rPr>
      </w:pPr>
      <w:r w:rsidRPr="00A4619D">
        <w:rPr>
          <w:u w:val="single"/>
        </w:rPr>
        <w:t>Case 2:</w:t>
      </w:r>
    </w:p>
    <w:p w14:paraId="157B6032" w14:textId="7981E38D" w:rsidR="000171E3" w:rsidRDefault="000171E3" w:rsidP="000171E3">
      <w:pPr>
        <w:pStyle w:val="ListParagraph"/>
        <w:jc w:val="both"/>
      </w:pPr>
    </w:p>
    <w:p w14:paraId="49DD458A" w14:textId="32B0D686" w:rsidR="000171E3" w:rsidRDefault="0052542A" w:rsidP="000171E3">
      <w:pPr>
        <w:pStyle w:val="ListParagraph"/>
        <w:jc w:val="both"/>
      </w:pPr>
      <w:r w:rsidRPr="0052542A">
        <w:rPr>
          <w:noProof/>
        </w:rPr>
        <w:drawing>
          <wp:inline distT="0" distB="0" distL="0" distR="0" wp14:anchorId="45229B36" wp14:editId="5BA939DC">
            <wp:extent cx="4930567" cy="2187130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2972" w14:textId="36745DC4" w:rsidR="000171E3" w:rsidRDefault="000171E3" w:rsidP="000171E3">
      <w:pPr>
        <w:pStyle w:val="ListParagraph"/>
        <w:jc w:val="both"/>
      </w:pPr>
    </w:p>
    <w:p w14:paraId="50BEFEAE" w14:textId="019E01B9" w:rsidR="00711972" w:rsidRDefault="00711972" w:rsidP="00711972">
      <w:pPr>
        <w:pStyle w:val="ListParagraph"/>
        <w:jc w:val="both"/>
      </w:pPr>
      <w:r>
        <w:t>From above output, we conclude that proportion of variance</w:t>
      </w:r>
      <w:r w:rsidRPr="0052542A">
        <w:t xml:space="preserve"> </w:t>
      </w:r>
      <w:r>
        <w:t xml:space="preserve">explained by eigenvalues greater than unity are </w:t>
      </w:r>
      <w:r w:rsidRPr="00711972">
        <w:t>0.6759</w:t>
      </w:r>
      <w:r>
        <w:t>,</w:t>
      </w:r>
      <w:r w:rsidRPr="00711972">
        <w:t xml:space="preserve"> 0.2332</w:t>
      </w:r>
      <w:r>
        <w:t>,</w:t>
      </w:r>
      <w:r w:rsidRPr="00711972">
        <w:t xml:space="preserve"> 0.08179</w:t>
      </w:r>
      <w:r>
        <w:t xml:space="preserve"> for </w:t>
      </w:r>
      <w:r w:rsidRPr="00711972">
        <w:t>6.950769</w:t>
      </w:r>
      <w:r>
        <w:t>,</w:t>
      </w:r>
      <w:r w:rsidRPr="00711972">
        <w:t xml:space="preserve"> 2.460928</w:t>
      </w:r>
      <w:r>
        <w:t>,</w:t>
      </w:r>
      <w:r w:rsidRPr="00711972">
        <w:t xml:space="preserve"> 1.343811</w:t>
      </w:r>
      <w:r>
        <w:t xml:space="preserve"> respectively.</w:t>
      </w:r>
    </w:p>
    <w:p w14:paraId="25B4D466" w14:textId="25451DC1" w:rsidR="00711972" w:rsidRDefault="00711972" w:rsidP="00711972">
      <w:pPr>
        <w:pStyle w:val="ListParagraph"/>
        <w:jc w:val="both"/>
      </w:pPr>
    </w:p>
    <w:p w14:paraId="18DCED2A" w14:textId="40C7108F" w:rsidR="00711972" w:rsidRDefault="00711972" w:rsidP="00711972">
      <w:pPr>
        <w:pStyle w:val="ListParagraph"/>
        <w:jc w:val="both"/>
      </w:pPr>
      <w:proofErr w:type="gramStart"/>
      <w:r>
        <w:t>i.e.</w:t>
      </w:r>
      <w:proofErr w:type="gramEnd"/>
      <w:r>
        <w:t xml:space="preserve"> The 1</w:t>
      </w:r>
      <w:r w:rsidRPr="00711972">
        <w:rPr>
          <w:vertAlign w:val="superscript"/>
        </w:rPr>
        <w:t>st</w:t>
      </w:r>
      <w:r>
        <w:t xml:space="preserve"> component explains 67.6% variation, 2</w:t>
      </w:r>
      <w:r w:rsidRPr="00711972">
        <w:rPr>
          <w:vertAlign w:val="superscript"/>
        </w:rPr>
        <w:t>nd</w:t>
      </w:r>
      <w:r>
        <w:t xml:space="preserve"> component explains 23.3% variation and 3</w:t>
      </w:r>
      <w:r w:rsidRPr="00711972">
        <w:rPr>
          <w:vertAlign w:val="superscript"/>
        </w:rPr>
        <w:t>rd</w:t>
      </w:r>
      <w:r>
        <w:t xml:space="preserve"> component explains 8.18% variation.</w:t>
      </w:r>
    </w:p>
    <w:p w14:paraId="2FD30E6C" w14:textId="4EDD2238" w:rsidR="004412E0" w:rsidRDefault="004412E0" w:rsidP="00711972">
      <w:pPr>
        <w:pStyle w:val="ListParagraph"/>
        <w:jc w:val="both"/>
      </w:pPr>
    </w:p>
    <w:p w14:paraId="271D5934" w14:textId="77777777" w:rsidR="004412E0" w:rsidRPr="004412E0" w:rsidRDefault="004412E0" w:rsidP="004412E0">
      <w:pPr>
        <w:pStyle w:val="ListParagraph"/>
        <w:jc w:val="both"/>
      </w:pPr>
      <w:r>
        <w:t>As eigenvalue of a factor divided by the sum of the eigen values is the proportion of variance explained by that factor, so proportion of variance</w:t>
      </w:r>
      <w:r w:rsidRPr="0052542A">
        <w:t xml:space="preserve"> </w:t>
      </w:r>
      <w:r>
        <w:t>explained by eigenvalues greater than unity are</w:t>
      </w:r>
    </w:p>
    <w:p w14:paraId="1476A825" w14:textId="77777777" w:rsidR="004412E0" w:rsidRPr="004412E0" w:rsidRDefault="004412E0" w:rsidP="004412E0">
      <w:pPr>
        <w:jc w:val="both"/>
        <w:rPr>
          <w:u w:val="single"/>
        </w:rPr>
      </w:pPr>
    </w:p>
    <w:p w14:paraId="67934C24" w14:textId="25FB5908" w:rsidR="00711972" w:rsidRDefault="004412E0" w:rsidP="00711972">
      <w:pPr>
        <w:pStyle w:val="ListParagraph"/>
        <w:jc w:val="both"/>
        <w:rPr>
          <w:u w:val="single"/>
        </w:rPr>
      </w:pPr>
      <w:r w:rsidRPr="004412E0">
        <w:rPr>
          <w:u w:val="single"/>
        </w:rPr>
        <w:drawing>
          <wp:inline distT="0" distB="0" distL="0" distR="0" wp14:anchorId="36935981" wp14:editId="4DDD7C49">
            <wp:extent cx="3254022" cy="39627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F93E" w14:textId="2080BE74" w:rsidR="00711972" w:rsidRDefault="00711972" w:rsidP="00711972">
      <w:pPr>
        <w:jc w:val="both"/>
      </w:pPr>
    </w:p>
    <w:p w14:paraId="06173698" w14:textId="77777777" w:rsidR="00711972" w:rsidRDefault="00711972" w:rsidP="000171E3">
      <w:pPr>
        <w:pStyle w:val="ListParagraph"/>
        <w:jc w:val="both"/>
      </w:pPr>
    </w:p>
    <w:p w14:paraId="6C272A9E" w14:textId="5633E109" w:rsidR="000171E3" w:rsidRDefault="000171E3" w:rsidP="00711972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711972">
        <w:rPr>
          <w:b/>
          <w:bCs/>
        </w:rPr>
        <w:t>Compute principal component scores in each case.</w:t>
      </w:r>
    </w:p>
    <w:p w14:paraId="1F4CF1E9" w14:textId="77777777" w:rsidR="00711972" w:rsidRDefault="00711972" w:rsidP="00711972">
      <w:pPr>
        <w:pStyle w:val="ListParagraph"/>
        <w:jc w:val="both"/>
        <w:rPr>
          <w:b/>
          <w:bCs/>
        </w:rPr>
      </w:pPr>
    </w:p>
    <w:p w14:paraId="36A5122E" w14:textId="293BE802" w:rsidR="00711972" w:rsidRPr="00711972" w:rsidRDefault="00711972" w:rsidP="00711972">
      <w:pPr>
        <w:pStyle w:val="ListParagraph"/>
        <w:jc w:val="both"/>
        <w:rPr>
          <w:rFonts w:cs="Times New Roman"/>
        </w:rPr>
      </w:pPr>
      <w:r w:rsidRPr="00711972">
        <w:rPr>
          <w:rFonts w:cs="Times New Roman"/>
          <w:color w:val="202124"/>
          <w:shd w:val="clear" w:color="auto" w:fill="FFFFFF"/>
        </w:rPr>
        <w:t xml:space="preserve">In PCA the relationships between a group of scores is analyzed such that an equal number of new "imaginary" variables (aka </w:t>
      </w:r>
      <w:proofErr w:type="gramStart"/>
      <w:r w:rsidRPr="00711972">
        <w:rPr>
          <w:rFonts w:cs="Times New Roman"/>
          <w:color w:val="202124"/>
          <w:shd w:val="clear" w:color="auto" w:fill="FFFFFF"/>
        </w:rPr>
        <w:t>principle</w:t>
      </w:r>
      <w:proofErr w:type="gramEnd"/>
      <w:r w:rsidRPr="00711972">
        <w:rPr>
          <w:rFonts w:cs="Times New Roman"/>
          <w:color w:val="202124"/>
          <w:shd w:val="clear" w:color="auto" w:fill="FFFFFF"/>
        </w:rPr>
        <w:t xml:space="preserve"> components) are created</w:t>
      </w:r>
      <w:r>
        <w:rPr>
          <w:rFonts w:cs="Times New Roman"/>
          <w:color w:val="202124"/>
          <w:shd w:val="clear" w:color="auto" w:fill="FFFFFF"/>
        </w:rPr>
        <w:t>.</w:t>
      </w:r>
    </w:p>
    <w:p w14:paraId="51AFB62A" w14:textId="5CEC5C92" w:rsidR="000171E3" w:rsidRDefault="000171E3" w:rsidP="000171E3">
      <w:pPr>
        <w:pStyle w:val="ListParagraph"/>
        <w:jc w:val="both"/>
      </w:pPr>
    </w:p>
    <w:p w14:paraId="72A83BC8" w14:textId="12B4F555" w:rsidR="000171E3" w:rsidRPr="00A4619D" w:rsidRDefault="000171E3" w:rsidP="000171E3">
      <w:pPr>
        <w:pStyle w:val="ListParagraph"/>
        <w:jc w:val="both"/>
        <w:rPr>
          <w:u w:val="single"/>
        </w:rPr>
      </w:pPr>
      <w:r w:rsidRPr="00A4619D">
        <w:rPr>
          <w:u w:val="single"/>
        </w:rPr>
        <w:t>Case 1:</w:t>
      </w:r>
    </w:p>
    <w:p w14:paraId="43347866" w14:textId="6877A39F" w:rsidR="000171E3" w:rsidRDefault="009D0529" w:rsidP="000171E3">
      <w:pPr>
        <w:pStyle w:val="ListParagraph"/>
        <w:jc w:val="both"/>
      </w:pPr>
      <w:r w:rsidRPr="009D0529">
        <w:rPr>
          <w:noProof/>
        </w:rPr>
        <w:drawing>
          <wp:inline distT="0" distB="0" distL="0" distR="0" wp14:anchorId="50CD093D" wp14:editId="6B11CA42">
            <wp:extent cx="6141720" cy="121221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5457" cy="1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B9B8" w14:textId="39E1AD5F" w:rsidR="000171E3" w:rsidRDefault="000171E3" w:rsidP="000171E3">
      <w:pPr>
        <w:pStyle w:val="ListParagraph"/>
        <w:jc w:val="both"/>
      </w:pPr>
    </w:p>
    <w:p w14:paraId="21C4F413" w14:textId="6FFFC949" w:rsidR="000171E3" w:rsidRPr="00A4619D" w:rsidRDefault="000171E3" w:rsidP="000171E3">
      <w:pPr>
        <w:pStyle w:val="ListParagraph"/>
        <w:jc w:val="both"/>
        <w:rPr>
          <w:u w:val="single"/>
        </w:rPr>
      </w:pPr>
      <w:r w:rsidRPr="00A4619D">
        <w:rPr>
          <w:u w:val="single"/>
        </w:rPr>
        <w:lastRenderedPageBreak/>
        <w:t>Case 2:</w:t>
      </w:r>
    </w:p>
    <w:p w14:paraId="42D9F5B9" w14:textId="255D0E51" w:rsidR="000171E3" w:rsidRDefault="009D0529" w:rsidP="000171E3">
      <w:pPr>
        <w:pStyle w:val="ListParagraph"/>
        <w:jc w:val="both"/>
      </w:pPr>
      <w:r w:rsidRPr="009D0529">
        <w:rPr>
          <w:noProof/>
        </w:rPr>
        <w:drawing>
          <wp:inline distT="0" distB="0" distL="0" distR="0" wp14:anchorId="7DFB0ED7" wp14:editId="0F9156D4">
            <wp:extent cx="6140943" cy="11506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1668" cy="11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C4D9" w14:textId="5E1974FC" w:rsidR="000171E3" w:rsidRDefault="000171E3" w:rsidP="000171E3">
      <w:pPr>
        <w:pStyle w:val="ListParagraph"/>
        <w:jc w:val="both"/>
      </w:pPr>
    </w:p>
    <w:p w14:paraId="11A9DB8A" w14:textId="3C57F781" w:rsidR="00711972" w:rsidRDefault="00711972" w:rsidP="000171E3">
      <w:pPr>
        <w:pStyle w:val="ListParagraph"/>
        <w:jc w:val="both"/>
      </w:pPr>
    </w:p>
    <w:p w14:paraId="15BED673" w14:textId="27E7F471" w:rsidR="00711972" w:rsidRDefault="004412E0" w:rsidP="000171E3">
      <w:pPr>
        <w:pStyle w:val="ListParagraph"/>
        <w:jc w:val="both"/>
      </w:pPr>
      <w:r>
        <w:t>OR</w:t>
      </w:r>
    </w:p>
    <w:p w14:paraId="08995BE3" w14:textId="5B7EB12C" w:rsidR="004412E0" w:rsidRPr="004412E0" w:rsidRDefault="004412E0" w:rsidP="000171E3">
      <w:pPr>
        <w:pStyle w:val="ListParagraph"/>
        <w:jc w:val="both"/>
        <w:rPr>
          <w:u w:val="single"/>
        </w:rPr>
      </w:pPr>
      <w:r w:rsidRPr="004412E0">
        <w:rPr>
          <w:u w:val="single"/>
        </w:rPr>
        <w:t>Case 1:</w:t>
      </w:r>
    </w:p>
    <w:p w14:paraId="37DD8072" w14:textId="52F71037" w:rsidR="004412E0" w:rsidRDefault="004412E0" w:rsidP="000171E3">
      <w:pPr>
        <w:pStyle w:val="ListParagraph"/>
        <w:jc w:val="both"/>
      </w:pPr>
      <w:r w:rsidRPr="004412E0">
        <w:drawing>
          <wp:inline distT="0" distB="0" distL="0" distR="0" wp14:anchorId="6B35E558" wp14:editId="0DAC593B">
            <wp:extent cx="4945809" cy="183657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A14E" w14:textId="7A4050D1" w:rsidR="00711972" w:rsidRDefault="00711972" w:rsidP="000171E3">
      <w:pPr>
        <w:pStyle w:val="ListParagraph"/>
        <w:jc w:val="both"/>
      </w:pPr>
    </w:p>
    <w:p w14:paraId="106955B1" w14:textId="66BE8DD0" w:rsidR="00711972" w:rsidRDefault="004412E0" w:rsidP="000171E3">
      <w:pPr>
        <w:pStyle w:val="ListParagraph"/>
        <w:jc w:val="both"/>
        <w:rPr>
          <w:u w:val="single"/>
        </w:rPr>
      </w:pPr>
      <w:r w:rsidRPr="004412E0">
        <w:rPr>
          <w:u w:val="single"/>
        </w:rPr>
        <w:t>Case 2:</w:t>
      </w:r>
    </w:p>
    <w:p w14:paraId="37534B4A" w14:textId="531035B1" w:rsidR="004412E0" w:rsidRDefault="004412E0" w:rsidP="000171E3">
      <w:pPr>
        <w:pStyle w:val="ListParagraph"/>
        <w:jc w:val="both"/>
        <w:rPr>
          <w:u w:val="single"/>
        </w:rPr>
      </w:pPr>
      <w:r w:rsidRPr="004412E0">
        <w:rPr>
          <w:u w:val="single"/>
        </w:rPr>
        <w:drawing>
          <wp:inline distT="0" distB="0" distL="0" distR="0" wp14:anchorId="045901E5" wp14:editId="65AA5874">
            <wp:extent cx="5540220" cy="183657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B6DF" w14:textId="0DBC4E40" w:rsidR="004412E0" w:rsidRDefault="004412E0" w:rsidP="000171E3">
      <w:pPr>
        <w:pStyle w:val="ListParagraph"/>
        <w:jc w:val="both"/>
        <w:rPr>
          <w:u w:val="single"/>
        </w:rPr>
      </w:pPr>
    </w:p>
    <w:p w14:paraId="0C129A6F" w14:textId="40BB5C1B" w:rsidR="004412E0" w:rsidRDefault="004412E0" w:rsidP="000171E3">
      <w:pPr>
        <w:pStyle w:val="ListParagraph"/>
        <w:jc w:val="both"/>
        <w:rPr>
          <w:u w:val="single"/>
        </w:rPr>
      </w:pPr>
    </w:p>
    <w:p w14:paraId="6EC95218" w14:textId="77777777" w:rsidR="004412E0" w:rsidRPr="004412E0" w:rsidRDefault="004412E0" w:rsidP="000171E3">
      <w:pPr>
        <w:pStyle w:val="ListParagraph"/>
        <w:jc w:val="both"/>
        <w:rPr>
          <w:u w:val="single"/>
        </w:rPr>
      </w:pPr>
    </w:p>
    <w:p w14:paraId="0D3EE391" w14:textId="29D26C8E" w:rsidR="000171E3" w:rsidRDefault="000171E3" w:rsidP="00711972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711972">
        <w:rPr>
          <w:b/>
          <w:bCs/>
        </w:rPr>
        <w:t>Make a comparison between the two results and comment on your findings.</w:t>
      </w:r>
    </w:p>
    <w:p w14:paraId="4FD550CA" w14:textId="489FFFFC" w:rsidR="00CA2CE7" w:rsidRPr="00CA2CE7" w:rsidRDefault="00CA2CE7" w:rsidP="00CA2CE7">
      <w:pPr>
        <w:jc w:val="both"/>
        <w:rPr>
          <w:b/>
          <w:bCs/>
        </w:rPr>
      </w:pPr>
      <w:r>
        <w:rPr>
          <w:b/>
          <w:bCs/>
        </w:rPr>
        <w:t xml:space="preserve">                     </w:t>
      </w:r>
      <w:r>
        <w:rPr>
          <w:noProof/>
        </w:rPr>
        <w:drawing>
          <wp:inline distT="0" distB="0" distL="0" distR="0" wp14:anchorId="65CB4EA5" wp14:editId="4CED6AEC">
            <wp:extent cx="3573780" cy="2805683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882" cy="281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</w:p>
    <w:p w14:paraId="431F380B" w14:textId="77777777" w:rsidR="009D0529" w:rsidRDefault="009D0529" w:rsidP="009D0529">
      <w:pPr>
        <w:pStyle w:val="ListParagraph"/>
        <w:jc w:val="both"/>
        <w:rPr>
          <w:b/>
          <w:bCs/>
        </w:rPr>
      </w:pPr>
    </w:p>
    <w:p w14:paraId="5FFE2BCE" w14:textId="78815EB1" w:rsidR="00711972" w:rsidRDefault="00CA2CE7" w:rsidP="00711972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         </w:t>
      </w:r>
      <w:r>
        <w:rPr>
          <w:noProof/>
        </w:rPr>
        <w:drawing>
          <wp:inline distT="0" distB="0" distL="0" distR="0" wp14:anchorId="419D8DF8" wp14:editId="31A55D6C">
            <wp:extent cx="3749040" cy="2943277"/>
            <wp:effectExtent l="0" t="0" r="381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31" cy="295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A191" w14:textId="7B00445E" w:rsidR="003C1DF0" w:rsidRDefault="003C1DF0" w:rsidP="00711972">
      <w:pPr>
        <w:pStyle w:val="ListParagraph"/>
        <w:jc w:val="both"/>
      </w:pPr>
      <w:r w:rsidRPr="003C1DF0">
        <w:t>The Scree Plot has two lines: the lower line shows the proportion of variance for each principal component, while the upper line shows the cumulative variance explained by the first 3 components. The principal components are sorted in decreasing order of variance, so the most important principal component is always listed first</w:t>
      </w:r>
      <w:r>
        <w:t>.</w:t>
      </w:r>
    </w:p>
    <w:p w14:paraId="544BB7FF" w14:textId="78C11938" w:rsidR="003C1DF0" w:rsidRPr="003C1DF0" w:rsidRDefault="003C1DF0" w:rsidP="00711972">
      <w:pPr>
        <w:pStyle w:val="ListParagraph"/>
        <w:jc w:val="both"/>
      </w:pPr>
      <w:r w:rsidRPr="003C1DF0">
        <w:t>Both the graph is similar and with the naked eye it is impossible to detect the difference or to say the best between these model</w:t>
      </w:r>
      <w:r>
        <w:t>.</w:t>
      </w:r>
    </w:p>
    <w:p w14:paraId="451B5B69" w14:textId="0DEA74DF" w:rsidR="000171E3" w:rsidRDefault="000171E3" w:rsidP="000171E3">
      <w:pPr>
        <w:pStyle w:val="ListParagraph"/>
      </w:pPr>
    </w:p>
    <w:p w14:paraId="6F7BED69" w14:textId="004FCCBC" w:rsidR="000171E3" w:rsidRDefault="000171E3" w:rsidP="000171E3">
      <w:pPr>
        <w:pStyle w:val="ListParagraph"/>
      </w:pPr>
    </w:p>
    <w:p w14:paraId="106DF7E1" w14:textId="77777777" w:rsidR="000171E3" w:rsidRDefault="000171E3" w:rsidP="000171E3">
      <w:pPr>
        <w:pStyle w:val="ListParagraph"/>
      </w:pPr>
    </w:p>
    <w:sectPr w:rsidR="000171E3" w:rsidSect="00A4619D">
      <w:head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6FBFD" w14:textId="77777777" w:rsidR="006F4EA6" w:rsidRDefault="006F4EA6" w:rsidP="00A4619D">
      <w:r>
        <w:separator/>
      </w:r>
    </w:p>
  </w:endnote>
  <w:endnote w:type="continuationSeparator" w:id="0">
    <w:p w14:paraId="161A7F69" w14:textId="77777777" w:rsidR="006F4EA6" w:rsidRDefault="006F4EA6" w:rsidP="00A4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85891" w14:textId="77777777" w:rsidR="006F4EA6" w:rsidRDefault="006F4EA6" w:rsidP="00A4619D">
      <w:r>
        <w:separator/>
      </w:r>
    </w:p>
  </w:footnote>
  <w:footnote w:type="continuationSeparator" w:id="0">
    <w:p w14:paraId="734059E5" w14:textId="77777777" w:rsidR="006F4EA6" w:rsidRDefault="006F4EA6" w:rsidP="00A46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8DC0E" w14:textId="0EB16AFA" w:rsidR="00A4619D" w:rsidRDefault="00A4619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61B2E4" wp14:editId="0A18A5E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1A770" w14:textId="77777777" w:rsidR="00A4619D" w:rsidRDefault="00A4619D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61B2E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1F1A770" w14:textId="77777777" w:rsidR="00A4619D" w:rsidRDefault="00A4619D">
                      <w:pPr>
                        <w:pStyle w:val="Header"/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754629"/>
    <w:multiLevelType w:val="hybridMultilevel"/>
    <w:tmpl w:val="6A745102"/>
    <w:lvl w:ilvl="0" w:tplc="AA748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E0219C"/>
    <w:multiLevelType w:val="hybridMultilevel"/>
    <w:tmpl w:val="29946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359944">
    <w:abstractNumId w:val="3"/>
  </w:num>
  <w:num w:numId="2" w16cid:durableId="1498494339">
    <w:abstractNumId w:val="0"/>
  </w:num>
  <w:num w:numId="3" w16cid:durableId="197208191">
    <w:abstractNumId w:val="2"/>
  </w:num>
  <w:num w:numId="4" w16cid:durableId="63645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17"/>
    <w:rsid w:val="000171E3"/>
    <w:rsid w:val="0004300B"/>
    <w:rsid w:val="00136496"/>
    <w:rsid w:val="001A3283"/>
    <w:rsid w:val="003C1DF0"/>
    <w:rsid w:val="00433B05"/>
    <w:rsid w:val="004412E0"/>
    <w:rsid w:val="00444C39"/>
    <w:rsid w:val="004729DF"/>
    <w:rsid w:val="0052542A"/>
    <w:rsid w:val="006F4EA6"/>
    <w:rsid w:val="00711972"/>
    <w:rsid w:val="009D0529"/>
    <w:rsid w:val="00A4619D"/>
    <w:rsid w:val="00B76517"/>
    <w:rsid w:val="00BC048F"/>
    <w:rsid w:val="00BC3417"/>
    <w:rsid w:val="00C75947"/>
    <w:rsid w:val="00CA2CE7"/>
    <w:rsid w:val="00E4546F"/>
    <w:rsid w:val="00E85AA9"/>
    <w:rsid w:val="00EE3811"/>
    <w:rsid w:val="00F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ADC5"/>
  <w15:chartTrackingRefBased/>
  <w15:docId w15:val="{C44E9E74-4E59-4DA1-8B91-B3B5F9CF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517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17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C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C3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4619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4619D"/>
    <w:rPr>
      <w:rFonts w:ascii="Times New Roman" w:eastAsia="Arial Unicode MS" w:hAnsi="Times New Roman" w:cs="Mangal"/>
      <w:kern w:val="1"/>
      <w:sz w:val="24"/>
      <w:szCs w:val="21"/>
      <w:lang w:val="en-US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A4619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4619D"/>
    <w:rPr>
      <w:rFonts w:ascii="Times New Roman" w:eastAsia="Arial Unicode MS" w:hAnsi="Times New Roman" w:cs="Mangal"/>
      <w:kern w:val="1"/>
      <w:sz w:val="24"/>
      <w:szCs w:val="21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0.pn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Rane</dc:creator>
  <cp:keywords/>
  <dc:description/>
  <cp:lastModifiedBy>Vaidehi Rane</cp:lastModifiedBy>
  <cp:revision>4</cp:revision>
  <cp:lastPrinted>2022-10-04T10:53:00Z</cp:lastPrinted>
  <dcterms:created xsi:type="dcterms:W3CDTF">2022-10-03T15:09:00Z</dcterms:created>
  <dcterms:modified xsi:type="dcterms:W3CDTF">2022-10-04T10:58:00Z</dcterms:modified>
</cp:coreProperties>
</file>