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CC8B3D">
      <w:pPr>
        <w:pStyle w:val="2"/>
        <w:keepNext w:val="0"/>
        <w:keepLines w:val="0"/>
        <w:widowControl/>
        <w:suppressLineNumbers w:val="0"/>
        <w:jc w:val="center"/>
        <w:rPr>
          <w:rFonts w:hint="default" w:ascii="Times New Roman Bold" w:hAnsi="Times New Roman Bold" w:cs="Times New Roman Bold"/>
          <w:b/>
          <w:bCs/>
          <w:sz w:val="24"/>
          <w:szCs w:val="24"/>
          <w:highlight w:val="yellow"/>
        </w:rPr>
      </w:pPr>
      <w:bookmarkStart w:id="0" w:name="_GoBack"/>
      <w:r>
        <w:rPr>
          <w:rFonts w:hint="default" w:ascii="Times New Roman Bold" w:hAnsi="Times New Roman Bold" w:cs="Times New Roman Bold"/>
          <w:b/>
          <w:bCs/>
          <w:sz w:val="24"/>
          <w:szCs w:val="24"/>
          <w:highlight w:val="yellow"/>
        </w:rPr>
        <w:t>CSCI 6907 Deliverable 1: Project, Team, and Research Plan</w:t>
      </w:r>
    </w:p>
    <w:p w14:paraId="3A879C49">
      <w:pPr>
        <w:pStyle w:val="1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320" w:afterAutospacing="0" w:line="23" w:lineRule="atLeast"/>
        <w:ind w:left="0" w:right="0"/>
        <w:jc w:val="center"/>
        <w:rPr>
          <w:rFonts w:hint="default" w:ascii="Times New Roman Bold" w:hAnsi="Times New Roman Bold" w:cs="Times New Roman Bold"/>
          <w:b/>
          <w:bCs/>
          <w:sz w:val="24"/>
          <w:szCs w:val="24"/>
        </w:rPr>
      </w:pPr>
      <w:r>
        <w:rPr>
          <w:rFonts w:hint="default" w:ascii="Times New Roman Bold" w:hAnsi="Times New Roman Bold" w:eastAsia="sans-serif" w:cs="Times New Roman Bold"/>
          <w:b/>
          <w:bCs/>
          <w:color w:val="1B1C1D"/>
          <w:sz w:val="24"/>
          <w:szCs w:val="24"/>
        </w:rPr>
        <w:t>Project Title: FinEmo-LoRA: A Parameter-Efficient Approach to Fine-Grained Economic Emotion Interpretation from Financial News</w:t>
      </w:r>
    </w:p>
    <w:p w14:paraId="689844D7">
      <w:pPr>
        <w:jc w:val="both"/>
        <w:rPr>
          <w:rFonts w:hint="default" w:ascii="Times New Roman Regular" w:hAnsi="Times New Roman Regular" w:cs="Times New Roman Regular"/>
          <w:b w:val="0"/>
          <w:bCs w:val="0"/>
          <w:sz w:val="24"/>
          <w:szCs w:val="24"/>
          <w:lang w:val="en-US"/>
        </w:rPr>
      </w:pPr>
      <w:r>
        <w:rPr>
          <w:rFonts w:hint="default" w:ascii="Times New Roman Bold" w:hAnsi="Times New Roman Bold" w:cs="Times New Roman Bold"/>
          <w:b/>
          <w:bCs/>
          <w:sz w:val="24"/>
          <w:szCs w:val="24"/>
          <w:lang w:val="en-US"/>
        </w:rPr>
        <w:t>Student Name:</w:t>
      </w:r>
      <w:r>
        <w:rPr>
          <w:rFonts w:hint="default" w:ascii="Times New Roman Regular" w:hAnsi="Times New Roman Regular" w:cs="Times New Roman Regular"/>
          <w:b w:val="0"/>
          <w:bCs w:val="0"/>
          <w:sz w:val="24"/>
          <w:szCs w:val="24"/>
          <w:lang w:val="en-US"/>
        </w:rPr>
        <w:t xml:space="preserve"> Vaishnavi Kamdi</w:t>
      </w:r>
    </w:p>
    <w:p w14:paraId="2DA2E547">
      <w:pPr>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 xml:space="preserve">GWID: </w:t>
      </w:r>
      <w:r>
        <w:rPr>
          <w:rFonts w:hint="default" w:ascii="Times New Roman" w:hAnsi="Times New Roman" w:cs="Times New Roman"/>
          <w:b w:val="0"/>
          <w:bCs w:val="0"/>
          <w:sz w:val="24"/>
          <w:szCs w:val="24"/>
          <w:lang w:val="en-US"/>
        </w:rPr>
        <w:t>G48986897</w:t>
      </w:r>
    </w:p>
    <w:p w14:paraId="77765FB3">
      <w:pPr>
        <w:jc w:val="both"/>
        <w:rPr>
          <w:rFonts w:hint="default" w:ascii="Times New Roman Regular" w:hAnsi="Times New Roman Regular" w:cs="Times New Roman Regular"/>
          <w:b w:val="0"/>
          <w:bCs w:val="0"/>
          <w:sz w:val="24"/>
          <w:szCs w:val="24"/>
          <w:lang w:val="en-US"/>
        </w:rPr>
      </w:pPr>
      <w:r>
        <w:rPr>
          <w:rFonts w:hint="default" w:ascii="Times New Roman Bold" w:hAnsi="Times New Roman Bold" w:cs="Times New Roman Bold"/>
          <w:b/>
          <w:bCs/>
          <w:sz w:val="24"/>
          <w:szCs w:val="24"/>
          <w:lang w:val="en-US"/>
        </w:rPr>
        <w:t>Course:</w:t>
      </w:r>
      <w:r>
        <w:rPr>
          <w:rFonts w:hint="default" w:ascii="Times New Roman Regular" w:hAnsi="Times New Roman Regular" w:cs="Times New Roman Regular"/>
          <w:b w:val="0"/>
          <w:bCs w:val="0"/>
          <w:sz w:val="24"/>
          <w:szCs w:val="24"/>
          <w:lang w:val="en-US"/>
        </w:rPr>
        <w:t xml:space="preserve"> CSCI 6907 Neural Networks and Deep Learning</w:t>
      </w:r>
    </w:p>
    <w:p w14:paraId="7E480DAA">
      <w:pPr>
        <w:jc w:val="both"/>
        <w:rPr>
          <w:rFonts w:hint="default" w:ascii="Times New Roman Regular" w:hAnsi="Times New Roman Regular" w:cs="Times New Roman Regular"/>
          <w:b w:val="0"/>
          <w:bCs w:val="0"/>
          <w:sz w:val="24"/>
          <w:szCs w:val="24"/>
          <w:lang w:val="en-US"/>
        </w:rPr>
      </w:pPr>
      <w:r>
        <w:rPr>
          <w:rFonts w:hint="default" w:ascii="Times New Roman Bold" w:hAnsi="Times New Roman Bold" w:cs="Times New Roman Bold"/>
          <w:b/>
          <w:bCs/>
          <w:sz w:val="24"/>
          <w:szCs w:val="24"/>
          <w:lang w:val="en-US"/>
        </w:rPr>
        <w:t>Professor:</w:t>
      </w:r>
      <w:r>
        <w:rPr>
          <w:rFonts w:hint="default" w:ascii="Times New Roman Regular" w:hAnsi="Times New Roman Regular" w:cs="Times New Roman Regular"/>
          <w:b w:val="0"/>
          <w:bCs w:val="0"/>
          <w:sz w:val="24"/>
          <w:szCs w:val="24"/>
          <w:lang w:val="en-US"/>
        </w:rPr>
        <w:t xml:space="preserve"> Joel Klein</w:t>
      </w:r>
    </w:p>
    <w:p w14:paraId="2C9F8D2E">
      <w:pPr>
        <w:jc w:val="both"/>
        <w:rPr>
          <w:rFonts w:hint="default" w:ascii="Times New Roman Regular" w:hAnsi="Times New Roman Regular" w:cs="Times New Roman Regular"/>
          <w:b w:val="0"/>
          <w:bCs w:val="0"/>
          <w:sz w:val="24"/>
          <w:szCs w:val="24"/>
          <w:lang w:val="en-US"/>
        </w:rPr>
      </w:pPr>
      <w:r>
        <w:rPr>
          <w:rFonts w:hint="default" w:ascii="Times New Roman Bold" w:hAnsi="Times New Roman Bold" w:cs="Times New Roman Bold"/>
          <w:b/>
          <w:bCs/>
          <w:sz w:val="24"/>
          <w:szCs w:val="24"/>
          <w:lang w:val="en-US"/>
        </w:rPr>
        <w:t>Submission Date:</w:t>
      </w:r>
      <w:r>
        <w:rPr>
          <w:rFonts w:hint="default" w:ascii="Times New Roman Regular" w:hAnsi="Times New Roman Regular" w:cs="Times New Roman Regular"/>
          <w:b w:val="0"/>
          <w:bCs w:val="0"/>
          <w:sz w:val="24"/>
          <w:szCs w:val="24"/>
          <w:lang w:val="en-US"/>
        </w:rPr>
        <w:t xml:space="preserve"> 23 Oct, 2025</w:t>
      </w:r>
    </w:p>
    <w:p w14:paraId="644AF58C">
      <w:pPr>
        <w:pStyle w:val="3"/>
        <w:keepNext w:val="0"/>
        <w:keepLines w:val="0"/>
        <w:widowControl/>
        <w:suppressLineNumbers w:val="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1. Project: FinEmo-LoRA</w:t>
      </w:r>
    </w:p>
    <w:p w14:paraId="6A71C8FC">
      <w:pPr>
        <w:pStyle w:val="12"/>
        <w:keepNext w:val="0"/>
        <w:keepLines w:val="0"/>
        <w:widowControl/>
        <w:suppressLineNumbers w:val="0"/>
        <w:jc w:val="both"/>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The project, titled </w:t>
      </w:r>
      <w:r>
        <w:rPr>
          <w:rStyle w:val="13"/>
          <w:rFonts w:hint="default" w:ascii="Times New Roman Bold" w:hAnsi="Times New Roman Bold" w:cs="Times New Roman Bold"/>
          <w:b/>
          <w:bCs/>
          <w:sz w:val="24"/>
          <w:szCs w:val="24"/>
        </w:rPr>
        <w:t>FinEmo-LoRA: A Parameter-Efficient Approach to Fine-Grained Economic Emotion Interpretation from Financial News</w:t>
      </w:r>
      <w:r>
        <w:rPr>
          <w:rFonts w:hint="default" w:ascii="Times New Roman Regular" w:hAnsi="Times New Roman Regular" w:cs="Times New Roman Regular"/>
          <w:b w:val="0"/>
          <w:bCs w:val="0"/>
          <w:sz w:val="24"/>
          <w:szCs w:val="24"/>
        </w:rPr>
        <w:t>, addresses a core limitation in traditional financial sentiment analysis, which oversimplifies market reactions into basic Positive, Negative, or Neutral classifications. These polarity scores fail to capture the nuanced human emotions (like fear, anxiety, and optimism) that are the true drivers of market volatility and behavior.</w:t>
      </w:r>
    </w:p>
    <w:p w14:paraId="308610FB">
      <w:pPr>
        <w:pStyle w:val="12"/>
        <w:keepNext w:val="0"/>
        <w:keepLines w:val="0"/>
        <w:widowControl/>
        <w:suppressLineNumbers w:val="0"/>
        <w:jc w:val="both"/>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The technical goal is to build a highly domain-specific, yet computationally efficient, model capable of classifying financial text into a fine-grained set of economic emotions: {anxiety, excitement, optimism, fear, uncertainty, hope}. </w:t>
      </w:r>
      <w:r>
        <w:rPr>
          <w:rFonts w:hint="default" w:ascii="Times New Roman Regular" w:hAnsi="Times New Roman Regular" w:cs="Times New Roman Regular"/>
          <w:b w:val="0"/>
          <w:bCs w:val="0"/>
          <w:sz w:val="24"/>
          <w:szCs w:val="24"/>
          <w:lang w:val="en-US"/>
        </w:rPr>
        <w:t xml:space="preserve">I </w:t>
      </w:r>
      <w:r>
        <w:rPr>
          <w:rFonts w:hint="default" w:ascii="Times New Roman Regular" w:hAnsi="Times New Roman Regular" w:cs="Times New Roman Regular"/>
          <w:b w:val="0"/>
          <w:bCs w:val="0"/>
          <w:sz w:val="24"/>
          <w:szCs w:val="24"/>
        </w:rPr>
        <w:t xml:space="preserve">will achieve this by taking a smaller, open-source LLM, such as Llama 3.1 8B or Microsoft Phi-2, and fine-tuning it using </w:t>
      </w:r>
      <w:r>
        <w:rPr>
          <w:rStyle w:val="13"/>
          <w:rFonts w:hint="default" w:ascii="Times New Roman Regular" w:hAnsi="Times New Roman Regular" w:cs="Times New Roman Regular"/>
          <w:b w:val="0"/>
          <w:bCs w:val="0"/>
          <w:sz w:val="24"/>
          <w:szCs w:val="24"/>
        </w:rPr>
        <w:t>Low-Rank Adaptation (LoRA)</w:t>
      </w:r>
      <w:r>
        <w:rPr>
          <w:rFonts w:hint="default" w:ascii="Times New Roman Regular" w:hAnsi="Times New Roman Regular" w:cs="Times New Roman Regular"/>
          <w:b w:val="0"/>
          <w:bCs w:val="0"/>
          <w:sz w:val="24"/>
          <w:szCs w:val="24"/>
        </w:rPr>
        <w:t>. The final model will be evaluated using per-class metrics (Precision, Recall, F1-score) and a Confusion Matrix to rigorously demonstrate its ability to correctly distinguish between these subtle emotional categories.</w:t>
      </w:r>
    </w:p>
    <w:p w14:paraId="1CF03467">
      <w:pPr>
        <w:pStyle w:val="3"/>
        <w:keepNext w:val="0"/>
        <w:keepLines w:val="0"/>
        <w:widowControl/>
        <w:numPr>
          <w:ilvl w:val="0"/>
          <w:numId w:val="1"/>
        </w:numPr>
        <w:suppressLineNumbers w:val="0"/>
        <w:ind w:left="0" w:leftChars="0" w:firstLine="0" w:firstLineChars="0"/>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Team</w:t>
      </w:r>
    </w:p>
    <w:p w14:paraId="652E13E4">
      <w:pPr>
        <w:pStyle w:val="12"/>
        <w:keepNext w:val="0"/>
        <w:keepLines w:val="0"/>
        <w:widowControl/>
        <w:suppressLineNumbers w:val="0"/>
        <w:jc w:val="both"/>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The project team consists of </w:t>
      </w:r>
      <w:r>
        <w:rPr>
          <w:rStyle w:val="13"/>
          <w:rFonts w:hint="default" w:ascii="Times New Roman Bold" w:hAnsi="Times New Roman Bold" w:cs="Times New Roman Bold"/>
          <w:b/>
          <w:bCs/>
          <w:sz w:val="24"/>
          <w:szCs w:val="24"/>
        </w:rPr>
        <w:t>one</w:t>
      </w:r>
      <w:r>
        <w:rPr>
          <w:rFonts w:hint="default" w:ascii="Times New Roman Bold" w:hAnsi="Times New Roman Bold" w:cs="Times New Roman Bold"/>
          <w:b/>
          <w:bCs/>
          <w:sz w:val="24"/>
          <w:szCs w:val="24"/>
        </w:rPr>
        <w:t xml:space="preserve"> </w:t>
      </w:r>
      <w:r>
        <w:rPr>
          <w:rFonts w:hint="default" w:ascii="Times New Roman Regular" w:hAnsi="Times New Roman Regular" w:cs="Times New Roman Regular"/>
          <w:b w:val="0"/>
          <w:bCs w:val="0"/>
          <w:sz w:val="24"/>
          <w:szCs w:val="24"/>
        </w:rPr>
        <w:t>member.</w:t>
      </w:r>
    </w:p>
    <w:p w14:paraId="30D0CD32">
      <w:pPr>
        <w:pStyle w:val="12"/>
        <w:keepNext w:val="0"/>
        <w:keepLines w:val="0"/>
        <w:widowControl/>
        <w:numPr>
          <w:ilvl w:val="0"/>
          <w:numId w:val="0"/>
        </w:numPr>
        <w:suppressLineNumbers w:val="0"/>
        <w:ind w:leftChars="0" w:right="0" w:rightChars="0"/>
        <w:jc w:val="both"/>
        <w:rPr>
          <w:rFonts w:hint="default" w:ascii="Times New Roman Bold" w:hAnsi="Times New Roman Bold" w:cs="Times New Roman Bold"/>
          <w:b/>
          <w:bCs/>
          <w:sz w:val="24"/>
          <w:szCs w:val="24"/>
        </w:rPr>
      </w:pPr>
      <w:r>
        <w:rPr>
          <w:rStyle w:val="13"/>
          <w:rFonts w:hint="default" w:ascii="Times New Roman Bold" w:hAnsi="Times New Roman Bold" w:cs="Times New Roman Bold"/>
          <w:b/>
          <w:bCs/>
          <w:sz w:val="24"/>
          <w:szCs w:val="24"/>
        </w:rPr>
        <w:t>Member:</w:t>
      </w:r>
      <w:r>
        <w:rPr>
          <w:rFonts w:hint="default" w:ascii="Times New Roman Bold" w:hAnsi="Times New Roman Bold" w:cs="Times New Roman Bold"/>
          <w:b/>
          <w:bCs/>
          <w:sz w:val="24"/>
          <w:szCs w:val="24"/>
        </w:rPr>
        <w:t xml:space="preserve"> Vaishnavi Kamdi</w:t>
      </w:r>
    </w:p>
    <w:p w14:paraId="716DEC11">
      <w:pPr>
        <w:pStyle w:val="3"/>
        <w:keepNext w:val="0"/>
        <w:keepLines w:val="0"/>
        <w:widowControl/>
        <w:suppressLineNumbers w:val="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3. Research and Resources</w:t>
      </w:r>
    </w:p>
    <w:p w14:paraId="23257CFA">
      <w:pPr>
        <w:pStyle w:val="12"/>
        <w:keepNext w:val="0"/>
        <w:keepLines w:val="0"/>
        <w:widowControl/>
        <w:suppressLineNumbers w:val="0"/>
        <w:jc w:val="both"/>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This project is grounded in research regarding both financial NLP datasets and parameter-efficient model training.</w:t>
      </w:r>
    </w:p>
    <w:p w14:paraId="144A2101">
      <w:pPr>
        <w:pStyle w:val="4"/>
        <w:keepNext w:val="0"/>
        <w:keepLines w:val="0"/>
        <w:widowControl/>
        <w:suppressLineNumbers w:val="0"/>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A. Academic &amp; Foundational Literature (Journal Articles)</w:t>
      </w:r>
    </w:p>
    <w:p w14:paraId="4699B09C">
      <w:pPr>
        <w:pStyle w:val="12"/>
        <w:keepNext w:val="0"/>
        <w:keepLines w:val="0"/>
        <w:widowControl/>
        <w:numPr>
          <w:ilvl w:val="0"/>
          <w:numId w:val="2"/>
        </w:numPr>
        <w:suppressLineNumbers w:val="0"/>
        <w:ind w:left="0" w:leftChars="0" w:right="0" w:rightChars="0" w:firstLine="0" w:firstLineChars="0"/>
        <w:jc w:val="both"/>
        <w:rPr>
          <w:rFonts w:hint="default" w:ascii="Times New Roman Regular" w:hAnsi="Times New Roman Regular" w:cs="Times New Roman Regular"/>
          <w:b w:val="0"/>
          <w:bCs w:val="0"/>
          <w:sz w:val="24"/>
          <w:szCs w:val="24"/>
        </w:rPr>
      </w:pPr>
      <w:r>
        <w:rPr>
          <w:rStyle w:val="13"/>
          <w:rFonts w:hint="default" w:ascii="Times New Roman Regular" w:hAnsi="Times New Roman Regular" w:cs="Times New Roman Regular"/>
          <w:b w:val="0"/>
          <w:bCs w:val="0"/>
          <w:sz w:val="24"/>
          <w:szCs w:val="24"/>
        </w:rPr>
        <w:t>FNSPID: A Comprehensive Financial News Dataset in Time Series</w:t>
      </w:r>
    </w:p>
    <w:p w14:paraId="21392B02">
      <w:pPr>
        <w:pStyle w:val="12"/>
        <w:keepNext w:val="0"/>
        <w:keepLines w:val="0"/>
        <w:widowControl/>
        <w:numPr>
          <w:ilvl w:val="0"/>
          <w:numId w:val="3"/>
        </w:numPr>
        <w:suppressLineNumbers w:val="0"/>
        <w:ind w:left="420" w:leftChars="0" w:hanging="420" w:firstLineChars="0"/>
        <w:jc w:val="both"/>
        <w:rPr>
          <w:rFonts w:hint="default" w:ascii="Times New Roman Regular" w:hAnsi="Times New Roman Regular" w:cs="Times New Roman Regular"/>
          <w:b w:val="0"/>
          <w:bCs w:val="0"/>
          <w:sz w:val="24"/>
          <w:szCs w:val="24"/>
        </w:rPr>
      </w:pPr>
      <w:r>
        <w:rPr>
          <w:rStyle w:val="13"/>
          <w:rFonts w:hint="default" w:ascii="Times New Roman Regular" w:hAnsi="Times New Roman Regular" w:cs="Times New Roman Regular"/>
          <w:b w:val="0"/>
          <w:bCs w:val="0"/>
          <w:sz w:val="24"/>
          <w:szCs w:val="24"/>
        </w:rPr>
        <w:t>Value/Application:</w:t>
      </w:r>
      <w:r>
        <w:rPr>
          <w:rFonts w:hint="default" w:ascii="Times New Roman Regular" w:hAnsi="Times New Roman Regular" w:cs="Times New Roman Regular"/>
          <w:b w:val="0"/>
          <w:bCs w:val="0"/>
          <w:sz w:val="24"/>
          <w:szCs w:val="24"/>
        </w:rPr>
        <w:t xml:space="preserve"> This paper justifies the use of a large, time-series financial news corpus for </w:t>
      </w:r>
      <w:r>
        <w:rPr>
          <w:rFonts w:hint="default" w:ascii="Times New Roman Regular" w:hAnsi="Times New Roman Regular" w:cs="Times New Roman Regular"/>
          <w:b w:val="0"/>
          <w:bCs w:val="0"/>
          <w:sz w:val="24"/>
          <w:szCs w:val="24"/>
          <w:lang w:val="en-US"/>
        </w:rPr>
        <w:t xml:space="preserve">the </w:t>
      </w:r>
      <w:r>
        <w:rPr>
          <w:rFonts w:hint="default" w:ascii="Times New Roman Regular" w:hAnsi="Times New Roman Regular" w:cs="Times New Roman Regular"/>
          <w:b w:val="0"/>
          <w:bCs w:val="0"/>
          <w:sz w:val="24"/>
          <w:szCs w:val="24"/>
        </w:rPr>
        <w:t xml:space="preserve">annotation effort. Its scale and focus on high-volume news provide the necessary raw data pool for generating the custom, fine-grained, labeled dataset required for </w:t>
      </w:r>
      <w:r>
        <w:rPr>
          <w:rFonts w:hint="default" w:ascii="Times New Roman Bold" w:hAnsi="Times New Roman Bold" w:cs="Times New Roman Bold"/>
          <w:b/>
          <w:bCs/>
          <w:sz w:val="24"/>
          <w:szCs w:val="24"/>
        </w:rPr>
        <w:t>FinEmo-LoRA</w:t>
      </w:r>
      <w:r>
        <w:rPr>
          <w:rFonts w:hint="default" w:ascii="Times New Roman Regular" w:hAnsi="Times New Roman Regular" w:cs="Times New Roman Regular"/>
          <w:b w:val="0"/>
          <w:bCs w:val="0"/>
          <w:sz w:val="24"/>
          <w:szCs w:val="24"/>
        </w:rPr>
        <w:t xml:space="preserve"> training.</w:t>
      </w:r>
    </w:p>
    <w:p w14:paraId="0875B1D6">
      <w:pPr>
        <w:pStyle w:val="12"/>
        <w:keepNext w:val="0"/>
        <w:keepLines w:val="0"/>
        <w:widowControl/>
        <w:numPr>
          <w:ilvl w:val="0"/>
          <w:numId w:val="3"/>
        </w:numPr>
        <w:suppressLineNumbers w:val="0"/>
        <w:ind w:left="420" w:leftChars="0" w:hanging="420" w:firstLineChars="0"/>
        <w:jc w:val="both"/>
        <w:rPr>
          <w:rFonts w:hint="default" w:ascii="Times New Roman Regular" w:hAnsi="Times New Roman Regular" w:cs="Times New Roman Regular"/>
          <w:b w:val="0"/>
          <w:bCs w:val="0"/>
          <w:sz w:val="24"/>
          <w:szCs w:val="24"/>
        </w:rPr>
      </w:pPr>
      <w:r>
        <w:rPr>
          <w:rStyle w:val="13"/>
          <w:rFonts w:hint="default" w:ascii="Times New Roman Regular" w:hAnsi="Times New Roman Regular" w:cs="Times New Roman Regular"/>
          <w:b w:val="0"/>
          <w:bCs w:val="0"/>
          <w:sz w:val="24"/>
          <w:szCs w:val="24"/>
        </w:rPr>
        <w:t>Link:</w:t>
      </w:r>
      <w:r>
        <w:rPr>
          <w:rFonts w:hint="default" w:ascii="Times New Roman Regular" w:hAnsi="Times New Roman Regular" w:cs="Times New Roman Regular"/>
          <w:b w:val="0"/>
          <w:bCs w:val="0"/>
          <w:sz w:val="24"/>
          <w:szCs w:val="24"/>
        </w:rPr>
        <w:t xml:space="preserve"> </w:t>
      </w:r>
      <w:r>
        <w:rPr>
          <w:rStyle w:val="10"/>
          <w:rFonts w:hint="default" w:ascii="Times New Roman Regular" w:hAnsi="Times New Roman Regular" w:cs="Times New Roman Regular"/>
          <w:b w:val="0"/>
          <w:bCs w:val="0"/>
          <w:sz w:val="24"/>
          <w:szCs w:val="24"/>
        </w:rPr>
        <w:fldChar w:fldCharType="begin"/>
      </w:r>
      <w:r>
        <w:rPr>
          <w:rStyle w:val="10"/>
          <w:rFonts w:hint="default" w:ascii="Times New Roman Regular" w:hAnsi="Times New Roman Regular" w:cs="Times New Roman Regular"/>
          <w:b w:val="0"/>
          <w:bCs w:val="0"/>
          <w:sz w:val="24"/>
          <w:szCs w:val="24"/>
        </w:rPr>
        <w:instrText xml:space="preserve"> HYPERLINK "https://arxiv.org/pdf/2402.06698" </w:instrText>
      </w:r>
      <w:r>
        <w:rPr>
          <w:rStyle w:val="10"/>
          <w:rFonts w:hint="default" w:ascii="Times New Roman Regular" w:hAnsi="Times New Roman Regular" w:cs="Times New Roman Regular"/>
          <w:b w:val="0"/>
          <w:bCs w:val="0"/>
          <w:sz w:val="24"/>
          <w:szCs w:val="24"/>
        </w:rPr>
        <w:fldChar w:fldCharType="separate"/>
      </w:r>
      <w:r>
        <w:rPr>
          <w:rStyle w:val="7"/>
          <w:rFonts w:hint="default" w:ascii="Times New Roman Regular" w:hAnsi="Times New Roman Regular" w:cs="Times New Roman Regular"/>
          <w:b w:val="0"/>
          <w:bCs w:val="0"/>
          <w:sz w:val="24"/>
          <w:szCs w:val="24"/>
        </w:rPr>
        <w:t>https://arxiv.org/pdf/2402.06698</w:t>
      </w:r>
      <w:r>
        <w:rPr>
          <w:rStyle w:val="10"/>
          <w:rFonts w:hint="default" w:ascii="Times New Roman Regular" w:hAnsi="Times New Roman Regular" w:cs="Times New Roman Regular"/>
          <w:b w:val="0"/>
          <w:bCs w:val="0"/>
          <w:sz w:val="24"/>
          <w:szCs w:val="24"/>
        </w:rPr>
        <w:fldChar w:fldCharType="end"/>
      </w:r>
    </w:p>
    <w:p w14:paraId="15F23F15">
      <w:pPr>
        <w:pStyle w:val="12"/>
        <w:keepNext w:val="0"/>
        <w:keepLines w:val="0"/>
        <w:widowControl/>
        <w:numPr>
          <w:ilvl w:val="0"/>
          <w:numId w:val="2"/>
        </w:numPr>
        <w:suppressLineNumbers w:val="0"/>
        <w:ind w:left="0" w:leftChars="0" w:firstLine="0" w:firstLineChars="0"/>
        <w:jc w:val="both"/>
        <w:rPr>
          <w:rFonts w:hint="default" w:ascii="Times New Roman Regular" w:hAnsi="Times New Roman Regular" w:cs="Times New Roman Regular"/>
          <w:b w:val="0"/>
          <w:bCs w:val="0"/>
          <w:sz w:val="24"/>
          <w:szCs w:val="24"/>
        </w:rPr>
      </w:pPr>
      <w:r>
        <w:rPr>
          <w:rStyle w:val="13"/>
          <w:rFonts w:hint="default" w:ascii="Times New Roman Regular" w:hAnsi="Times New Roman Regular" w:cs="Times New Roman Regular"/>
          <w:b w:val="0"/>
          <w:bCs w:val="0"/>
          <w:sz w:val="24"/>
          <w:szCs w:val="24"/>
        </w:rPr>
        <w:t>FinLoRA: Benchmarking LoRA methods for fine-tuning LLMs for financial datasets</w:t>
      </w:r>
    </w:p>
    <w:p w14:paraId="635D4254">
      <w:pPr>
        <w:pStyle w:val="12"/>
        <w:keepNext w:val="0"/>
        <w:keepLines w:val="0"/>
        <w:widowControl/>
        <w:numPr>
          <w:ilvl w:val="0"/>
          <w:numId w:val="4"/>
        </w:numPr>
        <w:suppressLineNumbers w:val="0"/>
        <w:ind w:left="420" w:leftChars="0" w:hanging="420" w:firstLineChars="0"/>
        <w:jc w:val="both"/>
        <w:rPr>
          <w:rFonts w:hint="default" w:ascii="Times New Roman Regular" w:hAnsi="Times New Roman Regular" w:cs="Times New Roman Regular"/>
          <w:b w:val="0"/>
          <w:bCs w:val="0"/>
          <w:sz w:val="24"/>
          <w:szCs w:val="24"/>
        </w:rPr>
      </w:pPr>
      <w:r>
        <w:rPr>
          <w:rStyle w:val="13"/>
          <w:rFonts w:hint="default" w:ascii="Times New Roman Regular" w:hAnsi="Times New Roman Regular" w:cs="Times New Roman Regular"/>
          <w:b w:val="0"/>
          <w:bCs w:val="0"/>
          <w:sz w:val="24"/>
          <w:szCs w:val="24"/>
        </w:rPr>
        <w:t>Value/Application:</w:t>
      </w:r>
      <w:r>
        <w:rPr>
          <w:rFonts w:hint="default" w:ascii="Times New Roman Regular" w:hAnsi="Times New Roman Regular" w:cs="Times New Roman Regular"/>
          <w:b w:val="0"/>
          <w:bCs w:val="0"/>
          <w:sz w:val="24"/>
          <w:szCs w:val="24"/>
        </w:rPr>
        <w:t xml:space="preserve"> This paper provides direct empirical validation for </w:t>
      </w:r>
      <w:r>
        <w:rPr>
          <w:rFonts w:hint="default" w:ascii="Times New Roman Regular" w:hAnsi="Times New Roman Regular" w:cs="Times New Roman Regular"/>
          <w:b w:val="0"/>
          <w:bCs w:val="0"/>
          <w:sz w:val="24"/>
          <w:szCs w:val="24"/>
          <w:lang w:val="en-US"/>
        </w:rPr>
        <w:t xml:space="preserve">the </w:t>
      </w:r>
      <w:r>
        <w:rPr>
          <w:rFonts w:hint="default" w:ascii="Times New Roman Regular" w:hAnsi="Times New Roman Regular" w:cs="Times New Roman Regular"/>
          <w:b w:val="0"/>
          <w:bCs w:val="0"/>
          <w:sz w:val="24"/>
          <w:szCs w:val="24"/>
        </w:rPr>
        <w:t xml:space="preserve">core methodology. It demonstrates that LoRA methods achieve substantial performance gains over base models on specialized financial tasks, proving that </w:t>
      </w:r>
      <w:r>
        <w:rPr>
          <w:rFonts w:hint="default" w:ascii="Times New Roman Regular" w:hAnsi="Times New Roman Regular" w:cs="Times New Roman Regular"/>
          <w:b w:val="0"/>
          <w:bCs w:val="0"/>
          <w:sz w:val="24"/>
          <w:szCs w:val="24"/>
          <w:lang w:val="en-US"/>
        </w:rPr>
        <w:t xml:space="preserve">the </w:t>
      </w:r>
      <w:r>
        <w:rPr>
          <w:rFonts w:hint="default" w:ascii="Times New Roman Regular" w:hAnsi="Times New Roman Regular" w:cs="Times New Roman Regular"/>
          <w:b w:val="0"/>
          <w:bCs w:val="0"/>
          <w:sz w:val="24"/>
          <w:szCs w:val="24"/>
        </w:rPr>
        <w:t>proposed parameter-efficient approach is state-of-the-art for this domain.</w:t>
      </w:r>
    </w:p>
    <w:p w14:paraId="1E2890E1">
      <w:pPr>
        <w:pStyle w:val="12"/>
        <w:keepNext w:val="0"/>
        <w:keepLines w:val="0"/>
        <w:widowControl/>
        <w:numPr>
          <w:ilvl w:val="0"/>
          <w:numId w:val="4"/>
        </w:numPr>
        <w:suppressLineNumbers w:val="0"/>
        <w:ind w:left="420" w:leftChars="0" w:hanging="420" w:firstLineChars="0"/>
        <w:jc w:val="both"/>
        <w:rPr>
          <w:rFonts w:hint="default" w:ascii="Times New Roman Regular" w:hAnsi="Times New Roman Regular" w:cs="Times New Roman Regular"/>
          <w:b w:val="0"/>
          <w:bCs w:val="0"/>
          <w:sz w:val="24"/>
          <w:szCs w:val="24"/>
        </w:rPr>
      </w:pPr>
      <w:r>
        <w:rPr>
          <w:rStyle w:val="13"/>
          <w:rFonts w:hint="default" w:ascii="Times New Roman Regular" w:hAnsi="Times New Roman Regular" w:cs="Times New Roman Regular"/>
          <w:b w:val="0"/>
          <w:bCs w:val="0"/>
          <w:sz w:val="24"/>
          <w:szCs w:val="24"/>
        </w:rPr>
        <w:t>Link:</w:t>
      </w:r>
      <w:r>
        <w:rPr>
          <w:rFonts w:hint="default" w:ascii="Times New Roman Regular" w:hAnsi="Times New Roman Regular" w:cs="Times New Roman Regular"/>
          <w:b w:val="0"/>
          <w:bCs w:val="0"/>
          <w:sz w:val="24"/>
          <w:szCs w:val="24"/>
        </w:rPr>
        <w:t xml:space="preserve"> </w:t>
      </w:r>
      <w:r>
        <w:rPr>
          <w:rStyle w:val="10"/>
          <w:rFonts w:hint="default" w:ascii="Times New Roman Regular" w:hAnsi="Times New Roman Regular" w:cs="Times New Roman Regular"/>
          <w:b w:val="0"/>
          <w:bCs w:val="0"/>
          <w:sz w:val="24"/>
          <w:szCs w:val="24"/>
        </w:rPr>
        <w:fldChar w:fldCharType="begin"/>
      </w:r>
      <w:r>
        <w:rPr>
          <w:rStyle w:val="10"/>
          <w:rFonts w:hint="default" w:ascii="Times New Roman Regular" w:hAnsi="Times New Roman Regular" w:cs="Times New Roman Regular"/>
          <w:b w:val="0"/>
          <w:bCs w:val="0"/>
          <w:sz w:val="24"/>
          <w:szCs w:val="24"/>
        </w:rPr>
        <w:instrText xml:space="preserve"> HYPERLINK "https://arxiv.org/html/2505.19819v1" </w:instrText>
      </w:r>
      <w:r>
        <w:rPr>
          <w:rStyle w:val="10"/>
          <w:rFonts w:hint="default" w:ascii="Times New Roman Regular" w:hAnsi="Times New Roman Regular" w:cs="Times New Roman Regular"/>
          <w:b w:val="0"/>
          <w:bCs w:val="0"/>
          <w:sz w:val="24"/>
          <w:szCs w:val="24"/>
        </w:rPr>
        <w:fldChar w:fldCharType="separate"/>
      </w:r>
      <w:r>
        <w:rPr>
          <w:rStyle w:val="11"/>
          <w:rFonts w:hint="default" w:ascii="Times New Roman Regular" w:hAnsi="Times New Roman Regular" w:cs="Times New Roman Regular"/>
          <w:b w:val="0"/>
          <w:bCs w:val="0"/>
          <w:sz w:val="24"/>
          <w:szCs w:val="24"/>
        </w:rPr>
        <w:t>https://arxiv.org/html/2505.19819v1</w:t>
      </w:r>
      <w:r>
        <w:rPr>
          <w:rStyle w:val="10"/>
          <w:rFonts w:hint="default" w:ascii="Times New Roman Regular" w:hAnsi="Times New Roman Regular" w:cs="Times New Roman Regular"/>
          <w:b w:val="0"/>
          <w:bCs w:val="0"/>
          <w:sz w:val="24"/>
          <w:szCs w:val="24"/>
        </w:rPr>
        <w:fldChar w:fldCharType="end"/>
      </w:r>
    </w:p>
    <w:p w14:paraId="757C8BDC">
      <w:pPr>
        <w:pStyle w:val="12"/>
        <w:keepNext w:val="0"/>
        <w:keepLines w:val="0"/>
        <w:widowControl/>
        <w:numPr>
          <w:ilvl w:val="0"/>
          <w:numId w:val="2"/>
        </w:numPr>
        <w:suppressLineNumbers w:val="0"/>
        <w:ind w:left="0" w:leftChars="0" w:firstLine="0" w:firstLineChars="0"/>
        <w:jc w:val="both"/>
        <w:rPr>
          <w:rFonts w:hint="default" w:ascii="Times New Roman Regular" w:hAnsi="Times New Roman Regular" w:cs="Times New Roman Regular"/>
          <w:b w:val="0"/>
          <w:bCs w:val="0"/>
          <w:sz w:val="24"/>
          <w:szCs w:val="24"/>
        </w:rPr>
      </w:pPr>
      <w:r>
        <w:rPr>
          <w:rStyle w:val="13"/>
          <w:rFonts w:hint="default" w:ascii="Times New Roman Regular" w:hAnsi="Times New Roman Regular" w:cs="Times New Roman Regular"/>
          <w:b w:val="0"/>
          <w:bCs w:val="0"/>
          <w:sz w:val="24"/>
          <w:szCs w:val="24"/>
        </w:rPr>
        <w:t>Parameter-efficient fine tuning of LLaMa for sentiment analysis for enhanced stock price prediction</w:t>
      </w:r>
    </w:p>
    <w:p w14:paraId="2599A1FA">
      <w:pPr>
        <w:pStyle w:val="12"/>
        <w:keepNext w:val="0"/>
        <w:keepLines w:val="0"/>
        <w:widowControl/>
        <w:numPr>
          <w:ilvl w:val="0"/>
          <w:numId w:val="5"/>
        </w:numPr>
        <w:suppressLineNumbers w:val="0"/>
        <w:ind w:left="420" w:leftChars="0" w:hanging="420" w:firstLineChars="0"/>
        <w:jc w:val="both"/>
        <w:rPr>
          <w:rFonts w:hint="default" w:ascii="Times New Roman Regular" w:hAnsi="Times New Roman Regular" w:cs="Times New Roman Regular"/>
          <w:b w:val="0"/>
          <w:bCs w:val="0"/>
          <w:sz w:val="24"/>
          <w:szCs w:val="24"/>
        </w:rPr>
      </w:pPr>
      <w:r>
        <w:rPr>
          <w:rStyle w:val="13"/>
          <w:rFonts w:hint="default" w:ascii="Times New Roman Regular" w:hAnsi="Times New Roman Regular" w:cs="Times New Roman Regular"/>
          <w:b w:val="0"/>
          <w:bCs w:val="0"/>
          <w:sz w:val="24"/>
          <w:szCs w:val="24"/>
        </w:rPr>
        <w:t>Value/Application:</w:t>
      </w:r>
      <w:r>
        <w:rPr>
          <w:rFonts w:hint="default" w:ascii="Times New Roman Regular" w:hAnsi="Times New Roman Regular" w:cs="Times New Roman Regular"/>
          <w:b w:val="0"/>
          <w:bCs w:val="0"/>
          <w:sz w:val="24"/>
          <w:szCs w:val="24"/>
        </w:rPr>
        <w:t xml:space="preserve"> This practical application paper specifically uses PEFT (like QLoRA) on LLaMA-series models for financial sentiment, serving as a concrete roadmap and baseline for implementing </w:t>
      </w:r>
      <w:r>
        <w:rPr>
          <w:rFonts w:hint="default" w:ascii="Times New Roman Regular" w:hAnsi="Times New Roman Regular" w:cs="Times New Roman Regular"/>
          <w:b w:val="0"/>
          <w:bCs w:val="0"/>
          <w:sz w:val="24"/>
          <w:szCs w:val="24"/>
          <w:lang w:val="en-US"/>
        </w:rPr>
        <w:t xml:space="preserve">the </w:t>
      </w:r>
      <w:r>
        <w:rPr>
          <w:rFonts w:hint="default" w:ascii="Times New Roman Bold" w:hAnsi="Times New Roman Bold" w:cs="Times New Roman Bold"/>
          <w:b/>
          <w:bCs/>
          <w:sz w:val="24"/>
          <w:szCs w:val="24"/>
        </w:rPr>
        <w:t>FinEmo-LoRA</w:t>
      </w:r>
      <w:r>
        <w:rPr>
          <w:rFonts w:hint="default" w:ascii="Times New Roman Regular" w:hAnsi="Times New Roman Regular" w:cs="Times New Roman Regular"/>
          <w:b w:val="0"/>
          <w:bCs w:val="0"/>
          <w:sz w:val="24"/>
          <w:szCs w:val="24"/>
        </w:rPr>
        <w:t xml:space="preserve"> pipeline and validating the choice of base model.</w:t>
      </w:r>
    </w:p>
    <w:p w14:paraId="448ADF62">
      <w:pPr>
        <w:pStyle w:val="12"/>
        <w:keepNext w:val="0"/>
        <w:keepLines w:val="0"/>
        <w:widowControl/>
        <w:numPr>
          <w:ilvl w:val="0"/>
          <w:numId w:val="5"/>
        </w:numPr>
        <w:suppressLineNumbers w:val="0"/>
        <w:ind w:left="420" w:leftChars="0" w:hanging="420" w:firstLineChars="0"/>
        <w:jc w:val="both"/>
        <w:rPr>
          <w:rFonts w:hint="default" w:ascii="Times New Roman Regular" w:hAnsi="Times New Roman Regular" w:eastAsia="sans-serif" w:cs="Times New Roman Regular"/>
          <w:b w:val="0"/>
          <w:bCs w:val="0"/>
          <w:color w:val="1B1C1D"/>
          <w:sz w:val="24"/>
          <w:szCs w:val="24"/>
          <w:lang w:val="en-US"/>
        </w:rPr>
      </w:pPr>
      <w:r>
        <w:rPr>
          <w:rStyle w:val="13"/>
          <w:rFonts w:hint="default" w:ascii="Times New Roman Regular" w:hAnsi="Times New Roman Regular" w:cs="Times New Roman Regular"/>
          <w:b w:val="0"/>
          <w:bCs w:val="0"/>
          <w:sz w:val="24"/>
          <w:szCs w:val="24"/>
          <w:lang w:val="en-US"/>
        </w:rPr>
        <w:t>L</w:t>
      </w:r>
      <w:r>
        <w:rPr>
          <w:rStyle w:val="13"/>
          <w:rFonts w:hint="default" w:ascii="Times New Roman Regular" w:hAnsi="Times New Roman Regular" w:cs="Times New Roman Regular"/>
          <w:b w:val="0"/>
          <w:bCs w:val="0"/>
          <w:sz w:val="24"/>
          <w:szCs w:val="24"/>
        </w:rPr>
        <w:t>ink:</w:t>
      </w:r>
      <w:r>
        <w:rPr>
          <w:rStyle w:val="13"/>
          <w:rFonts w:hint="default" w:ascii="Times New Roman Regular" w:hAnsi="Times New Roman Regular" w:cs="Times New Roman Regular"/>
          <w:b w:val="0"/>
          <w:bCs w:val="0"/>
          <w:sz w:val="24"/>
          <w:szCs w:val="24"/>
          <w:lang w:val="en-US"/>
        </w:rPr>
        <w:t xml:space="preserve"> </w:t>
      </w:r>
      <w:r>
        <w:rPr>
          <w:rStyle w:val="10"/>
          <w:rFonts w:hint="default" w:ascii="Times New Roman Regular" w:hAnsi="Times New Roman Regular" w:cs="Times New Roman Regular"/>
          <w:b w:val="0"/>
          <w:bCs w:val="0"/>
          <w:sz w:val="24"/>
          <w:szCs w:val="24"/>
        </w:rPr>
        <w:fldChar w:fldCharType="begin"/>
      </w:r>
      <w:r>
        <w:rPr>
          <w:rStyle w:val="10"/>
          <w:rFonts w:hint="default" w:ascii="Times New Roman Regular" w:hAnsi="Times New Roman Regular" w:cs="Times New Roman Regular"/>
          <w:b w:val="0"/>
          <w:bCs w:val="0"/>
          <w:sz w:val="24"/>
          <w:szCs w:val="24"/>
        </w:rPr>
        <w:instrText xml:space="preserve"> HYPERLINK "https://www.henryszhang.com/static/media/35_Parameter_Efficient_Fine_Tu.a9386bf67cdb60c44871.pdf" </w:instrText>
      </w:r>
      <w:r>
        <w:rPr>
          <w:rStyle w:val="10"/>
          <w:rFonts w:hint="default" w:ascii="Times New Roman Regular" w:hAnsi="Times New Roman Regular" w:cs="Times New Roman Regular"/>
          <w:b w:val="0"/>
          <w:bCs w:val="0"/>
          <w:sz w:val="24"/>
          <w:szCs w:val="24"/>
        </w:rPr>
        <w:fldChar w:fldCharType="separate"/>
      </w:r>
      <w:r>
        <w:rPr>
          <w:rStyle w:val="11"/>
          <w:rFonts w:hint="default" w:ascii="Times New Roman Regular" w:hAnsi="Times New Roman Regular" w:cs="Times New Roman Regular"/>
          <w:b w:val="0"/>
          <w:bCs w:val="0"/>
          <w:sz w:val="24"/>
          <w:szCs w:val="24"/>
        </w:rPr>
        <w:t>https://www.henryszhang.com/static/media/35_Parameter_Efficient_Fine_Tu.a9386bf67cdb60c44871.pdf</w:t>
      </w:r>
      <w:r>
        <w:rPr>
          <w:rStyle w:val="10"/>
          <w:rFonts w:hint="default" w:ascii="Times New Roman Regular" w:hAnsi="Times New Roman Regular" w:cs="Times New Roman Regular"/>
          <w:b w:val="0"/>
          <w:bCs w:val="0"/>
          <w:sz w:val="24"/>
          <w:szCs w:val="24"/>
        </w:rPr>
        <w:fldChar w:fldCharType="end"/>
      </w:r>
    </w:p>
    <w:p w14:paraId="5308EE51">
      <w:pPr>
        <w:pStyle w:val="12"/>
        <w:keepNext w:val="0"/>
        <w:keepLines w:val="0"/>
        <w:widowControl/>
        <w:numPr>
          <w:ilvl w:val="0"/>
          <w:numId w:val="6"/>
        </w:numPr>
        <w:suppressLineNumbers w:val="0"/>
        <w:spacing w:before="0" w:beforeAutospacing="1" w:after="0" w:afterAutospacing="1"/>
        <w:ind w:right="0" w:rightChars="0"/>
        <w:jc w:val="both"/>
        <w:rPr>
          <w:rFonts w:hint="default" w:ascii="Times New Roman Bold" w:hAnsi="Times New Roman Bold" w:cs="Times New Roman Bold"/>
          <w:b/>
          <w:bCs/>
          <w:sz w:val="24"/>
          <w:szCs w:val="24"/>
        </w:rPr>
      </w:pPr>
      <w:r>
        <w:rPr>
          <w:rFonts w:hint="default" w:ascii="Times New Roman Bold" w:hAnsi="Times New Roman Bold" w:eastAsia="sans-serif" w:cs="Times New Roman Bold"/>
          <w:b/>
          <w:bCs/>
          <w:color w:val="1B1C1D"/>
          <w:sz w:val="24"/>
          <w:szCs w:val="24"/>
          <w:lang w:val="en-US"/>
        </w:rPr>
        <w:t>Github Repos</w:t>
      </w:r>
    </w:p>
    <w:p w14:paraId="35E275AD">
      <w:pPr>
        <w:pStyle w:val="12"/>
        <w:keepNext w:val="0"/>
        <w:keepLines w:val="0"/>
        <w:widowControl/>
        <w:numPr>
          <w:ilvl w:val="0"/>
          <w:numId w:val="2"/>
        </w:numPr>
        <w:suppressLineNumbers w:val="0"/>
        <w:ind w:left="0" w:leftChars="0" w:firstLine="0" w:firstLineChars="0"/>
        <w:jc w:val="both"/>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LLM-FineTuning-for-Sentiment-Classification (Phi-2 LoRA Example)</w:t>
      </w:r>
    </w:p>
    <w:p w14:paraId="0DA9FE2D">
      <w:pPr>
        <w:pStyle w:val="12"/>
        <w:keepNext w:val="0"/>
        <w:keepLines w:val="0"/>
        <w:widowControl/>
        <w:numPr>
          <w:ilvl w:val="0"/>
          <w:numId w:val="7"/>
        </w:numPr>
        <w:suppressLineNumbers w:val="0"/>
        <w:ind w:left="840" w:leftChars="0" w:hanging="420" w:firstLineChars="0"/>
        <w:jc w:val="both"/>
        <w:rPr>
          <w:rFonts w:hint="default" w:ascii="Times New Roman Regular" w:hAnsi="Times New Roman Regular" w:cs="Times New Roman Regular"/>
          <w:sz w:val="24"/>
          <w:szCs w:val="24"/>
        </w:rPr>
      </w:pPr>
      <w:r>
        <w:rPr>
          <w:rStyle w:val="13"/>
          <w:rFonts w:hint="default" w:ascii="Times New Roman Bold" w:hAnsi="Times New Roman Bold" w:cs="Times New Roman Bold"/>
          <w:b/>
          <w:bCs/>
          <w:sz w:val="24"/>
          <w:szCs w:val="24"/>
        </w:rPr>
        <w:t>Value/Application:</w:t>
      </w:r>
      <w:r>
        <w:rPr>
          <w:rFonts w:hint="default" w:ascii="Times New Roman Regular" w:hAnsi="Times New Roman Regular" w:cs="Times New Roman Regular"/>
          <w:sz w:val="24"/>
          <w:szCs w:val="24"/>
        </w:rPr>
        <w:t xml:space="preserve"> This repository offers a direct case study on fine-tuning the Microsoft Phi-2 model for financial sentiment using LoRA. It provides the necessary Hugging Face and PEFT code structure and shows the exact accuracy/loss improvements achievable with Phi-2.</w:t>
      </w:r>
    </w:p>
    <w:p w14:paraId="4E9FE254">
      <w:pPr>
        <w:pStyle w:val="12"/>
        <w:keepNext w:val="0"/>
        <w:keepLines w:val="0"/>
        <w:widowControl/>
        <w:numPr>
          <w:ilvl w:val="0"/>
          <w:numId w:val="7"/>
        </w:numPr>
        <w:suppressLineNumbers w:val="0"/>
        <w:ind w:left="840" w:leftChars="0" w:hanging="420" w:firstLineChars="0"/>
        <w:jc w:val="both"/>
        <w:rPr>
          <w:rFonts w:hint="default" w:ascii="Times New Roman Regular" w:hAnsi="Times New Roman Regular" w:cs="Times New Roman Regular"/>
          <w:sz w:val="24"/>
          <w:szCs w:val="24"/>
        </w:rPr>
      </w:pPr>
      <w:r>
        <w:rPr>
          <w:rStyle w:val="13"/>
          <w:rFonts w:hint="default" w:ascii="Times New Roman Bold" w:hAnsi="Times New Roman Bold" w:cs="Times New Roman Bold"/>
          <w:b/>
          <w:bCs/>
          <w:sz w:val="24"/>
          <w:szCs w:val="24"/>
        </w:rPr>
        <w:t>Link:</w:t>
      </w:r>
      <w:r>
        <w:rPr>
          <w:rFonts w:hint="default" w:ascii="Times New Roman Regular" w:hAnsi="Times New Roman Regular" w:cs="Times New Roman Regular"/>
          <w:sz w:val="24"/>
          <w:szCs w:val="24"/>
        </w:rPr>
        <w:t xml:space="preserve"> </w:t>
      </w:r>
      <w:r>
        <w:rPr>
          <w:rStyle w:val="10"/>
          <w:rFonts w:hint="default" w:ascii="Times New Roman Regular" w:hAnsi="Times New Roman Regular" w:cs="Times New Roman Regular"/>
          <w:sz w:val="24"/>
          <w:szCs w:val="24"/>
        </w:rPr>
        <w:fldChar w:fldCharType="begin"/>
      </w:r>
      <w:r>
        <w:rPr>
          <w:rStyle w:val="10"/>
          <w:rFonts w:hint="default" w:ascii="Times New Roman Regular" w:hAnsi="Times New Roman Regular" w:cs="Times New Roman Regular"/>
          <w:sz w:val="24"/>
          <w:szCs w:val="24"/>
        </w:rPr>
        <w:instrText xml:space="preserve"> HYPERLINK "https://github.com/KaifAhmad1/LLM-FineTuning-for-Sentiment-Classification" </w:instrText>
      </w:r>
      <w:r>
        <w:rPr>
          <w:rStyle w:val="10"/>
          <w:rFonts w:hint="default" w:ascii="Times New Roman Regular" w:hAnsi="Times New Roman Regular" w:cs="Times New Roman Regular"/>
          <w:sz w:val="24"/>
          <w:szCs w:val="24"/>
        </w:rPr>
        <w:fldChar w:fldCharType="separate"/>
      </w:r>
      <w:r>
        <w:rPr>
          <w:rStyle w:val="11"/>
          <w:rFonts w:hint="default" w:ascii="Times New Roman Regular" w:hAnsi="Times New Roman Regular" w:cs="Times New Roman Regular"/>
          <w:sz w:val="24"/>
          <w:szCs w:val="24"/>
        </w:rPr>
        <w:t>https://github.com/KaifAhmad1/LLM-FineTuning-for-Sentiment-Classification</w:t>
      </w:r>
      <w:r>
        <w:rPr>
          <w:rStyle w:val="10"/>
          <w:rFonts w:hint="default" w:ascii="Times New Roman Regular" w:hAnsi="Times New Roman Regular" w:cs="Times New Roman Regular"/>
          <w:sz w:val="24"/>
          <w:szCs w:val="24"/>
        </w:rPr>
        <w:fldChar w:fldCharType="end"/>
      </w:r>
    </w:p>
    <w:p w14:paraId="5EAE2438">
      <w:pPr>
        <w:pStyle w:val="12"/>
        <w:keepNext w:val="0"/>
        <w:keepLines w:val="0"/>
        <w:widowControl/>
        <w:numPr>
          <w:ilvl w:val="0"/>
          <w:numId w:val="2"/>
        </w:numPr>
        <w:suppressLineNumbers w:val="0"/>
        <w:ind w:left="0" w:leftChars="0" w:firstLine="0" w:firstLineChars="0"/>
        <w:jc w:val="both"/>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FinancialDiets/FINGPT</w:t>
      </w:r>
    </w:p>
    <w:p w14:paraId="2B0CC91B">
      <w:pPr>
        <w:pStyle w:val="12"/>
        <w:keepNext w:val="0"/>
        <w:keepLines w:val="0"/>
        <w:widowControl/>
        <w:numPr>
          <w:ilvl w:val="0"/>
          <w:numId w:val="8"/>
        </w:numPr>
        <w:suppressLineNumbers w:val="0"/>
        <w:ind w:left="840" w:leftChars="0" w:hanging="420" w:firstLineChars="0"/>
        <w:jc w:val="both"/>
        <w:rPr>
          <w:rFonts w:hint="default" w:ascii="Times New Roman" w:hAnsi="Times New Roman" w:cs="Times New Roman"/>
          <w:b w:val="0"/>
          <w:bCs w:val="0"/>
          <w:sz w:val="24"/>
          <w:szCs w:val="24"/>
        </w:rPr>
      </w:pPr>
      <w:r>
        <w:rPr>
          <w:rStyle w:val="13"/>
          <w:rFonts w:hint="default" w:ascii="Times New Roman Bold" w:hAnsi="Times New Roman Bold" w:cs="Times New Roman Bold"/>
          <w:b/>
          <w:bCs/>
          <w:sz w:val="24"/>
          <w:szCs w:val="24"/>
        </w:rPr>
        <w:t>Value/Application:</w:t>
      </w:r>
      <w:r>
        <w:rPr>
          <w:rFonts w:hint="default" w:ascii="Times New Roman Regular" w:hAnsi="Times New Roman Regular" w:cs="Times New Roman Regular"/>
          <w:sz w:val="24"/>
          <w:szCs w:val="24"/>
        </w:rPr>
        <w:t xml:space="preserve"> FinGPT is an open-source financial LLM initiative that champions the use of lightweight adaptation (LoRA) for financial data. This repository provides a full architecture blueprint, including data curation and fine-tuning pipelines, offering a strategic framework for the entire FinEmo-</w:t>
      </w:r>
      <w:r>
        <w:rPr>
          <w:rFonts w:hint="default" w:ascii="Times New Roman" w:hAnsi="Times New Roman" w:cs="Times New Roman"/>
          <w:b w:val="0"/>
          <w:bCs w:val="0"/>
          <w:sz w:val="24"/>
          <w:szCs w:val="24"/>
        </w:rPr>
        <w:t>LoRA project.</w:t>
      </w:r>
    </w:p>
    <w:p w14:paraId="04114F3B">
      <w:pPr>
        <w:pStyle w:val="12"/>
        <w:keepNext w:val="0"/>
        <w:keepLines w:val="0"/>
        <w:widowControl/>
        <w:numPr>
          <w:ilvl w:val="0"/>
          <w:numId w:val="8"/>
        </w:numPr>
        <w:suppressLineNumbers w:val="0"/>
        <w:ind w:left="840" w:leftChars="0" w:hanging="420" w:firstLineChars="0"/>
        <w:jc w:val="both"/>
        <w:rPr>
          <w:rFonts w:hint="default" w:ascii="Times New Roman Regular" w:hAnsi="Times New Roman Regular" w:cs="Times New Roman Regular"/>
          <w:sz w:val="24"/>
          <w:szCs w:val="24"/>
        </w:rPr>
      </w:pPr>
      <w:r>
        <w:rPr>
          <w:rStyle w:val="13"/>
          <w:rFonts w:hint="default" w:ascii="Times New Roman Bold" w:hAnsi="Times New Roman Bold" w:cs="Times New Roman Bold"/>
          <w:b/>
          <w:bCs/>
          <w:sz w:val="24"/>
          <w:szCs w:val="24"/>
        </w:rPr>
        <w:t>Link:</w:t>
      </w:r>
      <w:r>
        <w:rPr>
          <w:rFonts w:hint="default" w:ascii="Times New Roman Regular" w:hAnsi="Times New Roman Regular" w:cs="Times New Roman Regular"/>
          <w:sz w:val="24"/>
          <w:szCs w:val="24"/>
        </w:rPr>
        <w:t xml:space="preserve"> </w:t>
      </w:r>
      <w:r>
        <w:rPr>
          <w:rStyle w:val="10"/>
          <w:rFonts w:hint="default" w:ascii="Times New Roman Regular" w:hAnsi="Times New Roman Regular" w:cs="Times New Roman Regular"/>
          <w:sz w:val="24"/>
          <w:szCs w:val="24"/>
        </w:rPr>
        <w:fldChar w:fldCharType="begin"/>
      </w:r>
      <w:r>
        <w:rPr>
          <w:rStyle w:val="10"/>
          <w:rFonts w:hint="default" w:ascii="Times New Roman Regular" w:hAnsi="Times New Roman Regular" w:cs="Times New Roman Regular"/>
          <w:sz w:val="24"/>
          <w:szCs w:val="24"/>
        </w:rPr>
        <w:instrText xml:space="preserve"> HYPERLINK "https://github.com/FinancialDiets/FINGPT" </w:instrText>
      </w:r>
      <w:r>
        <w:rPr>
          <w:rStyle w:val="10"/>
          <w:rFonts w:hint="default" w:ascii="Times New Roman Regular" w:hAnsi="Times New Roman Regular" w:cs="Times New Roman Regular"/>
          <w:sz w:val="24"/>
          <w:szCs w:val="24"/>
        </w:rPr>
        <w:fldChar w:fldCharType="separate"/>
      </w:r>
      <w:r>
        <w:rPr>
          <w:rStyle w:val="11"/>
          <w:rFonts w:hint="default" w:ascii="Times New Roman Regular" w:hAnsi="Times New Roman Regular" w:cs="Times New Roman Regular"/>
          <w:sz w:val="24"/>
          <w:szCs w:val="24"/>
        </w:rPr>
        <w:t>https://github.com/FinancialDiets/FINGPT</w:t>
      </w:r>
      <w:r>
        <w:rPr>
          <w:rStyle w:val="10"/>
          <w:rFonts w:hint="default" w:ascii="Times New Roman Regular" w:hAnsi="Times New Roman Regular" w:cs="Times New Roman Regular"/>
          <w:sz w:val="24"/>
          <w:szCs w:val="24"/>
        </w:rPr>
        <w:fldChar w:fldCharType="end"/>
      </w:r>
    </w:p>
    <w:p w14:paraId="10BA3A83">
      <w:pPr>
        <w:pStyle w:val="12"/>
        <w:keepNext w:val="0"/>
        <w:keepLines w:val="0"/>
        <w:widowControl/>
        <w:numPr>
          <w:ilvl w:val="0"/>
          <w:numId w:val="2"/>
        </w:numPr>
        <w:suppressLineNumbers w:val="0"/>
        <w:ind w:left="0" w:leftChars="0" w:firstLine="0" w:firstLineChars="0"/>
        <w:jc w:val="both"/>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transformers-llm-llama3.1-fine-tuning-qlora (Llama 3.1 LoRA Example)</w:t>
      </w:r>
    </w:p>
    <w:p w14:paraId="18F485DD">
      <w:pPr>
        <w:pStyle w:val="12"/>
        <w:keepNext w:val="0"/>
        <w:keepLines w:val="0"/>
        <w:widowControl/>
        <w:numPr>
          <w:ilvl w:val="0"/>
          <w:numId w:val="9"/>
        </w:numPr>
        <w:suppressLineNumbers w:val="0"/>
        <w:ind w:left="840" w:leftChars="0" w:hanging="420" w:firstLineChars="0"/>
        <w:jc w:val="both"/>
        <w:rPr>
          <w:rFonts w:hint="default" w:ascii="Times New Roman Regular" w:hAnsi="Times New Roman Regular" w:cs="Times New Roman Regular"/>
          <w:sz w:val="24"/>
          <w:szCs w:val="24"/>
        </w:rPr>
      </w:pPr>
      <w:r>
        <w:rPr>
          <w:rStyle w:val="13"/>
          <w:rFonts w:hint="default" w:ascii="Times New Roman Bold" w:hAnsi="Times New Roman Bold" w:cs="Times New Roman Bold"/>
          <w:b/>
          <w:bCs/>
          <w:sz w:val="24"/>
          <w:szCs w:val="24"/>
        </w:rPr>
        <w:t>Value/Application:</w:t>
      </w:r>
      <w:r>
        <w:rPr>
          <w:rFonts w:hint="default" w:ascii="Times New Roman Regular" w:hAnsi="Times New Roman Regular" w:cs="Times New Roman Regular"/>
          <w:sz w:val="24"/>
          <w:szCs w:val="24"/>
        </w:rPr>
        <w:t xml:space="preserve"> This repository contains scripts and instructions for fine-tuning the Llama 3.1 8B model using QLoR</w:t>
      </w:r>
      <w:r>
        <w:rPr>
          <w:rFonts w:hint="default" w:ascii="Times New Roman Regular" w:hAnsi="Times New Roman Regular" w:cs="Times New Roman Regular"/>
          <w:sz w:val="24"/>
          <w:szCs w:val="24"/>
          <w:lang w:val="en-US"/>
        </w:rPr>
        <w:t>A</w:t>
      </w:r>
      <w:r>
        <w:rPr>
          <w:rFonts w:hint="default" w:ascii="Times New Roman Regular" w:hAnsi="Times New Roman Regular" w:cs="Times New Roman Regular"/>
          <w:sz w:val="24"/>
          <w:szCs w:val="24"/>
        </w:rPr>
        <w:t xml:space="preserve"> (a variant of LoRA), demonstrating how to efficiently deploy the chosen base model using modern libraries like </w:t>
      </w:r>
      <w:r>
        <w:rPr>
          <w:rStyle w:val="10"/>
          <w:rFonts w:hint="default" w:ascii="Times New Roman Regular" w:hAnsi="Times New Roman Regular" w:cs="Times New Roman Regular"/>
          <w:sz w:val="24"/>
          <w:szCs w:val="24"/>
        </w:rPr>
        <w:t>unsloth</w:t>
      </w:r>
      <w:r>
        <w:rPr>
          <w:rFonts w:hint="default" w:ascii="Times New Roman Regular" w:hAnsi="Times New Roman Regular" w:cs="Times New Roman Regular"/>
          <w:sz w:val="24"/>
          <w:szCs w:val="24"/>
        </w:rPr>
        <w:t xml:space="preserve"> for maximum training speed and memory efficiency.</w:t>
      </w:r>
    </w:p>
    <w:p w14:paraId="1A5F3843">
      <w:pPr>
        <w:pStyle w:val="12"/>
        <w:keepNext w:val="0"/>
        <w:keepLines w:val="0"/>
        <w:widowControl/>
        <w:numPr>
          <w:ilvl w:val="0"/>
          <w:numId w:val="9"/>
        </w:numPr>
        <w:suppressLineNumbers w:val="0"/>
        <w:ind w:left="840" w:leftChars="0" w:hanging="420" w:firstLineChars="0"/>
        <w:jc w:val="both"/>
        <w:rPr>
          <w:rFonts w:hint="default" w:ascii="Times New Roman Regular" w:hAnsi="Times New Roman Regular" w:eastAsia="sans-serif" w:cs="Times New Roman Regular"/>
          <w:b w:val="0"/>
          <w:bCs w:val="0"/>
          <w:color w:val="1B1C1D"/>
          <w:sz w:val="24"/>
          <w:szCs w:val="24"/>
          <w:lang w:val="en-US"/>
        </w:rPr>
      </w:pPr>
      <w:r>
        <w:rPr>
          <w:rStyle w:val="13"/>
          <w:rFonts w:hint="default" w:ascii="Times New Roman Bold" w:hAnsi="Times New Roman Bold" w:cs="Times New Roman Bold"/>
          <w:b/>
          <w:bCs/>
          <w:sz w:val="24"/>
          <w:szCs w:val="24"/>
        </w:rPr>
        <w:t>Link:</w:t>
      </w:r>
      <w:r>
        <w:rPr>
          <w:rFonts w:hint="default" w:ascii="Times New Roman Regular" w:hAnsi="Times New Roman Regular" w:cs="Times New Roman Regular"/>
          <w:sz w:val="24"/>
          <w:szCs w:val="24"/>
        </w:rPr>
        <w:t xml:space="preserve"> </w:t>
      </w:r>
      <w:r>
        <w:rPr>
          <w:rStyle w:val="10"/>
          <w:rFonts w:hint="default" w:ascii="Times New Roman Regular" w:hAnsi="Times New Roman Regular" w:cs="Times New Roman Regular"/>
          <w:sz w:val="24"/>
          <w:szCs w:val="24"/>
        </w:rPr>
        <w:fldChar w:fldCharType="begin"/>
      </w:r>
      <w:r>
        <w:rPr>
          <w:rStyle w:val="10"/>
          <w:rFonts w:hint="default" w:ascii="Times New Roman Regular" w:hAnsi="Times New Roman Regular" w:cs="Times New Roman Regular"/>
          <w:sz w:val="24"/>
          <w:szCs w:val="24"/>
        </w:rPr>
        <w:instrText xml:space="preserve"> HYPERLINK "https://github.com/matteo-stat/transformers-llm-llama3.1-fine-tuning-qlora" </w:instrText>
      </w:r>
      <w:r>
        <w:rPr>
          <w:rStyle w:val="10"/>
          <w:rFonts w:hint="default" w:ascii="Times New Roman Regular" w:hAnsi="Times New Roman Regular" w:cs="Times New Roman Regular"/>
          <w:sz w:val="24"/>
          <w:szCs w:val="24"/>
        </w:rPr>
        <w:fldChar w:fldCharType="separate"/>
      </w:r>
      <w:r>
        <w:rPr>
          <w:rStyle w:val="11"/>
          <w:rFonts w:hint="default" w:ascii="Times New Roman Regular" w:hAnsi="Times New Roman Regular" w:cs="Times New Roman Regular"/>
          <w:sz w:val="24"/>
          <w:szCs w:val="24"/>
        </w:rPr>
        <w:t>https://github.com/matteo-stat/transformers-llm-llama3.1-fine-tuning-qlora</w:t>
      </w:r>
      <w:r>
        <w:rPr>
          <w:rStyle w:val="10"/>
          <w:rFonts w:hint="default" w:ascii="Times New Roman Regular" w:hAnsi="Times New Roman Regular" w:cs="Times New Roman Regular"/>
          <w:sz w:val="24"/>
          <w:szCs w:val="24"/>
        </w:rPr>
        <w:fldChar w:fldCharType="end"/>
      </w:r>
    </w:p>
    <w:p w14:paraId="57339768">
      <w:pPr>
        <w:pStyle w:val="12"/>
        <w:keepNext w:val="0"/>
        <w:keepLines w:val="0"/>
        <w:widowControl/>
        <w:suppressLineNumbers w:val="0"/>
        <w:jc w:val="both"/>
        <w:rPr>
          <w:rFonts w:hint="default" w:ascii="Times New Roman Regular" w:hAnsi="Times New Roman Regular" w:eastAsia="sans-serif" w:cs="Times New Roman Regular"/>
          <w:b w:val="0"/>
          <w:bCs w:val="0"/>
          <w:color w:val="1B1C1D"/>
          <w:sz w:val="24"/>
          <w:szCs w:val="24"/>
          <w:lang w:val="en-US"/>
        </w:rPr>
      </w:pPr>
      <w:r>
        <w:rPr>
          <w:rFonts w:hint="default" w:ascii="Times New Roman Regular" w:hAnsi="Times New Roman Regular" w:cs="Times New Roman Regular"/>
          <w:sz w:val="24"/>
          <w:szCs w:val="24"/>
        </w:rPr>
        <w:t xml:space="preserve">A critical component of </w:t>
      </w:r>
      <w:r>
        <w:rPr>
          <w:rFonts w:hint="default" w:ascii="Times New Roman Regular" w:hAnsi="Times New Roman Regular" w:cs="Times New Roman Regular"/>
          <w:sz w:val="24"/>
          <w:szCs w:val="24"/>
          <w:lang w:val="en-US"/>
        </w:rPr>
        <w:t xml:space="preserve">this project will be </w:t>
      </w:r>
      <w:r>
        <w:rPr>
          <w:rFonts w:hint="default" w:ascii="Times New Roman Regular" w:hAnsi="Times New Roman Regular" w:cs="Times New Roman Regular"/>
          <w:sz w:val="24"/>
          <w:szCs w:val="24"/>
        </w:rPr>
        <w:t xml:space="preserve">iterative optimization. Therefore, the proposed methodologies (e.g., </w:t>
      </w:r>
      <w:r>
        <w:rPr>
          <w:rFonts w:hint="default" w:ascii="Times New Roman Regular" w:hAnsi="Times New Roman Regular" w:cs="Times New Roman Regular"/>
          <w:sz w:val="24"/>
          <w:szCs w:val="24"/>
          <w:lang w:val="en-US"/>
        </w:rPr>
        <w:t>The choice</w:t>
      </w:r>
      <w:r>
        <w:rPr>
          <w:rFonts w:hint="default" w:ascii="Times New Roman Regular" w:hAnsi="Times New Roman Regular" w:cs="Times New Roman Regular"/>
          <w:sz w:val="24"/>
          <w:szCs w:val="24"/>
        </w:rPr>
        <w:t xml:space="preserve"> of base model or specific LoRA configuration)  will be subject to refinement based on early experimental results, ensuring the </w:t>
      </w:r>
      <w:r>
        <w:rPr>
          <w:rFonts w:hint="default" w:ascii="Times New Roman Regular" w:hAnsi="Times New Roman Regular" w:cs="Times New Roman Regular"/>
          <w:sz w:val="24"/>
          <w:szCs w:val="24"/>
          <w:lang w:val="en-US"/>
        </w:rPr>
        <w:t>best-performing</w:t>
      </w:r>
      <w:r>
        <w:rPr>
          <w:rFonts w:hint="default" w:ascii="Times New Roman Regular" w:hAnsi="Times New Roman Regular" w:cs="Times New Roman Regular"/>
          <w:sz w:val="24"/>
          <w:szCs w:val="24"/>
        </w:rPr>
        <w:t xml:space="preserve"> model is delivered</w:t>
      </w:r>
      <w:r>
        <w:rPr>
          <w:rFonts w:hint="default" w:ascii="Times New Roman Regular" w:hAnsi="Times New Roman Regular" w:cs="Times New Roman Regular"/>
          <w:sz w:val="24"/>
          <w:szCs w:val="24"/>
          <w:lang w:val="en-US"/>
        </w:rPr>
        <w:t xml:space="preserve"> on time.</w:t>
      </w:r>
    </w:p>
    <w:bookmarkEnd w:id="0"/>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sans-serif">
    <w:altName w:val="苹方-简"/>
    <w:panose1 w:val="00000000000000000000"/>
    <w:charset w:val="00"/>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等线">
    <w:altName w:val="宋体-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4EEC53">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C6E23E">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6AC6E23E">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BE31D9"/>
    <w:multiLevelType w:val="singleLevel"/>
    <w:tmpl w:val="9FBE31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BF7E448"/>
    <w:multiLevelType w:val="singleLevel"/>
    <w:tmpl w:val="CBF7E44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E3CE72B1"/>
    <w:multiLevelType w:val="singleLevel"/>
    <w:tmpl w:val="E3CE72B1"/>
    <w:lvl w:ilvl="0" w:tentative="0">
      <w:start w:val="1"/>
      <w:numFmt w:val="upperRoman"/>
      <w:lvlText w:val="%1."/>
      <w:lvlJc w:val="left"/>
      <w:pPr>
        <w:tabs>
          <w:tab w:val="left" w:pos="425"/>
        </w:tabs>
        <w:ind w:left="425" w:leftChars="0" w:hanging="425" w:firstLineChars="0"/>
      </w:pPr>
      <w:rPr>
        <w:rFonts w:hint="default"/>
      </w:rPr>
    </w:lvl>
  </w:abstractNum>
  <w:abstractNum w:abstractNumId="3">
    <w:nsid w:val="EFF25AF0"/>
    <w:multiLevelType w:val="singleLevel"/>
    <w:tmpl w:val="EFF25AF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F549AF39"/>
    <w:multiLevelType w:val="singleLevel"/>
    <w:tmpl w:val="F549AF3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
    <w:nsid w:val="FCF693A9"/>
    <w:multiLevelType w:val="singleLevel"/>
    <w:tmpl w:val="FCF693A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FDD3834F"/>
    <w:multiLevelType w:val="singleLevel"/>
    <w:tmpl w:val="FDD3834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FF7F95D3"/>
    <w:multiLevelType w:val="singleLevel"/>
    <w:tmpl w:val="FF7F95D3"/>
    <w:lvl w:ilvl="0" w:tentative="0">
      <w:start w:val="2"/>
      <w:numFmt w:val="upperLetter"/>
      <w:suff w:val="space"/>
      <w:lvlText w:val="%1."/>
      <w:lvlJc w:val="left"/>
    </w:lvl>
  </w:abstractNum>
  <w:abstractNum w:abstractNumId="8">
    <w:nsid w:val="FFBFCD9C"/>
    <w:multiLevelType w:val="singleLevel"/>
    <w:tmpl w:val="FFBFCD9C"/>
    <w:lvl w:ilvl="0" w:tentative="0">
      <w:start w:val="2"/>
      <w:numFmt w:val="decimal"/>
      <w:suff w:val="space"/>
      <w:lvlText w:val="%1."/>
      <w:lvlJc w:val="left"/>
    </w:lvl>
  </w:abstractNum>
  <w:num w:numId="1">
    <w:abstractNumId w:val="8"/>
  </w:num>
  <w:num w:numId="2">
    <w:abstractNumId w:val="2"/>
  </w:num>
  <w:num w:numId="3">
    <w:abstractNumId w:val="0"/>
  </w:num>
  <w:num w:numId="4">
    <w:abstractNumId w:val="3"/>
  </w:num>
  <w:num w:numId="5">
    <w:abstractNumId w:val="5"/>
  </w:num>
  <w:num w:numId="6">
    <w:abstractNumId w:val="7"/>
  </w:num>
  <w:num w:numId="7">
    <w:abstractNumId w:val="6"/>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796DBF"/>
    <w:rsid w:val="3EBF266B"/>
    <w:rsid w:val="3F796DBF"/>
    <w:rsid w:val="3FC787F9"/>
    <w:rsid w:val="6B673D7B"/>
    <w:rsid w:val="6FFFF5FF"/>
    <w:rsid w:val="FDFFAA08"/>
    <w:rsid w:val="FF9960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FollowedHyperlink"/>
    <w:basedOn w:val="5"/>
    <w:uiPriority w:val="0"/>
    <w:rPr>
      <w:color w:val="800080"/>
      <w:u w:val="single"/>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TML Code"/>
    <w:basedOn w:val="5"/>
    <w:uiPriority w:val="0"/>
    <w:rPr>
      <w:rFonts w:ascii="Courier New" w:hAnsi="Courier New" w:cs="Courier New"/>
      <w:sz w:val="20"/>
      <w:szCs w:val="20"/>
    </w:rPr>
  </w:style>
  <w:style w:type="character" w:styleId="11">
    <w:name w:val="Hyperlink"/>
    <w:basedOn w:val="5"/>
    <w:uiPriority w:val="0"/>
    <w:rPr>
      <w:color w:val="0000FF"/>
      <w:u w:val="single"/>
    </w:rPr>
  </w:style>
  <w:style w:type="paragraph" w:styleId="12">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106</TotalTime>
  <ScaleCrop>false</ScaleCrop>
  <LinksUpToDate>false</LinksUpToDate>
  <CharactersWithSpaces>0</CharactersWithSpaces>
  <Application>WPS Office_12.1.23150.23150_F1E327BC-269C-435d-A152-05C5408002CA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2025-10-11T23:40:00Z</dcterms:created>
  <dc:creator>Vaishnavi Kamdi</dc:creator>
  <cp:lastModifiedBy>Vaishnavi Kamdi</cp:lastModifiedBy>
  <dcterms:modified xsi:type="dcterms:W3CDTF">2025-11-02T19:52:17Z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1033-12.1.23150.23150</vt:lpwstr>
  </property>
  <property fmtid="{D5CDD505-2E9C-101B-9397-08002B2CF9AE}" pid="3" name="ICV">
    <vt:lpwstr>511F52942E1CC16512F6EB68CFF09463_41</vt:lpwstr>
  </property>
</Properties>
</file>