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081B" w14:textId="77777777" w:rsidR="005F753D" w:rsidRDefault="00000000">
      <w:pPr>
        <w:spacing w:after="0" w:line="315" w:lineRule="auto"/>
        <w:ind w:left="0" w:firstLine="0"/>
        <w:jc w:val="center"/>
      </w:pPr>
      <w:r>
        <w:rPr>
          <w:b/>
          <w:color w:val="000000"/>
          <w:sz w:val="42"/>
        </w:rPr>
        <w:t>TASK 11: PHISHING ATTACK SIMULATION &amp; DETECTION</w:t>
      </w:r>
    </w:p>
    <w:p w14:paraId="4F2DB4FF" w14:textId="77777777" w:rsidR="005F753D" w:rsidRDefault="00000000">
      <w:pPr>
        <w:spacing w:after="600" w:line="259" w:lineRule="auto"/>
        <w:ind w:left="0" w:right="-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E0CFC0" wp14:editId="7A8EFF18">
                <wp:extent cx="5607600" cy="19050"/>
                <wp:effectExtent l="0" t="0" r="0" b="0"/>
                <wp:docPr id="2328" name="Group 2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3318" name="Shape 3318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8" style="width:441.543pt;height:1.5pt;mso-position-horizontal-relative:char;mso-position-vertical-relative:line" coordsize="56076,190">
                <v:shape id="Shape 3319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857587" w14:textId="77777777" w:rsidR="005F753D" w:rsidRDefault="00000000">
      <w:pPr>
        <w:pStyle w:val="Heading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DD2FC8" wp14:editId="727EF36E">
                <wp:extent cx="38100" cy="304800"/>
                <wp:effectExtent l="0" t="0" r="0" b="0"/>
                <wp:docPr id="2329" name="Group 2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3320" name="Shape 3320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9" style="width:3pt;height:24pt;mso-position-horizontal-relative:char;mso-position-vertical-relative:line" coordsize="381,3048">
                <v:shape id="Shape 3321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t xml:space="preserve"> 1. Project Overview</w:t>
      </w:r>
    </w:p>
    <w:p w14:paraId="45FA7C2E" w14:textId="77777777" w:rsidR="005F753D" w:rsidRDefault="00000000">
      <w:pPr>
        <w:spacing w:after="70"/>
        <w:ind w:right="14"/>
      </w:pPr>
      <w:r>
        <w:t xml:space="preserve">This lab demonstrates the technical workflow of a phishing attack by simulating a controlled campaign using </w:t>
      </w:r>
      <w:r>
        <w:rPr>
          <w:b/>
        </w:rPr>
        <w:t>GoPhish</w:t>
      </w:r>
      <w:r>
        <w:t xml:space="preserve"> within a Kali Linux environment. The objective is to evaluate both the attacker’s methodology and the defensive strategies required to identify phishing indicators. </w:t>
      </w:r>
    </w:p>
    <w:p w14:paraId="357ADD22" w14:textId="77777777" w:rsidR="005F753D" w:rsidRDefault="00000000">
      <w:pPr>
        <w:spacing w:after="270" w:line="259" w:lineRule="auto"/>
        <w:ind w:left="0" w:right="-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4DB2C2" wp14:editId="3ECF7041">
                <wp:extent cx="5607600" cy="2145030"/>
                <wp:effectExtent l="0" t="0" r="0" b="0"/>
                <wp:docPr id="2330" name="Group 2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2145030"/>
                          <a:chOff x="0" y="0"/>
                          <a:chExt cx="5607600" cy="214503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60760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554480">
                                <a:moveTo>
                                  <a:pt x="38100" y="0"/>
                                </a:moveTo>
                                <a:lnTo>
                                  <a:pt x="5569500" y="0"/>
                                </a:lnTo>
                                <a:cubicBezTo>
                                  <a:pt x="5590455" y="0"/>
                                  <a:pt x="5607600" y="17145"/>
                                  <a:pt x="5607600" y="38100"/>
                                </a:cubicBezTo>
                                <a:lnTo>
                                  <a:pt x="5607600" y="1516380"/>
                                </a:lnTo>
                                <a:cubicBezTo>
                                  <a:pt x="5607600" y="1537335"/>
                                  <a:pt x="5590455" y="1554480"/>
                                  <a:pt x="5569500" y="1554480"/>
                                </a:cubicBezTo>
                                <a:lnTo>
                                  <a:pt x="38100" y="1554480"/>
                                </a:lnTo>
                                <a:cubicBezTo>
                                  <a:pt x="17145" y="1554480"/>
                                  <a:pt x="0" y="1537335"/>
                                  <a:pt x="0" y="151638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280380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3800" h="1554480">
                                <a:moveTo>
                                  <a:pt x="38100" y="0"/>
                                </a:moveTo>
                                <a:lnTo>
                                  <a:pt x="2803800" y="0"/>
                                </a:lnTo>
                                <a:lnTo>
                                  <a:pt x="28038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516380"/>
                                </a:lnTo>
                                <a:cubicBezTo>
                                  <a:pt x="9525" y="1532096"/>
                                  <a:pt x="22384" y="1544955"/>
                                  <a:pt x="38100" y="1544955"/>
                                </a:cubicBezTo>
                                <a:lnTo>
                                  <a:pt x="2803800" y="1544955"/>
                                </a:lnTo>
                                <a:lnTo>
                                  <a:pt x="2803800" y="1554480"/>
                                </a:lnTo>
                                <a:lnTo>
                                  <a:pt x="38100" y="1554480"/>
                                </a:lnTo>
                                <a:cubicBezTo>
                                  <a:pt x="17145" y="1554480"/>
                                  <a:pt x="0" y="1537335"/>
                                  <a:pt x="0" y="151638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803800" y="0"/>
                            <a:ext cx="280380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3800" h="1554480">
                                <a:moveTo>
                                  <a:pt x="0" y="0"/>
                                </a:moveTo>
                                <a:lnTo>
                                  <a:pt x="2765700" y="0"/>
                                </a:lnTo>
                                <a:cubicBezTo>
                                  <a:pt x="2786655" y="0"/>
                                  <a:pt x="2803800" y="17145"/>
                                  <a:pt x="2803800" y="38100"/>
                                </a:cubicBezTo>
                                <a:lnTo>
                                  <a:pt x="2803800" y="1516380"/>
                                </a:lnTo>
                                <a:cubicBezTo>
                                  <a:pt x="2803800" y="1537335"/>
                                  <a:pt x="2786655" y="1554480"/>
                                  <a:pt x="2765700" y="1554480"/>
                                </a:cubicBezTo>
                                <a:lnTo>
                                  <a:pt x="0" y="1554480"/>
                                </a:lnTo>
                                <a:lnTo>
                                  <a:pt x="0" y="1544955"/>
                                </a:lnTo>
                                <a:lnTo>
                                  <a:pt x="2765700" y="1544955"/>
                                </a:lnTo>
                                <a:cubicBezTo>
                                  <a:pt x="2781417" y="1544955"/>
                                  <a:pt x="2794275" y="1532096"/>
                                  <a:pt x="2794275" y="1516380"/>
                                </a:cubicBezTo>
                                <a:lnTo>
                                  <a:pt x="2794275" y="38100"/>
                                </a:lnTo>
                                <a:cubicBezTo>
                                  <a:pt x="2794275" y="22384"/>
                                  <a:pt x="2781417" y="9525"/>
                                  <a:pt x="27657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" name="Shape 3322"/>
                        <wps:cNvSpPr/>
                        <wps:spPr>
                          <a:xfrm>
                            <a:off x="0" y="184023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52400" y="170531"/>
                            <a:ext cx="1538432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4FB56" w14:textId="77777777" w:rsidR="005F753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4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24"/>
                                </w:rPr>
                                <w:t>Objectives: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33400" y="562245"/>
                            <a:ext cx="523948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48F2B" w14:textId="77777777" w:rsidR="005F753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Understand</w:t>
                              </w:r>
                              <w:r>
                                <w:rPr>
                                  <w:spacing w:val="6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how</w:t>
                              </w:r>
                              <w:r>
                                <w:rPr>
                                  <w:spacing w:val="6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attackers</w:t>
                              </w:r>
                              <w:r>
                                <w:rPr>
                                  <w:spacing w:val="6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design</w:t>
                              </w:r>
                              <w:r>
                                <w:rPr>
                                  <w:spacing w:val="6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deploy</w:t>
                              </w:r>
                              <w:r>
                                <w:rPr>
                                  <w:spacing w:val="6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malicious</w:t>
                              </w:r>
                              <w:r>
                                <w:rPr>
                                  <w:spacing w:val="6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email</w:t>
                              </w:r>
                              <w:r>
                                <w:rPr>
                                  <w:spacing w:val="6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campaigns.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33400" y="821325"/>
                            <a:ext cx="462776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162AD" w14:textId="77777777" w:rsidR="005F753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Observe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victim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interaction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credential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harvesting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in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real-time.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33400" y="1080405"/>
                            <a:ext cx="372127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7F59F" w14:textId="77777777" w:rsidR="005F753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Analyze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red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flags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used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for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detection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prevention.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33350" y="1862897"/>
                            <a:ext cx="144925" cy="345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9E8C0" w14:textId="77777777" w:rsidR="005F753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C3E50"/>
                                  <w:w w:val="112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242316" y="1862897"/>
                            <a:ext cx="3257514" cy="345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B9DD8" w14:textId="77777777" w:rsidR="005F753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C3E50"/>
                                  <w:w w:val="122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C3E5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2"/>
                                  <w:sz w:val="30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color w:val="2C3E5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2"/>
                                  <w:sz w:val="30"/>
                                </w:rPr>
                                <w:t>Environment</w:t>
                              </w:r>
                              <w:r>
                                <w:rPr>
                                  <w:b/>
                                  <w:color w:val="2C3E5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2"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C3E5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2"/>
                                  <w:sz w:val="3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60707" y="562245"/>
                            <a:ext cx="9668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77B3B" w14:textId="77777777" w:rsidR="005F753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5"/>
                                </w:rPr>
                                <w:t>•</w:t>
                              </w:r>
                              <w:r>
                                <w:rPr>
                                  <w:spacing w:val="6"/>
                                  <w:w w:val="7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60707" y="821325"/>
                            <a:ext cx="9668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F47DF" w14:textId="77777777" w:rsidR="005F753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5"/>
                                </w:rPr>
                                <w:t>•</w:t>
                              </w:r>
                              <w:r>
                                <w:rPr>
                                  <w:spacing w:val="6"/>
                                  <w:w w:val="7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60707" y="1080405"/>
                            <a:ext cx="9668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5441B" w14:textId="77777777" w:rsidR="005F753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5"/>
                                </w:rPr>
                                <w:t>•</w:t>
                              </w:r>
                              <w:r>
                                <w:rPr>
                                  <w:spacing w:val="6"/>
                                  <w:w w:val="7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0" style="width:441.543pt;height:168.9pt;mso-position-horizontal-relative:char;mso-position-vertical-relative:line" coordsize="56076,21450">
                <v:shape id="Shape 12" style="position:absolute;width:56076;height:15544;left:0;top:0;" coordsize="5607600,1554480" path="m38100,0l5569500,0c5590455,0,5607600,17145,5607600,38100l5607600,1516380c5607600,1537335,5590455,1554480,5569500,1554480l38100,1554480c17145,1554480,0,1537335,0,1516380l0,38100c0,17145,17145,0,38100,0x">
                  <v:stroke weight="0pt" endcap="flat" joinstyle="miter" miterlimit="10" on="false" color="#000000" opacity="0"/>
                  <v:fill on="true" color="#f9f9f9"/>
                </v:shape>
                <v:shape id="Shape 13" style="position:absolute;width:28038;height:15544;left:0;top:0;" coordsize="2803800,1554480" path="m38100,0l2803800,0l2803800,9525l38100,9525c22384,9525,9525,22384,9525,38100l9525,1516380c9525,1532096,22384,1544955,38100,1544955l2803800,1544955l2803800,1554480l38100,1554480c17145,1554480,0,1537335,0,1516380l0,38100c0,17145,17145,0,38100,0x">
                  <v:stroke weight="0pt" endcap="flat" joinstyle="miter" miterlimit="10" on="false" color="#000000" opacity="0"/>
                  <v:fill on="true" color="#dddddd"/>
                </v:shape>
                <v:shape id="Shape 14" style="position:absolute;width:28038;height:15544;left:28038;top:0;" coordsize="2803800,1554480" path="m0,0l2765700,0c2786655,0,2803800,17145,2803800,38100l2803800,1516380c2803800,1537335,2786655,1554480,2765700,1554480l0,1554480l0,1544955l2765700,1544955c2781417,1544955,2794275,1532096,2794275,1516380l2794275,38100c2794275,22384,2781417,9525,2765700,9525l0,9525l0,0x">
                  <v:stroke weight="0pt" endcap="flat" joinstyle="miter" miterlimit="10" on="false" color="#000000" opacity="0"/>
                  <v:fill on="true" color="#dddddd"/>
                </v:shape>
                <v:shape id="Shape 3396" style="position:absolute;width:381;height:3048;left:0;top:18402;" coordsize="38100,304800" path="m0,0l38100,0l38100,304800l0,304800l0,0">
                  <v:stroke weight="0pt" endcap="flat" joinstyle="miter" miterlimit="10" on="false" color="#000000" opacity="0"/>
                  <v:fill on="true" color="#2c3e50"/>
                </v:shape>
                <v:rect id="Rectangle 30" style="position:absolute;width:15384;height:2760;left:1524;top:1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4"/>
                            <w:sz w:val="24"/>
                          </w:rPr>
                          <w:t xml:space="preserve">Key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4"/>
                            <w:sz w:val="24"/>
                          </w:rPr>
                          <w:t xml:space="preserve">Objectives:</w:t>
                        </w:r>
                      </w:p>
                    </w:txbxContent>
                  </v:textbox>
                </v:rect>
                <v:rect id="Rectangle 31" style="position:absolute;width:52394;height:2070;left:5334;top:5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Understand</w:t>
                        </w:r>
                        <w:r>
                          <w:rPr>
                            <w:spacing w:val="6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how</w:t>
                        </w:r>
                        <w:r>
                          <w:rPr>
                            <w:spacing w:val="6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attackers</w:t>
                        </w:r>
                        <w:r>
                          <w:rPr>
                            <w:spacing w:val="6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design</w:t>
                        </w:r>
                        <w:r>
                          <w:rPr>
                            <w:spacing w:val="6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and</w:t>
                        </w:r>
                        <w:r>
                          <w:rPr>
                            <w:spacing w:val="6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deploy</w:t>
                        </w:r>
                        <w:r>
                          <w:rPr>
                            <w:spacing w:val="6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malicious</w:t>
                        </w:r>
                        <w:r>
                          <w:rPr>
                            <w:spacing w:val="6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email</w:t>
                        </w:r>
                        <w:r>
                          <w:rPr>
                            <w:spacing w:val="6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campaigns.</w:t>
                        </w:r>
                      </w:p>
                    </w:txbxContent>
                  </v:textbox>
                </v:rect>
                <v:rect id="Rectangle 32" style="position:absolute;width:46277;height:2070;left:5334;top:8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Observe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victim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interaction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and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credential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harvesting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in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real-time.</w:t>
                        </w:r>
                      </w:p>
                    </w:txbxContent>
                  </v:textbox>
                </v:rect>
                <v:rect id="Rectangle 33" style="position:absolute;width:37212;height:2070;left:5334;top:10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Analyze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red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flags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used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for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detection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and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prevention.</w:t>
                        </w:r>
                      </w:p>
                    </w:txbxContent>
                  </v:textbox>
                </v:rect>
                <v:rect id="Rectangle 2233" style="position:absolute;width:1449;height:3450;left:1333;top:18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2"/>
                            <w:sz w:val="3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235" style="position:absolute;width:32575;height:3450;left:2423;top:18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22"/>
                            <w:sz w:val="30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22"/>
                            <w:sz w:val="30"/>
                          </w:rPr>
                          <w:t xml:space="preserve">Lab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22"/>
                            <w:sz w:val="30"/>
                          </w:rPr>
                          <w:t xml:space="preserve">Environment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22"/>
                            <w:sz w:val="30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22"/>
                            <w:sz w:val="30"/>
                          </w:rPr>
                          <w:t xml:space="preserve">Tools</w:t>
                        </w:r>
                      </w:p>
                    </w:txbxContent>
                  </v:textbox>
                </v:rect>
                <v:rect id="Rectangle 56" style="position:absolute;width:966;height:2070;left:4607;top:5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75"/>
                          </w:rPr>
                          <w:t xml:space="preserve">•</w:t>
                        </w:r>
                        <w:r>
                          <w:rPr>
                            <w:spacing w:val="6"/>
                            <w:w w:val="7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966;height:2070;left:4607;top:8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75"/>
                          </w:rPr>
                          <w:t xml:space="preserve">•</w:t>
                        </w:r>
                        <w:r>
                          <w:rPr>
                            <w:spacing w:val="6"/>
                            <w:w w:val="7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966;height:2070;left:4607;top:10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75"/>
                          </w:rPr>
                          <w:t xml:space="preserve">•</w:t>
                        </w:r>
                        <w:r>
                          <w:rPr>
                            <w:spacing w:val="6"/>
                            <w:w w:val="75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58234D2" w14:textId="77777777" w:rsidR="005F753D" w:rsidRDefault="00000000">
      <w:pPr>
        <w:numPr>
          <w:ilvl w:val="0"/>
          <w:numId w:val="1"/>
        </w:numPr>
        <w:ind w:right="14" w:hanging="114"/>
      </w:pPr>
      <w:r>
        <w:rPr>
          <w:b/>
        </w:rPr>
        <w:t>Operating System:</w:t>
      </w:r>
      <w:r>
        <w:t xml:space="preserve"> Kali Linux (Simulation environment)</w:t>
      </w:r>
    </w:p>
    <w:p w14:paraId="2F314377" w14:textId="77777777" w:rsidR="005F753D" w:rsidRDefault="00000000">
      <w:pPr>
        <w:numPr>
          <w:ilvl w:val="0"/>
          <w:numId w:val="1"/>
        </w:numPr>
        <w:spacing w:after="193"/>
        <w:ind w:right="14" w:hanging="114"/>
      </w:pPr>
      <w:r>
        <w:rPr>
          <w:b/>
        </w:rPr>
        <w:t>Framework:</w:t>
      </w:r>
      <w:r>
        <w:t xml:space="preserve"> GoPhish (Open-source phishing simulation platform)</w:t>
      </w:r>
    </w:p>
    <w:p w14:paraId="0FF60AA5" w14:textId="77777777" w:rsidR="005F753D" w:rsidRDefault="00000000">
      <w:pPr>
        <w:numPr>
          <w:ilvl w:val="0"/>
          <w:numId w:val="1"/>
        </w:numPr>
        <w:spacing w:after="107"/>
        <w:ind w:right="14" w:hanging="11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1234CC" wp14:editId="50803F04">
                <wp:simplePos x="0" y="0"/>
                <wp:positionH relativeFrom="column">
                  <wp:posOffset>3199749</wp:posOffset>
                </wp:positionH>
                <wp:positionV relativeFrom="paragraph">
                  <wp:posOffset>6054</wp:posOffset>
                </wp:positionV>
                <wp:extent cx="1270917" cy="142875"/>
                <wp:effectExtent l="0" t="0" r="0" b="0"/>
                <wp:wrapNone/>
                <wp:docPr id="2332" name="Group 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917" cy="142875"/>
                          <a:chOff x="0" y="0"/>
                          <a:chExt cx="1270917" cy="142875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1270917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917" h="142875">
                                <a:moveTo>
                                  <a:pt x="28575" y="0"/>
                                </a:moveTo>
                                <a:lnTo>
                                  <a:pt x="1242342" y="0"/>
                                </a:lnTo>
                                <a:cubicBezTo>
                                  <a:pt x="1258059" y="0"/>
                                  <a:pt x="1270917" y="12858"/>
                                  <a:pt x="1270917" y="28575"/>
                                </a:cubicBezTo>
                                <a:lnTo>
                                  <a:pt x="1270917" y="114300"/>
                                </a:lnTo>
                                <a:cubicBezTo>
                                  <a:pt x="1270917" y="130016"/>
                                  <a:pt x="1258059" y="142875"/>
                                  <a:pt x="1242342" y="142875"/>
                                </a:cubicBezTo>
                                <a:lnTo>
                                  <a:pt x="28575" y="142875"/>
                                </a:lnTo>
                                <a:cubicBezTo>
                                  <a:pt x="12859" y="142875"/>
                                  <a:pt x="0" y="130016"/>
                                  <a:pt x="0" y="1143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32" style="width:100.072pt;height:11.25pt;position:absolute;z-index:30;mso-position-horizontal-relative:text;mso-position-horizontal:absolute;margin-left:251.949pt;mso-position-vertical-relative:text;margin-top:0.476685pt;" coordsize="12709,1428">
                <v:shape id="Shape 42" style="position:absolute;width:12709;height:1428;left:0;top:0;" coordsize="1270917,142875" path="m28575,0l1242342,0c1258059,0,1270917,12858,1270917,28575l1270917,114300c1270917,130016,1258059,142875,1242342,142875l28575,142875c12859,142875,0,130016,0,114300l0,28575c0,12858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b/>
        </w:rPr>
        <w:t>SMTP Provider:</w:t>
      </w:r>
      <w:r>
        <w:t xml:space="preserve"> Gmail (Via a dedicated test account: </w:t>
      </w:r>
      <w:r>
        <w:rPr>
          <w:rFonts w:ascii="Courier New" w:eastAsia="Courier New" w:hAnsi="Courier New" w:cs="Courier New"/>
          <w:sz w:val="25"/>
          <w:vertAlign w:val="subscript"/>
        </w:rPr>
        <w:t xml:space="preserve">usert8068@gmail.com </w:t>
      </w:r>
      <w:r>
        <w:t>)</w:t>
      </w:r>
    </w:p>
    <w:p w14:paraId="6D030A52" w14:textId="77777777" w:rsidR="005F753D" w:rsidRDefault="00000000">
      <w:pPr>
        <w:numPr>
          <w:ilvl w:val="0"/>
          <w:numId w:val="1"/>
        </w:numPr>
        <w:spacing w:after="603"/>
        <w:ind w:right="14" w:hanging="114"/>
      </w:pPr>
      <w:r>
        <w:rPr>
          <w:b/>
        </w:rPr>
        <w:t>Security Control:</w:t>
      </w:r>
      <w:r>
        <w:t xml:space="preserve"> App Passwords for secure SMTP access</w:t>
      </w:r>
    </w:p>
    <w:p w14:paraId="28AFD657" w14:textId="77777777" w:rsidR="005F753D" w:rsidRDefault="00000000">
      <w:pPr>
        <w:pStyle w:val="Heading1"/>
        <w:spacing w:after="278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FE4C2D" wp14:editId="50BD3E60">
                <wp:extent cx="38100" cy="304800"/>
                <wp:effectExtent l="0" t="0" r="0" b="0"/>
                <wp:docPr id="2331" name="Group 2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3470" name="Shape 3470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1" style="width:3pt;height:24pt;mso-position-horizontal-relative:char;mso-position-vertical-relative:line" coordsize="381,3048">
                <v:shape id="Shape 3471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t xml:space="preserve"> 3. Methodology &amp; Implementation</w:t>
      </w:r>
    </w:p>
    <w:p w14:paraId="7CBE8678" w14:textId="77777777" w:rsidR="005F753D" w:rsidRDefault="00000000">
      <w:pPr>
        <w:pStyle w:val="Heading2"/>
        <w:ind w:left="-5"/>
      </w:pPr>
      <w:r>
        <w:t>3.1 Installation &amp; Platform Setup</w:t>
      </w:r>
    </w:p>
    <w:p w14:paraId="343992A5" w14:textId="77777777" w:rsidR="005F753D" w:rsidRDefault="00000000">
      <w:pPr>
        <w:spacing w:after="0"/>
        <w:ind w:right="14"/>
      </w:pPr>
      <w:r>
        <w:t>GoPhish was deployed on the Kali terminal using the following commands:</w:t>
      </w:r>
    </w:p>
    <w:tbl>
      <w:tblPr>
        <w:tblStyle w:val="TableGrid"/>
        <w:tblW w:w="8814" w:type="dxa"/>
        <w:tblInd w:w="17" w:type="dxa"/>
        <w:tblCellMar>
          <w:top w:w="170" w:type="dxa"/>
          <w:left w:w="1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14"/>
      </w:tblGrid>
      <w:tr w:rsidR="005F753D" w14:paraId="556D5D25" w14:textId="77777777">
        <w:trPr>
          <w:trHeight w:val="2245"/>
        </w:trPr>
        <w:tc>
          <w:tcPr>
            <w:tcW w:w="8814" w:type="dxa"/>
            <w:tcBorders>
              <w:top w:val="nil"/>
              <w:left w:val="single" w:sz="18" w:space="0" w:color="CCCCCC"/>
              <w:bottom w:val="nil"/>
              <w:right w:val="nil"/>
            </w:tcBorders>
            <w:shd w:val="clear" w:color="auto" w:fill="F4F4F4"/>
          </w:tcPr>
          <w:p w14:paraId="1FBB90E5" w14:textId="77777777" w:rsidR="005F753D" w:rsidRDefault="00000000">
            <w:pPr>
              <w:spacing w:after="6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sudo apt update</w:t>
            </w:r>
          </w:p>
          <w:p w14:paraId="79B26992" w14:textId="77777777" w:rsidR="005F753D" w:rsidRDefault="00000000">
            <w:pPr>
              <w:spacing w:after="6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wget https://github.com/gophish/gophish/releases/latest/download/gophish-v0.12.1-</w:t>
            </w:r>
          </w:p>
          <w:p w14:paraId="4C88F1B6" w14:textId="77777777" w:rsidR="005F753D" w:rsidRDefault="00000000">
            <w:pPr>
              <w:spacing w:after="6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linux-64bit.zip</w:t>
            </w:r>
          </w:p>
          <w:p w14:paraId="3CADADB5" w14:textId="77777777" w:rsidR="005F753D" w:rsidRDefault="00000000">
            <w:pPr>
              <w:spacing w:after="6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unzip gophish-v0.12.1-linux-64bit.zip -d gophish_lab</w:t>
            </w:r>
          </w:p>
          <w:p w14:paraId="6DEDC361" w14:textId="77777777" w:rsidR="005F753D" w:rsidRDefault="00000000">
            <w:pPr>
              <w:spacing w:after="0" w:line="259" w:lineRule="auto"/>
              <w:ind w:left="0" w:right="6640" w:firstLine="0"/>
            </w:pPr>
            <w:r>
              <w:rPr>
                <w:rFonts w:ascii="Courier New" w:eastAsia="Courier New" w:hAnsi="Courier New" w:cs="Courier New"/>
                <w:sz w:val="17"/>
              </w:rPr>
              <w:t>cd gophish_lab chmod +x gophish</w:t>
            </w:r>
          </w:p>
        </w:tc>
      </w:tr>
    </w:tbl>
    <w:p w14:paraId="5F9B267C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693"/>
        <w:ind w:left="190"/>
      </w:pPr>
      <w:r>
        <w:rPr>
          <w:rFonts w:ascii="Courier New" w:eastAsia="Courier New" w:hAnsi="Courier New" w:cs="Courier New"/>
          <w:sz w:val="17"/>
        </w:rPr>
        <w:t>sudo ./gophish</w:t>
      </w:r>
    </w:p>
    <w:p w14:paraId="5E205F47" w14:textId="0AF22102" w:rsidR="005F753D" w:rsidRDefault="00000000">
      <w:pPr>
        <w:spacing w:after="358"/>
        <w:ind w:right="14"/>
      </w:pPr>
      <w:r>
        <w:lastRenderedPageBreak/>
        <w:t xml:space="preserve">The Admin Panel was accessed locally at </w:t>
      </w:r>
      <w:r>
        <w:rPr>
          <w:rFonts w:ascii="Courier New" w:eastAsia="Courier New" w:hAnsi="Courier New" w:cs="Courier New"/>
          <w:sz w:val="25"/>
          <w:vertAlign w:val="subscript"/>
        </w:rPr>
        <w:t>https://localhost:3333</w:t>
      </w:r>
      <w:r>
        <w:t xml:space="preserve"> to manage the campaign phases.</w:t>
      </w:r>
    </w:p>
    <w:p w14:paraId="2FE52681" w14:textId="776C390A" w:rsidR="009152E8" w:rsidRDefault="009152E8">
      <w:pPr>
        <w:spacing w:after="358"/>
        <w:ind w:right="14"/>
      </w:pPr>
      <w:r>
        <w:rPr>
          <w:noProof/>
        </w:rPr>
        <w:lastRenderedPageBreak/>
        <w:drawing>
          <wp:inline distT="0" distB="0" distL="0" distR="0" wp14:anchorId="51127797" wp14:editId="262869B6">
            <wp:extent cx="5605780" cy="5871845"/>
            <wp:effectExtent l="0" t="0" r="0" b="0"/>
            <wp:docPr id="11107077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87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82C2A8" wp14:editId="030EC02E">
            <wp:extent cx="5605780" cy="5871845"/>
            <wp:effectExtent l="0" t="0" r="0" b="0"/>
            <wp:docPr id="16838139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87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06C7" w14:textId="77777777" w:rsidR="005F753D" w:rsidRDefault="00000000">
      <w:pPr>
        <w:pStyle w:val="Heading2"/>
        <w:spacing w:after="20"/>
        <w:ind w:left="-5"/>
      </w:pPr>
      <w:r>
        <w:t>3.2 SMTP Configuration (Sending Profile)</w:t>
      </w:r>
    </w:p>
    <w:tbl>
      <w:tblPr>
        <w:tblStyle w:val="TableGrid"/>
        <w:tblW w:w="8816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7"/>
        <w:gridCol w:w="6039"/>
      </w:tblGrid>
      <w:tr w:rsidR="005F753D" w14:paraId="29677F65" w14:textId="77777777">
        <w:trPr>
          <w:trHeight w:val="579"/>
        </w:trPr>
        <w:tc>
          <w:tcPr>
            <w:tcW w:w="27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1EB4CDEC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60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194C911B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Value</w:t>
            </w:r>
          </w:p>
        </w:tc>
      </w:tr>
      <w:tr w:rsidR="005F753D" w14:paraId="66FA44BB" w14:textId="77777777">
        <w:trPr>
          <w:trHeight w:val="579"/>
        </w:trPr>
        <w:tc>
          <w:tcPr>
            <w:tcW w:w="27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28EFD38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Interface Type</w:t>
            </w:r>
          </w:p>
        </w:tc>
        <w:tc>
          <w:tcPr>
            <w:tcW w:w="60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294F14F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SMTP</w:t>
            </w:r>
          </w:p>
        </w:tc>
      </w:tr>
      <w:tr w:rsidR="005F753D" w14:paraId="04F14F33" w14:textId="77777777">
        <w:trPr>
          <w:trHeight w:val="579"/>
        </w:trPr>
        <w:tc>
          <w:tcPr>
            <w:tcW w:w="27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2BB365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Host</w:t>
            </w:r>
          </w:p>
        </w:tc>
        <w:tc>
          <w:tcPr>
            <w:tcW w:w="60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8DEE06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smtp.gmail.com:587</w:t>
            </w:r>
          </w:p>
        </w:tc>
      </w:tr>
      <w:tr w:rsidR="005F753D" w14:paraId="775F75D3" w14:textId="77777777">
        <w:trPr>
          <w:trHeight w:val="579"/>
        </w:trPr>
        <w:tc>
          <w:tcPr>
            <w:tcW w:w="27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780409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Username</w:t>
            </w:r>
          </w:p>
        </w:tc>
        <w:tc>
          <w:tcPr>
            <w:tcW w:w="60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F3FA30F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usert8068@gmail.com</w:t>
            </w:r>
          </w:p>
        </w:tc>
      </w:tr>
      <w:tr w:rsidR="005F753D" w14:paraId="3B1D7281" w14:textId="77777777">
        <w:trPr>
          <w:trHeight w:val="579"/>
        </w:trPr>
        <w:tc>
          <w:tcPr>
            <w:tcW w:w="27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3817C4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Encryption</w:t>
            </w:r>
          </w:p>
        </w:tc>
        <w:tc>
          <w:tcPr>
            <w:tcW w:w="60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F47446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STARTTLS</w:t>
            </w:r>
          </w:p>
        </w:tc>
      </w:tr>
      <w:tr w:rsidR="005F753D" w14:paraId="5A0CE439" w14:textId="77777777">
        <w:trPr>
          <w:trHeight w:val="579"/>
        </w:trPr>
        <w:tc>
          <w:tcPr>
            <w:tcW w:w="27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3BE86DE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From</w:t>
            </w:r>
          </w:p>
        </w:tc>
        <w:tc>
          <w:tcPr>
            <w:tcW w:w="60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F48E1D7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IT Support &lt;usert8068@gmail.com&gt;</w:t>
            </w:r>
          </w:p>
        </w:tc>
      </w:tr>
    </w:tbl>
    <w:p w14:paraId="3B9C46EF" w14:textId="77777777" w:rsidR="005F753D" w:rsidRDefault="00000000">
      <w:pPr>
        <w:pStyle w:val="Heading2"/>
        <w:ind w:left="-5"/>
      </w:pPr>
      <w:r>
        <w:lastRenderedPageBreak/>
        <w:t>3.3 Phishing Assets Creation</w:t>
      </w:r>
    </w:p>
    <w:p w14:paraId="755A0BB3" w14:textId="77777777" w:rsidR="005F753D" w:rsidRDefault="00000000">
      <w:pPr>
        <w:spacing w:after="217"/>
        <w:ind w:right="14"/>
      </w:pPr>
      <w:r>
        <w:rPr>
          <w:b/>
        </w:rPr>
        <w:t>Email Template (The Bait):</w:t>
      </w:r>
      <w:r>
        <w:t xml:space="preserve"> A high-urgency email was designed notifying the user that their password was set to expire, containing a direct link to the capture page.</w:t>
      </w:r>
    </w:p>
    <w:p w14:paraId="1A7FB9CE" w14:textId="77777777" w:rsidR="005F753D" w:rsidRDefault="00000000">
      <w:pPr>
        <w:spacing w:after="68"/>
        <w:ind w:right="14"/>
      </w:pPr>
      <w:r>
        <w:rPr>
          <w:b/>
        </w:rPr>
        <w:t>Landing Page (The Hook):</w:t>
      </w:r>
      <w:r>
        <w:t xml:space="preserve"> A fake "Company Webmail Login" page was coded in HTML. Data capture was enabled to intercept submitted usernames and passwords, after which victims were redirected to </w:t>
      </w:r>
    </w:p>
    <w:p w14:paraId="3107DD58" w14:textId="77777777" w:rsidR="005F753D" w:rsidRDefault="00000000">
      <w:pPr>
        <w:spacing w:after="358"/>
        <w:ind w:left="70" w:right="1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BF5C1D" wp14:editId="4E3DA411">
                <wp:simplePos x="0" y="0"/>
                <wp:positionH relativeFrom="column">
                  <wp:posOffset>0</wp:posOffset>
                </wp:positionH>
                <wp:positionV relativeFrom="paragraph">
                  <wp:posOffset>3201</wp:posOffset>
                </wp:positionV>
                <wp:extent cx="704999" cy="142875"/>
                <wp:effectExtent l="0" t="0" r="0" b="0"/>
                <wp:wrapNone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999" cy="142875"/>
                          <a:chOff x="0" y="0"/>
                          <a:chExt cx="704999" cy="142875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704999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999" h="142875">
                                <a:moveTo>
                                  <a:pt x="28575" y="0"/>
                                </a:moveTo>
                                <a:lnTo>
                                  <a:pt x="676424" y="0"/>
                                </a:lnTo>
                                <a:cubicBezTo>
                                  <a:pt x="692140" y="0"/>
                                  <a:pt x="704999" y="12859"/>
                                  <a:pt x="704999" y="28575"/>
                                </a:cubicBezTo>
                                <a:lnTo>
                                  <a:pt x="704999" y="114300"/>
                                </a:lnTo>
                                <a:cubicBezTo>
                                  <a:pt x="704999" y="130016"/>
                                  <a:pt x="692140" y="142875"/>
                                  <a:pt x="676424" y="142875"/>
                                </a:cubicBezTo>
                                <a:lnTo>
                                  <a:pt x="28575" y="142875"/>
                                </a:lnTo>
                                <a:cubicBezTo>
                                  <a:pt x="12859" y="142875"/>
                                  <a:pt x="0" y="130016"/>
                                  <a:pt x="0" y="1143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87" style="width:55.5117pt;height:11.25pt;position:absolute;z-index:66;mso-position-horizontal-relative:text;mso-position-horizontal:absolute;margin-left:0pt;mso-position-vertical-relative:text;margin-top:0.252045pt;" coordsize="7049,1428">
                <v:shape id="Shape 143" style="position:absolute;width:7049;height:1428;left:0;top:0;" coordsize="704999,142875" path="m28575,0l676424,0c692140,0,704999,12859,704999,28575l704999,114300c704999,130016,692140,142875,676424,142875l28575,142875c12859,142875,0,130016,0,114300l0,28575c0,12859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7"/>
        </w:rPr>
        <w:t>google.com</w:t>
      </w:r>
      <w:r>
        <w:t xml:space="preserve"> to minimize suspicion.</w:t>
      </w:r>
    </w:p>
    <w:p w14:paraId="15C333B7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58"/>
        <w:ind w:left="190"/>
      </w:pPr>
      <w:r>
        <w:rPr>
          <w:rFonts w:ascii="Courier New" w:eastAsia="Courier New" w:hAnsi="Courier New" w:cs="Courier New"/>
          <w:sz w:val="17"/>
        </w:rPr>
        <w:t>&lt;html&gt;</w:t>
      </w:r>
    </w:p>
    <w:p w14:paraId="7CA3B68A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58"/>
        <w:ind w:left="190"/>
      </w:pPr>
      <w:r>
        <w:rPr>
          <w:rFonts w:ascii="Courier New" w:eastAsia="Courier New" w:hAnsi="Courier New" w:cs="Courier New"/>
          <w:sz w:val="17"/>
        </w:rPr>
        <w:t>&lt;body&gt;</w:t>
      </w:r>
    </w:p>
    <w:p w14:paraId="2F9EBBC7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58"/>
        <w:ind w:left="190"/>
      </w:pPr>
      <w:r>
        <w:rPr>
          <w:rFonts w:ascii="Courier New" w:eastAsia="Courier New" w:hAnsi="Courier New" w:cs="Courier New"/>
          <w:sz w:val="17"/>
        </w:rPr>
        <w:t>&lt;h2&gt;Company Webmail Login&lt;/h2&gt;</w:t>
      </w:r>
    </w:p>
    <w:p w14:paraId="77968DA4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58"/>
        <w:ind w:left="190"/>
      </w:pPr>
      <w:r>
        <w:rPr>
          <w:rFonts w:ascii="Courier New" w:eastAsia="Courier New" w:hAnsi="Courier New" w:cs="Courier New"/>
          <w:sz w:val="17"/>
        </w:rPr>
        <w:t>&lt;form method="POST"&gt;</w:t>
      </w:r>
    </w:p>
    <w:p w14:paraId="65C4D04D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58"/>
        <w:ind w:left="190"/>
      </w:pPr>
      <w:r>
        <w:rPr>
          <w:rFonts w:ascii="Courier New" w:eastAsia="Courier New" w:hAnsi="Courier New" w:cs="Courier New"/>
          <w:sz w:val="17"/>
        </w:rPr>
        <w:t>Username: &lt;input name="username"&gt;&lt;br&gt;</w:t>
      </w:r>
    </w:p>
    <w:p w14:paraId="4A780066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58"/>
        <w:ind w:left="190"/>
      </w:pPr>
      <w:r>
        <w:rPr>
          <w:rFonts w:ascii="Courier New" w:eastAsia="Courier New" w:hAnsi="Courier New" w:cs="Courier New"/>
          <w:sz w:val="17"/>
        </w:rPr>
        <w:t>Password: &lt;input name="password" type="password"&gt;&lt;br&gt;</w:t>
      </w:r>
    </w:p>
    <w:p w14:paraId="78B42E81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58"/>
        <w:ind w:left="190"/>
      </w:pPr>
      <w:r>
        <w:rPr>
          <w:rFonts w:ascii="Courier New" w:eastAsia="Courier New" w:hAnsi="Courier New" w:cs="Courier New"/>
          <w:sz w:val="17"/>
        </w:rPr>
        <w:t>&lt;input type="submit" value="Login"&gt;</w:t>
      </w:r>
    </w:p>
    <w:p w14:paraId="336908D2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58"/>
        <w:ind w:left="190"/>
      </w:pPr>
      <w:r>
        <w:rPr>
          <w:rFonts w:ascii="Courier New" w:eastAsia="Courier New" w:hAnsi="Courier New" w:cs="Courier New"/>
          <w:sz w:val="17"/>
        </w:rPr>
        <w:t>&lt;/form&gt;</w:t>
      </w:r>
    </w:p>
    <w:p w14:paraId="5F8420CD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58"/>
        <w:ind w:left="190"/>
      </w:pPr>
      <w:r>
        <w:rPr>
          <w:rFonts w:ascii="Courier New" w:eastAsia="Courier New" w:hAnsi="Courier New" w:cs="Courier New"/>
          <w:sz w:val="17"/>
        </w:rPr>
        <w:t>&lt;/body&gt;</w:t>
      </w:r>
    </w:p>
    <w:p w14:paraId="6AEB415F" w14:textId="77777777" w:rsidR="005F753D" w:rsidRDefault="00000000">
      <w:pPr>
        <w:pBdr>
          <w:left w:val="single" w:sz="18" w:space="0" w:color="CCCCCC"/>
        </w:pBdr>
        <w:shd w:val="clear" w:color="auto" w:fill="F4F4F4"/>
        <w:spacing w:after="1046"/>
        <w:ind w:left="190"/>
      </w:pPr>
      <w:r>
        <w:rPr>
          <w:rFonts w:ascii="Courier New" w:eastAsia="Courier New" w:hAnsi="Courier New" w:cs="Courier New"/>
          <w:sz w:val="17"/>
        </w:rPr>
        <w:t>&lt;/html&gt;</w:t>
      </w:r>
    </w:p>
    <w:p w14:paraId="5E37BEBD" w14:textId="77777777" w:rsidR="005F753D" w:rsidRDefault="00000000">
      <w:pPr>
        <w:pStyle w:val="Heading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CC10B8" wp14:editId="08AA35F1">
                <wp:extent cx="38100" cy="304800"/>
                <wp:effectExtent l="0" t="0" r="0" b="0"/>
                <wp:docPr id="2985" name="Group 2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3472" name="Shape 3472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5" style="width:3pt;height:24pt;mso-position-horizontal-relative:char;mso-position-vertical-relative:line" coordsize="381,3048">
                <v:shape id="Shape 3473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t xml:space="preserve"> 4. Results &amp; Observations</w:t>
      </w:r>
    </w:p>
    <w:p w14:paraId="1B9D41C9" w14:textId="77777777" w:rsidR="005F753D" w:rsidRDefault="00000000">
      <w:pPr>
        <w:spacing w:after="277"/>
        <w:ind w:right="14"/>
      </w:pPr>
      <w:r>
        <w:t>Once the campaign was launched targeting the lab email group, the GoPhish Dashboard recorded the following telemetry:</w:t>
      </w:r>
    </w:p>
    <w:p w14:paraId="7AF18FC9" w14:textId="77777777" w:rsidR="005F753D" w:rsidRDefault="00000000">
      <w:pPr>
        <w:numPr>
          <w:ilvl w:val="0"/>
          <w:numId w:val="2"/>
        </w:numPr>
        <w:ind w:right="14" w:hanging="114"/>
      </w:pPr>
      <w:r>
        <w:rPr>
          <w:b/>
        </w:rPr>
        <w:t>Timeline Tracking:</w:t>
      </w:r>
      <w:r>
        <w:t xml:space="preserve"> Timestamp of when the email was opened and link clicked.</w:t>
      </w:r>
    </w:p>
    <w:p w14:paraId="20261512" w14:textId="77777777" w:rsidR="005F753D" w:rsidRDefault="00000000">
      <w:pPr>
        <w:numPr>
          <w:ilvl w:val="0"/>
          <w:numId w:val="2"/>
        </w:numPr>
        <w:ind w:right="14" w:hanging="114"/>
      </w:pPr>
      <w:r>
        <w:rPr>
          <w:b/>
        </w:rPr>
        <w:t>Credential Harvest:</w:t>
      </w:r>
      <w:r>
        <w:t xml:space="preserve"> Captured usernames and passwords in plain text.</w:t>
      </w:r>
    </w:p>
    <w:p w14:paraId="70032189" w14:textId="77777777" w:rsidR="005F753D" w:rsidRDefault="00000000">
      <w:pPr>
        <w:numPr>
          <w:ilvl w:val="0"/>
          <w:numId w:val="2"/>
        </w:numPr>
        <w:spacing w:after="603"/>
        <w:ind w:right="14" w:hanging="114"/>
      </w:pPr>
      <w:r>
        <w:rPr>
          <w:b/>
        </w:rPr>
        <w:t>Device Metadata:</w:t>
      </w:r>
      <w:r>
        <w:t xml:space="preserve"> IP addresses and browser signatures of the interacting clients.</w:t>
      </w:r>
    </w:p>
    <w:p w14:paraId="46CECDB2" w14:textId="24EB6948" w:rsidR="009152E8" w:rsidRDefault="009152E8" w:rsidP="009152E8">
      <w:pPr>
        <w:spacing w:after="603"/>
        <w:ind w:left="585" w:right="14" w:firstLine="0"/>
      </w:pPr>
      <w:r>
        <w:rPr>
          <w:noProof/>
        </w:rPr>
        <w:lastRenderedPageBreak/>
        <w:drawing>
          <wp:inline distT="0" distB="0" distL="0" distR="0" wp14:anchorId="60DFE0F4" wp14:editId="3E357C39">
            <wp:extent cx="5605780" cy="5871845"/>
            <wp:effectExtent l="0" t="0" r="0" b="0"/>
            <wp:docPr id="16982459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87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C5E575" wp14:editId="40173BF1">
            <wp:extent cx="5605780" cy="5871845"/>
            <wp:effectExtent l="0" t="0" r="0" b="0"/>
            <wp:docPr id="12324227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87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8858" w14:textId="77777777" w:rsidR="005F753D" w:rsidRDefault="00000000">
      <w:pPr>
        <w:pStyle w:val="Heading1"/>
        <w:spacing w:after="0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E422E4" wp14:editId="3F1B2B1E">
                <wp:extent cx="38100" cy="304800"/>
                <wp:effectExtent l="0" t="0" r="0" b="0"/>
                <wp:docPr id="2762" name="Group 2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3474" name="Shape 3474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2" style="width:3pt;height:24pt;mso-position-horizontal-relative:char;mso-position-vertical-relative:line" coordsize="381,3048">
                <v:shape id="Shape 3475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t xml:space="preserve"> 5. Analysis of Phishing Indicators (Blue Team Perspective)</w:t>
      </w:r>
    </w:p>
    <w:tbl>
      <w:tblPr>
        <w:tblStyle w:val="TableGrid"/>
        <w:tblW w:w="8816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5"/>
        <w:gridCol w:w="7061"/>
      </w:tblGrid>
      <w:tr w:rsidR="005F753D" w14:paraId="37897597" w14:textId="77777777">
        <w:trPr>
          <w:trHeight w:val="579"/>
        </w:trPr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51BD704F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Indicator</w:t>
            </w:r>
          </w:p>
        </w:tc>
        <w:tc>
          <w:tcPr>
            <w:tcW w:w="7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6B8A6675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Description / Reason for Suspicion</w:t>
            </w:r>
          </w:p>
        </w:tc>
      </w:tr>
      <w:tr w:rsidR="005F753D" w14:paraId="594D8567" w14:textId="77777777">
        <w:trPr>
          <w:trHeight w:val="579"/>
        </w:trPr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70E8AA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Urgent Language</w:t>
            </w:r>
          </w:p>
        </w:tc>
        <w:tc>
          <w:tcPr>
            <w:tcW w:w="7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9A8E30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Uses "expires today" to create panic and bypass critical thinking.</w:t>
            </w:r>
          </w:p>
        </w:tc>
      </w:tr>
      <w:tr w:rsidR="005F753D" w14:paraId="31514E8F" w14:textId="77777777">
        <w:trPr>
          <w:trHeight w:val="579"/>
        </w:trPr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03A294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Generic Greeting</w:t>
            </w:r>
          </w:p>
        </w:tc>
        <w:tc>
          <w:tcPr>
            <w:tcW w:w="7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80B94B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Fails to use the user's specific name, often a sign of mass-mailing.</w:t>
            </w:r>
          </w:p>
        </w:tc>
      </w:tr>
      <w:tr w:rsidR="005F753D" w14:paraId="7B2D3EB8" w14:textId="77777777">
        <w:trPr>
          <w:trHeight w:val="843"/>
        </w:trPr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73F9566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Unknown Domain</w:t>
            </w:r>
          </w:p>
        </w:tc>
        <w:tc>
          <w:tcPr>
            <w:tcW w:w="7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D532E89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The link points to a Kali IP or unauthorized domain rather than the official company portal.</w:t>
            </w:r>
          </w:p>
        </w:tc>
      </w:tr>
      <w:tr w:rsidR="005F753D" w14:paraId="65F96540" w14:textId="77777777">
        <w:trPr>
          <w:trHeight w:val="843"/>
        </w:trPr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1CC09EA" w14:textId="77777777" w:rsidR="005F753D" w:rsidRDefault="00000000">
            <w:pPr>
              <w:spacing w:after="0" w:line="259" w:lineRule="auto"/>
              <w:ind w:left="0" w:right="56" w:firstLine="0"/>
            </w:pPr>
            <w:r>
              <w:rPr>
                <w:sz w:val="17"/>
              </w:rPr>
              <w:t>Credential Request</w:t>
            </w:r>
          </w:p>
        </w:tc>
        <w:tc>
          <w:tcPr>
            <w:tcW w:w="7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A50D3B" w14:textId="77777777" w:rsidR="005F753D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Legitimate services rarely request login details via unsolicited email links.</w:t>
            </w:r>
          </w:p>
        </w:tc>
      </w:tr>
    </w:tbl>
    <w:p w14:paraId="2BAE39C5" w14:textId="77777777" w:rsidR="005F753D" w:rsidRDefault="00000000">
      <w:pPr>
        <w:pStyle w:val="Heading1"/>
        <w:ind w:left="-5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051F0C6" wp14:editId="328E8B5C">
                <wp:extent cx="38100" cy="304800"/>
                <wp:effectExtent l="0" t="0" r="0" b="0"/>
                <wp:docPr id="2763" name="Group 2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3476" name="Shape 3476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3" style="width:3pt;height:24pt;mso-position-horizontal-relative:char;mso-position-vertical-relative:line" coordsize="381,3048">
                <v:shape id="Shape 3477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t xml:space="preserve"> 6. Prevention &amp; Defense Strategies</w:t>
      </w:r>
    </w:p>
    <w:p w14:paraId="55EAF529" w14:textId="77777777" w:rsidR="005F753D" w:rsidRDefault="00000000">
      <w:pPr>
        <w:numPr>
          <w:ilvl w:val="0"/>
          <w:numId w:val="3"/>
        </w:numPr>
        <w:ind w:right="14" w:hanging="114"/>
      </w:pPr>
      <w:r>
        <w:rPr>
          <w:b/>
        </w:rPr>
        <w:t>User Awareness:</w:t>
      </w:r>
      <w:r>
        <w:t xml:space="preserve"> Training staff to hover over links and check the actual URL destination.</w:t>
      </w:r>
    </w:p>
    <w:p w14:paraId="31CC0162" w14:textId="77777777" w:rsidR="005F753D" w:rsidRDefault="00000000">
      <w:pPr>
        <w:numPr>
          <w:ilvl w:val="0"/>
          <w:numId w:val="3"/>
        </w:numPr>
        <w:ind w:right="14" w:hanging="114"/>
      </w:pPr>
      <w:r>
        <w:rPr>
          <w:b/>
        </w:rPr>
        <w:t>Email Authentication:</w:t>
      </w:r>
      <w:r>
        <w:t xml:space="preserve"> Implementing SPF, DKIM, and DMARC to prevent domain spoofing.</w:t>
      </w:r>
    </w:p>
    <w:p w14:paraId="7A5DDE1F" w14:textId="77777777" w:rsidR="005F753D" w:rsidRDefault="00000000">
      <w:pPr>
        <w:numPr>
          <w:ilvl w:val="0"/>
          <w:numId w:val="3"/>
        </w:numPr>
        <w:ind w:right="14" w:hanging="114"/>
      </w:pPr>
      <w:r>
        <w:rPr>
          <w:b/>
        </w:rPr>
        <w:t>Multi-Factor Authentication (MFA):</w:t>
      </w:r>
      <w:r>
        <w:t xml:space="preserve"> Ensuring that even if credentials are stolen, the attacker cannot gain access.</w:t>
      </w:r>
    </w:p>
    <w:p w14:paraId="7E1F3D13" w14:textId="77777777" w:rsidR="005F753D" w:rsidRDefault="00000000">
      <w:pPr>
        <w:numPr>
          <w:ilvl w:val="0"/>
          <w:numId w:val="3"/>
        </w:numPr>
        <w:spacing w:after="594"/>
        <w:ind w:right="14" w:hanging="114"/>
      </w:pPr>
      <w:r>
        <w:rPr>
          <w:b/>
        </w:rPr>
        <w:t>Reporting Protocols:</w:t>
      </w:r>
      <w:r>
        <w:t xml:space="preserve"> Encouraging the use of "Report Phishing" buttons to alert the security team immediately.</w:t>
      </w:r>
    </w:p>
    <w:p w14:paraId="0F76FED0" w14:textId="77777777" w:rsidR="005F753D" w:rsidRDefault="00000000">
      <w:pPr>
        <w:pStyle w:val="Heading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852170" wp14:editId="0B609770">
                <wp:extent cx="38100" cy="304800"/>
                <wp:effectExtent l="0" t="0" r="0" b="0"/>
                <wp:docPr id="2764" name="Group 2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3478" name="Shape 3478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4" style="width:3pt;height:24pt;mso-position-horizontal-relative:char;mso-position-vertical-relative:line" coordsize="381,3048">
                <v:shape id="Shape 3479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t xml:space="preserve"> 7. Conclusion</w:t>
      </w:r>
    </w:p>
    <w:p w14:paraId="631A1D3E" w14:textId="77777777" w:rsidR="005F753D" w:rsidRDefault="00000000">
      <w:pPr>
        <w:ind w:right="14"/>
      </w:pPr>
      <w:r>
        <w:t xml:space="preserve">This simulation provided practical insight into the lifecycle of a phishing attack. By acting as the attacker, we gain a clearer understanding of the vulnerabilities targeted. This experience reinforces the importance of layered defense—combining technical controls like MFA with human-centric training to secure the organization. </w:t>
      </w:r>
    </w:p>
    <w:sectPr w:rsidR="005F753D">
      <w:pgSz w:w="11906" w:h="16838"/>
      <w:pgMar w:top="1437" w:right="1541" w:bottom="1417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096E"/>
    <w:multiLevelType w:val="hybridMultilevel"/>
    <w:tmpl w:val="C618FE86"/>
    <w:lvl w:ilvl="0" w:tplc="299CCCA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045CE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BF05AB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A9618F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5442D1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349D3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226D3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B36287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86094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C95728"/>
    <w:multiLevelType w:val="hybridMultilevel"/>
    <w:tmpl w:val="D0A4A5A8"/>
    <w:lvl w:ilvl="0" w:tplc="9ECCA19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585C1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DC0A6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3CCBDD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F4531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FB4D1A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F9C201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C4423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2C01B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2D0847"/>
    <w:multiLevelType w:val="hybridMultilevel"/>
    <w:tmpl w:val="8990E1FE"/>
    <w:lvl w:ilvl="0" w:tplc="61822F8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7EF36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798835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61C2E9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37CB09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0107E9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ED2D9F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A48AD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806FE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4333324">
    <w:abstractNumId w:val="1"/>
  </w:num>
  <w:num w:numId="2" w16cid:durableId="2025748057">
    <w:abstractNumId w:val="2"/>
  </w:num>
  <w:num w:numId="3" w16cid:durableId="209396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53D"/>
    <w:rsid w:val="00590199"/>
    <w:rsid w:val="005F753D"/>
    <w:rsid w:val="0091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D2A5"/>
  <w15:docId w15:val="{910D62A4-AC3F-4CEC-81E0-69BA8D96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5" w:lineRule="auto"/>
      <w:ind w:left="10" w:hanging="10"/>
    </w:pPr>
    <w:rPr>
      <w:rFonts w:ascii="Calibri" w:eastAsia="Calibri" w:hAnsi="Calibri" w:cs="Calibri"/>
      <w:color w:val="333333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Calibri" w:eastAsia="Calibri" w:hAnsi="Calibri" w:cs="Calibri"/>
      <w:b/>
      <w:color w:val="2C3E5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6" w:line="259" w:lineRule="auto"/>
      <w:ind w:left="10" w:hanging="10"/>
      <w:outlineLvl w:val="1"/>
    </w:pPr>
    <w:rPr>
      <w:rFonts w:ascii="Calibri" w:eastAsia="Calibri" w:hAnsi="Calibri" w:cs="Calibri"/>
      <w:b/>
      <w:color w:val="34495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495E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C3E5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msvaishak86@gmail.com</dc:creator>
  <cp:keywords/>
  <cp:lastModifiedBy>msvaishak86@gmail.com</cp:lastModifiedBy>
  <cp:revision>2</cp:revision>
  <dcterms:created xsi:type="dcterms:W3CDTF">2026-02-04T17:20:00Z</dcterms:created>
  <dcterms:modified xsi:type="dcterms:W3CDTF">2026-02-04T17:20:00Z</dcterms:modified>
</cp:coreProperties>
</file>