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s="Times New Roman"/>
          <w:sz w:val="24"/>
          <w:szCs w:val="24"/>
          <w:lang w:val="en-US"/>
        </w:rPr>
        <w:id w:val="1182171392"/>
        <w:docPartObj>
          <w:docPartGallery w:val="Cover Pages"/>
          <w:docPartUnique/>
        </w:docPartObj>
      </w:sdtPr>
      <w:sdtEndPr/>
      <w:sdtContent>
        <w:p w14:paraId="71B00629" w14:textId="77777777" w:rsidR="00DB4DFE" w:rsidRDefault="00DB4DFE" w:rsidP="00DB4DFE">
          <w:pPr>
            <w:jc w:val="center"/>
            <w:rPr>
              <w:b/>
            </w:rPr>
          </w:pPr>
        </w:p>
        <w:p w14:paraId="08E94550" w14:textId="77777777" w:rsidR="00DB4DFE" w:rsidRPr="0099414E" w:rsidRDefault="00DB4DFE" w:rsidP="00DB4DFE">
          <w:pPr>
            <w:rPr>
              <w:rFonts w:ascii="Calisto MT" w:eastAsia="SimSun-ExtB" w:hAnsi="Calisto MT" w:cs="Tahoma"/>
              <w:b/>
              <w:sz w:val="52"/>
              <w:szCs w:val="52"/>
              <w:u w:val="single"/>
            </w:rPr>
          </w:pPr>
          <w:r w:rsidRPr="0021587D">
            <w:rPr>
              <w:rFonts w:ascii="Calisto MT" w:eastAsia="SimSun-ExtB" w:hAnsi="Calisto MT" w:cs="Tahoma"/>
              <w:b/>
              <w:color w:val="943634" w:themeColor="accent2" w:themeShade="BF"/>
              <w:sz w:val="52"/>
              <w:szCs w:val="52"/>
              <w:u w:val="single"/>
            </w:rPr>
            <w:t>TERM PROJECT REPORT</w:t>
          </w:r>
        </w:p>
        <w:p w14:paraId="7814CF9F" w14:textId="77777777" w:rsidR="00DB4DFE" w:rsidRDefault="00DB4DFE" w:rsidP="00DB4DFE">
          <w:pPr>
            <w:rPr>
              <w:b/>
            </w:rPr>
          </w:pPr>
        </w:p>
        <w:p w14:paraId="516E047E" w14:textId="77777777" w:rsidR="00DB4DFE" w:rsidRDefault="00DB4DFE" w:rsidP="00DB4DFE">
          <w:pPr>
            <w:rPr>
              <w:b/>
            </w:rPr>
          </w:pPr>
        </w:p>
        <w:p w14:paraId="04AF27D3" w14:textId="77777777" w:rsidR="00DB4DFE" w:rsidRPr="0021587D" w:rsidRDefault="00DB4DFE" w:rsidP="00DB4DFE">
          <w:pPr>
            <w:jc w:val="center"/>
            <w:rPr>
              <w:b/>
              <w:color w:val="548DD4" w:themeColor="text2" w:themeTint="99"/>
              <w:sz w:val="32"/>
              <w:szCs w:val="32"/>
            </w:rPr>
          </w:pPr>
          <w:r w:rsidRPr="0021587D">
            <w:rPr>
              <w:b/>
              <w:color w:val="548DD4" w:themeColor="text2" w:themeTint="99"/>
              <w:sz w:val="32"/>
              <w:szCs w:val="32"/>
            </w:rPr>
            <w:t>Global Suicide Trends and Analysis</w:t>
          </w:r>
        </w:p>
        <w:p w14:paraId="4E977928" w14:textId="77777777" w:rsidR="00DB4DFE" w:rsidRDefault="00DB4DFE" w:rsidP="00DB4DFE">
          <w:pPr>
            <w:jc w:val="center"/>
            <w:rPr>
              <w:b/>
              <w:color w:val="632423" w:themeColor="accent2" w:themeShade="80"/>
            </w:rPr>
          </w:pPr>
        </w:p>
        <w:p w14:paraId="240FD384" w14:textId="77777777" w:rsidR="00DB4DFE" w:rsidRPr="005E5E80" w:rsidRDefault="00DB4DFE" w:rsidP="00DB4DFE">
          <w:pPr>
            <w:jc w:val="center"/>
            <w:rPr>
              <w:b/>
              <w:color w:val="632423" w:themeColor="accent2" w:themeShade="80"/>
            </w:rPr>
          </w:pPr>
          <w:r w:rsidRPr="005E5E80">
            <w:rPr>
              <w:b/>
              <w:color w:val="632423" w:themeColor="accent2" w:themeShade="80"/>
            </w:rPr>
            <w:t>SCS_3250_028</w:t>
          </w:r>
        </w:p>
        <w:p w14:paraId="0E323C95" w14:textId="77777777" w:rsidR="00DB4DFE" w:rsidRDefault="00DB4DFE" w:rsidP="00DB4DFE">
          <w:pPr>
            <w:rPr>
              <w:b/>
            </w:rPr>
          </w:pPr>
        </w:p>
        <w:p w14:paraId="384ADA80" w14:textId="77777777" w:rsidR="00DB4DFE" w:rsidRPr="00526F1D" w:rsidRDefault="00DB4DFE" w:rsidP="00DB4DFE">
          <w:pPr>
            <w:rPr>
              <w:b/>
              <w:color w:val="632423" w:themeColor="accent2" w:themeShade="80"/>
            </w:rPr>
          </w:pPr>
          <w:r w:rsidRPr="00526F1D">
            <w:rPr>
              <w:b/>
              <w:color w:val="632423" w:themeColor="accent2" w:themeShade="80"/>
            </w:rPr>
            <w:t>By Team 5:</w:t>
          </w:r>
        </w:p>
        <w:p w14:paraId="2AAD2716" w14:textId="77777777" w:rsidR="00DB4DFE" w:rsidRPr="00526F1D" w:rsidRDefault="00DB4DFE" w:rsidP="00DB4DFE">
          <w:pPr>
            <w:rPr>
              <w:b/>
              <w:color w:val="632423" w:themeColor="accent2" w:themeShade="80"/>
            </w:rPr>
          </w:pPr>
        </w:p>
        <w:p w14:paraId="4FC12E83" w14:textId="77777777" w:rsidR="00DB4DFE" w:rsidRPr="00DB4DFE" w:rsidRDefault="00DB4DFE" w:rsidP="00DB4DFE">
          <w:pPr>
            <w:spacing w:line="360" w:lineRule="auto"/>
            <w:rPr>
              <w:bCs/>
              <w:color w:val="632423" w:themeColor="accent2" w:themeShade="80"/>
              <w:lang w:val="en-US"/>
            </w:rPr>
          </w:pPr>
          <w:r w:rsidRPr="00DB4DFE">
            <w:rPr>
              <w:bCs/>
              <w:color w:val="632423" w:themeColor="accent2" w:themeShade="80"/>
              <w:lang w:val="en-US"/>
            </w:rPr>
            <w:t xml:space="preserve">Vaishali </w:t>
          </w:r>
          <w:proofErr w:type="spellStart"/>
          <w:r w:rsidRPr="00DB4DFE">
            <w:rPr>
              <w:bCs/>
              <w:color w:val="632423" w:themeColor="accent2" w:themeShade="80"/>
              <w:lang w:val="en-US"/>
            </w:rPr>
            <w:t>Siddeshwar</w:t>
          </w:r>
          <w:proofErr w:type="spellEnd"/>
        </w:p>
        <w:p w14:paraId="41224848" w14:textId="77777777" w:rsidR="00DB4DFE" w:rsidRPr="00DB4DFE" w:rsidRDefault="00DB4DFE" w:rsidP="00DB4DFE">
          <w:pPr>
            <w:spacing w:line="360" w:lineRule="auto"/>
            <w:rPr>
              <w:bCs/>
              <w:color w:val="632423" w:themeColor="accent2" w:themeShade="80"/>
              <w:lang w:val="en-US"/>
            </w:rPr>
          </w:pPr>
          <w:r w:rsidRPr="00DB4DFE">
            <w:rPr>
              <w:bCs/>
              <w:color w:val="632423" w:themeColor="accent2" w:themeShade="80"/>
              <w:lang w:val="en-US"/>
            </w:rPr>
            <w:t xml:space="preserve">Chandni Sehgal </w:t>
          </w:r>
        </w:p>
        <w:p w14:paraId="5B3BD330" w14:textId="77777777" w:rsidR="00DB4DFE" w:rsidRPr="006344C8" w:rsidRDefault="00DB4DFE" w:rsidP="00DB4DFE">
          <w:pPr>
            <w:spacing w:line="360" w:lineRule="auto"/>
            <w:rPr>
              <w:bCs/>
              <w:color w:val="632423" w:themeColor="accent2" w:themeShade="80"/>
              <w:lang w:val="fr-FR"/>
            </w:rPr>
          </w:pPr>
          <w:proofErr w:type="spellStart"/>
          <w:r w:rsidRPr="006344C8">
            <w:rPr>
              <w:bCs/>
              <w:color w:val="632423" w:themeColor="accent2" w:themeShade="80"/>
              <w:lang w:val="fr-FR"/>
            </w:rPr>
            <w:t>Gaurav</w:t>
          </w:r>
          <w:proofErr w:type="spellEnd"/>
          <w:r w:rsidRPr="006344C8">
            <w:rPr>
              <w:bCs/>
              <w:color w:val="632423" w:themeColor="accent2" w:themeShade="80"/>
              <w:lang w:val="fr-FR"/>
            </w:rPr>
            <w:t xml:space="preserve"> </w:t>
          </w:r>
          <w:proofErr w:type="spellStart"/>
          <w:r w:rsidRPr="006344C8">
            <w:rPr>
              <w:bCs/>
              <w:color w:val="632423" w:themeColor="accent2" w:themeShade="80"/>
              <w:lang w:val="fr-FR"/>
            </w:rPr>
            <w:t>Rattan</w:t>
          </w:r>
          <w:proofErr w:type="spellEnd"/>
          <w:r w:rsidRPr="006344C8">
            <w:rPr>
              <w:bCs/>
              <w:color w:val="632423" w:themeColor="accent2" w:themeShade="80"/>
              <w:lang w:val="fr-FR"/>
            </w:rPr>
            <w:t xml:space="preserve"> </w:t>
          </w:r>
          <w:proofErr w:type="spellStart"/>
          <w:r w:rsidRPr="006344C8">
            <w:rPr>
              <w:bCs/>
              <w:color w:val="632423" w:themeColor="accent2" w:themeShade="80"/>
              <w:lang w:val="fr-FR"/>
            </w:rPr>
            <w:t>Singla</w:t>
          </w:r>
          <w:proofErr w:type="spellEnd"/>
          <w:r w:rsidRPr="006344C8">
            <w:rPr>
              <w:bCs/>
              <w:color w:val="632423" w:themeColor="accent2" w:themeShade="80"/>
              <w:lang w:val="fr-FR"/>
            </w:rPr>
            <w:t xml:space="preserve"> </w:t>
          </w:r>
        </w:p>
        <w:p w14:paraId="2121BAE5" w14:textId="77777777" w:rsidR="00DB4DFE" w:rsidRPr="006344C8" w:rsidRDefault="00DB4DFE" w:rsidP="00DB4DFE">
          <w:pPr>
            <w:spacing w:line="360" w:lineRule="auto"/>
            <w:rPr>
              <w:bCs/>
              <w:color w:val="632423" w:themeColor="accent2" w:themeShade="80"/>
              <w:lang w:val="fr-FR"/>
            </w:rPr>
          </w:pPr>
          <w:r w:rsidRPr="006344C8">
            <w:rPr>
              <w:bCs/>
              <w:color w:val="632423" w:themeColor="accent2" w:themeShade="80"/>
              <w:lang w:val="fr-FR"/>
            </w:rPr>
            <w:t>Jie Ren</w:t>
          </w:r>
        </w:p>
        <w:p w14:paraId="260BB098" w14:textId="77777777" w:rsidR="00DB4DFE" w:rsidRPr="006344C8" w:rsidRDefault="00DB4DFE" w:rsidP="00DB4DFE">
          <w:pPr>
            <w:spacing w:line="360" w:lineRule="auto"/>
            <w:rPr>
              <w:bCs/>
              <w:color w:val="632423" w:themeColor="accent2" w:themeShade="80"/>
              <w:lang w:val="fr-FR"/>
            </w:rPr>
          </w:pPr>
          <w:r w:rsidRPr="006344C8">
            <w:rPr>
              <w:bCs/>
              <w:color w:val="632423" w:themeColor="accent2" w:themeShade="80"/>
              <w:lang w:val="fr-FR"/>
            </w:rPr>
            <w:t>Javier Rodriguez</w:t>
          </w:r>
        </w:p>
        <w:p w14:paraId="2982830C" w14:textId="77777777" w:rsidR="00DB4DFE" w:rsidRPr="006344C8" w:rsidRDefault="00DB4DFE" w:rsidP="00DB4DFE">
          <w:pPr>
            <w:spacing w:line="360" w:lineRule="auto"/>
            <w:rPr>
              <w:bCs/>
              <w:color w:val="632423" w:themeColor="accent2" w:themeShade="80"/>
            </w:rPr>
          </w:pPr>
          <w:r w:rsidRPr="006344C8">
            <w:rPr>
              <w:bCs/>
              <w:color w:val="632423" w:themeColor="accent2" w:themeShade="80"/>
            </w:rPr>
            <w:t xml:space="preserve">Duane Robinson </w:t>
          </w:r>
        </w:p>
        <w:p w14:paraId="0EEA364F" w14:textId="77777777" w:rsidR="00DB4DFE" w:rsidRPr="006344C8" w:rsidRDefault="00DB4DFE" w:rsidP="00DB4DFE">
          <w:pPr>
            <w:spacing w:line="360" w:lineRule="auto"/>
            <w:rPr>
              <w:bCs/>
              <w:color w:val="632423" w:themeColor="accent2" w:themeShade="80"/>
            </w:rPr>
          </w:pPr>
          <w:proofErr w:type="spellStart"/>
          <w:r w:rsidRPr="006344C8">
            <w:rPr>
              <w:bCs/>
              <w:color w:val="632423" w:themeColor="accent2" w:themeShade="80"/>
            </w:rPr>
            <w:t>Liangliang</w:t>
          </w:r>
          <w:proofErr w:type="spellEnd"/>
          <w:r w:rsidRPr="006344C8">
            <w:rPr>
              <w:bCs/>
              <w:color w:val="632423" w:themeColor="accent2" w:themeShade="80"/>
            </w:rPr>
            <w:t xml:space="preserve"> Shi</w:t>
          </w:r>
        </w:p>
        <w:p w14:paraId="4A322B19" w14:textId="77777777" w:rsidR="00DB4DFE" w:rsidRPr="006344C8" w:rsidRDefault="00DB4DFE" w:rsidP="00DB4DFE">
          <w:pPr>
            <w:spacing w:line="360" w:lineRule="auto"/>
            <w:rPr>
              <w:bCs/>
              <w:color w:val="632423" w:themeColor="accent2" w:themeShade="80"/>
            </w:rPr>
          </w:pPr>
          <w:r w:rsidRPr="006344C8">
            <w:rPr>
              <w:bCs/>
              <w:color w:val="632423" w:themeColor="accent2" w:themeShade="80"/>
            </w:rPr>
            <w:t>Wing Ho</w:t>
          </w:r>
        </w:p>
        <w:p w14:paraId="01AC32FB" w14:textId="77777777" w:rsidR="00DB4DFE" w:rsidRPr="00526F1D" w:rsidRDefault="00DB4DFE" w:rsidP="00DB4DFE">
          <w:pPr>
            <w:rPr>
              <w:b/>
              <w:color w:val="632423" w:themeColor="accent2" w:themeShade="80"/>
            </w:rPr>
          </w:pPr>
        </w:p>
        <w:p w14:paraId="462C72F1" w14:textId="77777777" w:rsidR="00DB4DFE" w:rsidRPr="00526F1D" w:rsidRDefault="00DB4DFE" w:rsidP="00DB4DFE">
          <w:pPr>
            <w:rPr>
              <w:b/>
              <w:color w:val="632423" w:themeColor="accent2" w:themeShade="80"/>
            </w:rPr>
          </w:pPr>
        </w:p>
        <w:p w14:paraId="32426464" w14:textId="77777777" w:rsidR="00DB4DFE" w:rsidRDefault="00DB4DFE" w:rsidP="00DB4DFE">
          <w:pPr>
            <w:rPr>
              <w:b/>
            </w:rPr>
          </w:pPr>
        </w:p>
        <w:p w14:paraId="618613D0" w14:textId="77777777" w:rsidR="00413390" w:rsidRDefault="00FC3497" w:rsidP="00413390">
          <w:pPr>
            <w:jc w:val="right"/>
            <w:rPr>
              <w:bCs/>
              <w:color w:val="632423" w:themeColor="accent2" w:themeShade="80"/>
            </w:rPr>
          </w:pPr>
          <w:r w:rsidRPr="007E0B9B">
            <w:rPr>
              <w:b/>
              <w:noProof/>
            </w:rPr>
            <mc:AlternateContent>
              <mc:Choice Requires="wpg">
                <w:drawing>
                  <wp:anchor distT="0" distB="0" distL="457200" distR="457200" simplePos="0" relativeHeight="251661312" behindDoc="0" locked="0" layoutInCell="1" allowOverlap="1" wp14:anchorId="2FC7A13C" wp14:editId="3C6B1E00">
                    <wp:simplePos x="0" y="0"/>
                    <wp:positionH relativeFrom="margin">
                      <wp:posOffset>-857250</wp:posOffset>
                    </wp:positionH>
                    <wp:positionV relativeFrom="margin">
                      <wp:posOffset>-657225</wp:posOffset>
                    </wp:positionV>
                    <wp:extent cx="2188210" cy="9542780"/>
                    <wp:effectExtent l="0" t="0" r="2540" b="1270"/>
                    <wp:wrapSquare wrapText="bothSides"/>
                    <wp:docPr id="5" name="Group 5"/>
                    <wp:cNvGraphicFramePr/>
                    <a:graphic xmlns:a="http://schemas.openxmlformats.org/drawingml/2006/main">
                      <a:graphicData uri="http://schemas.microsoft.com/office/word/2010/wordprocessingGroup">
                        <wpg:wgp>
                          <wpg:cNvGrpSpPr/>
                          <wpg:grpSpPr>
                            <a:xfrm>
                              <a:off x="0" y="0"/>
                              <a:ext cx="2188210" cy="9542780"/>
                              <a:chOff x="-262647" y="0"/>
                              <a:chExt cx="2493085" cy="8229600"/>
                            </a:xfrm>
                          </wpg:grpSpPr>
                          <wpg:grpSp>
                            <wpg:cNvPr id="7" name="Group 7"/>
                            <wpg:cNvGrpSpPr/>
                            <wpg:grpSpPr>
                              <a:xfrm>
                                <a:off x="0" y="0"/>
                                <a:ext cx="2230438" cy="8229600"/>
                                <a:chOff x="0" y="0"/>
                                <a:chExt cx="2230438" cy="8229600"/>
                              </a:xfrm>
                            </wpg:grpSpPr>
                            <wps:wsp>
                              <wps:cNvPr id="8" name="Rectangle 8"/>
                              <wps:cNvSpPr/>
                              <wps:spPr>
                                <a:xfrm>
                                  <a:off x="0" y="0"/>
                                  <a:ext cx="2228850" cy="82296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 name="Group 68"/>
                              <wpg:cNvGrpSpPr/>
                              <wpg:grpSpPr>
                                <a:xfrm>
                                  <a:off x="523875" y="3705225"/>
                                  <a:ext cx="1706563" cy="2278063"/>
                                  <a:chOff x="0" y="0"/>
                                  <a:chExt cx="1706563" cy="2278063"/>
                                </a:xfrm>
                                <a:solidFill>
                                  <a:schemeClr val="bg2">
                                    <a:lumMod val="50000"/>
                                  </a:schemeClr>
                                </a:solidFill>
                              </wpg:grpSpPr>
                              <wps:wsp>
                                <wps:cNvPr id="10" name="Freeform 90"/>
                                <wps:cNvSpPr>
                                  <a:spLocks/>
                                </wps:cNvSpPr>
                                <wps:spPr bwMode="auto">
                                  <a:xfrm>
                                    <a:off x="986773" y="1944291"/>
                                    <a:ext cx="7938" cy="6350"/>
                                  </a:xfrm>
                                  <a:custGeom>
                                    <a:avLst/>
                                    <a:gdLst>
                                      <a:gd name="T0" fmla="*/ 0 w 5"/>
                                      <a:gd name="T1" fmla="*/ 4 h 4"/>
                                      <a:gd name="T2" fmla="*/ 5 w 5"/>
                                      <a:gd name="T3" fmla="*/ 4 h 4"/>
                                      <a:gd name="T4" fmla="*/ 5 w 5"/>
                                      <a:gd name="T5" fmla="*/ 0 h 4"/>
                                      <a:gd name="T6" fmla="*/ 0 w 5"/>
                                      <a:gd name="T7" fmla="*/ 4 h 4"/>
                                    </a:gdLst>
                                    <a:ahLst/>
                                    <a:cxnLst>
                                      <a:cxn ang="0">
                                        <a:pos x="T0" y="T1"/>
                                      </a:cxn>
                                      <a:cxn ang="0">
                                        <a:pos x="T2" y="T3"/>
                                      </a:cxn>
                                      <a:cxn ang="0">
                                        <a:pos x="T4" y="T5"/>
                                      </a:cxn>
                                      <a:cxn ang="0">
                                        <a:pos x="T6" y="T7"/>
                                      </a:cxn>
                                    </a:cxnLst>
                                    <a:rect l="0" t="0" r="r" b="b"/>
                                    <a:pathLst>
                                      <a:path w="5" h="4">
                                        <a:moveTo>
                                          <a:pt x="0" y="4"/>
                                        </a:moveTo>
                                        <a:lnTo>
                                          <a:pt x="5" y="4"/>
                                        </a:lnTo>
                                        <a:lnTo>
                                          <a:pt x="5" y="0"/>
                                        </a:lnTo>
                                        <a:lnTo>
                                          <a:pt x="0" y="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 name="Freeform 91"/>
                                <wps:cNvSpPr>
                                  <a:spLocks/>
                                </wps:cNvSpPr>
                                <wps:spPr bwMode="auto">
                                  <a:xfrm>
                                    <a:off x="0" y="0"/>
                                    <a:ext cx="1706563" cy="1722438"/>
                                  </a:xfrm>
                                  <a:custGeom>
                                    <a:avLst/>
                                    <a:gdLst>
                                      <a:gd name="T0" fmla="*/ 1075 w 1075"/>
                                      <a:gd name="T1" fmla="*/ 9 h 1085"/>
                                      <a:gd name="T2" fmla="*/ 1075 w 1075"/>
                                      <a:gd name="T3" fmla="*/ 0 h 1085"/>
                                      <a:gd name="T4" fmla="*/ 0 w 1075"/>
                                      <a:gd name="T5" fmla="*/ 1075 h 1085"/>
                                      <a:gd name="T6" fmla="*/ 0 w 1075"/>
                                      <a:gd name="T7" fmla="*/ 1080 h 1085"/>
                                      <a:gd name="T8" fmla="*/ 0 w 1075"/>
                                      <a:gd name="T9" fmla="*/ 1085 h 1085"/>
                                      <a:gd name="T10" fmla="*/ 1075 w 1075"/>
                                      <a:gd name="T11" fmla="*/ 9 h 1085"/>
                                    </a:gdLst>
                                    <a:ahLst/>
                                    <a:cxnLst>
                                      <a:cxn ang="0">
                                        <a:pos x="T0" y="T1"/>
                                      </a:cxn>
                                      <a:cxn ang="0">
                                        <a:pos x="T2" y="T3"/>
                                      </a:cxn>
                                      <a:cxn ang="0">
                                        <a:pos x="T4" y="T5"/>
                                      </a:cxn>
                                      <a:cxn ang="0">
                                        <a:pos x="T6" y="T7"/>
                                      </a:cxn>
                                      <a:cxn ang="0">
                                        <a:pos x="T8" y="T9"/>
                                      </a:cxn>
                                      <a:cxn ang="0">
                                        <a:pos x="T10" y="T11"/>
                                      </a:cxn>
                                    </a:cxnLst>
                                    <a:rect l="0" t="0" r="r" b="b"/>
                                    <a:pathLst>
                                      <a:path w="1075" h="1085">
                                        <a:moveTo>
                                          <a:pt x="1075" y="9"/>
                                        </a:moveTo>
                                        <a:lnTo>
                                          <a:pt x="1075" y="0"/>
                                        </a:lnTo>
                                        <a:lnTo>
                                          <a:pt x="0" y="1075"/>
                                        </a:lnTo>
                                        <a:lnTo>
                                          <a:pt x="0" y="1080"/>
                                        </a:lnTo>
                                        <a:lnTo>
                                          <a:pt x="0" y="1085"/>
                                        </a:lnTo>
                                        <a:lnTo>
                                          <a:pt x="1075" y="9"/>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2" name="Freeform 92"/>
                                <wps:cNvSpPr>
                                  <a:spLocks/>
                                </wps:cNvSpPr>
                                <wps:spPr bwMode="auto">
                                  <a:xfrm>
                                    <a:off x="0" y="241300"/>
                                    <a:ext cx="1706563" cy="1728788"/>
                                  </a:xfrm>
                                  <a:custGeom>
                                    <a:avLst/>
                                    <a:gdLst>
                                      <a:gd name="T0" fmla="*/ 1075 w 1075"/>
                                      <a:gd name="T1" fmla="*/ 0 h 1089"/>
                                      <a:gd name="T2" fmla="*/ 0 w 1075"/>
                                      <a:gd name="T3" fmla="*/ 1080 h 1089"/>
                                      <a:gd name="T4" fmla="*/ 0 w 1075"/>
                                      <a:gd name="T5" fmla="*/ 1089 h 1089"/>
                                      <a:gd name="T6" fmla="*/ 1075 w 1075"/>
                                      <a:gd name="T7" fmla="*/ 9 h 1089"/>
                                      <a:gd name="T8" fmla="*/ 1075 w 1075"/>
                                      <a:gd name="T9" fmla="*/ 0 h 1089"/>
                                    </a:gdLst>
                                    <a:ahLst/>
                                    <a:cxnLst>
                                      <a:cxn ang="0">
                                        <a:pos x="T0" y="T1"/>
                                      </a:cxn>
                                      <a:cxn ang="0">
                                        <a:pos x="T2" y="T3"/>
                                      </a:cxn>
                                      <a:cxn ang="0">
                                        <a:pos x="T4" y="T5"/>
                                      </a:cxn>
                                      <a:cxn ang="0">
                                        <a:pos x="T6" y="T7"/>
                                      </a:cxn>
                                      <a:cxn ang="0">
                                        <a:pos x="T8" y="T9"/>
                                      </a:cxn>
                                    </a:cxnLst>
                                    <a:rect l="0" t="0" r="r" b="b"/>
                                    <a:pathLst>
                                      <a:path w="1075" h="1089">
                                        <a:moveTo>
                                          <a:pt x="1075" y="0"/>
                                        </a:moveTo>
                                        <a:lnTo>
                                          <a:pt x="0" y="1080"/>
                                        </a:lnTo>
                                        <a:lnTo>
                                          <a:pt x="0" y="1089"/>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3" name="Freeform 93"/>
                                <wps:cNvSpPr>
                                  <a:spLocks/>
                                </wps:cNvSpPr>
                                <wps:spPr bwMode="auto">
                                  <a:xfrm>
                                    <a:off x="0" y="109538"/>
                                    <a:ext cx="1706563" cy="1736725"/>
                                  </a:xfrm>
                                  <a:custGeom>
                                    <a:avLst/>
                                    <a:gdLst>
                                      <a:gd name="T0" fmla="*/ 1075 w 1075"/>
                                      <a:gd name="T1" fmla="*/ 0 h 1094"/>
                                      <a:gd name="T2" fmla="*/ 0 w 1075"/>
                                      <a:gd name="T3" fmla="*/ 1076 h 1094"/>
                                      <a:gd name="T4" fmla="*/ 0 w 1075"/>
                                      <a:gd name="T5" fmla="*/ 1094 h 1094"/>
                                      <a:gd name="T6" fmla="*/ 1075 w 1075"/>
                                      <a:gd name="T7" fmla="*/ 19 h 1094"/>
                                      <a:gd name="T8" fmla="*/ 1075 w 1075"/>
                                      <a:gd name="T9" fmla="*/ 0 h 1094"/>
                                    </a:gdLst>
                                    <a:ahLst/>
                                    <a:cxnLst>
                                      <a:cxn ang="0">
                                        <a:pos x="T0" y="T1"/>
                                      </a:cxn>
                                      <a:cxn ang="0">
                                        <a:pos x="T2" y="T3"/>
                                      </a:cxn>
                                      <a:cxn ang="0">
                                        <a:pos x="T4" y="T5"/>
                                      </a:cxn>
                                      <a:cxn ang="0">
                                        <a:pos x="T6" y="T7"/>
                                      </a:cxn>
                                      <a:cxn ang="0">
                                        <a:pos x="T8" y="T9"/>
                                      </a:cxn>
                                    </a:cxnLst>
                                    <a:rect l="0" t="0" r="r" b="b"/>
                                    <a:pathLst>
                                      <a:path w="1075" h="1094">
                                        <a:moveTo>
                                          <a:pt x="1075" y="0"/>
                                        </a:moveTo>
                                        <a:lnTo>
                                          <a:pt x="0" y="1076"/>
                                        </a:lnTo>
                                        <a:lnTo>
                                          <a:pt x="0" y="1094"/>
                                        </a:lnTo>
                                        <a:lnTo>
                                          <a:pt x="1075" y="1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 name="Freeform 94"/>
                                <wps:cNvSpPr>
                                  <a:spLocks/>
                                </wps:cNvSpPr>
                                <wps:spPr bwMode="auto">
                                  <a:xfrm>
                                    <a:off x="0" y="541338"/>
                                    <a:ext cx="1706563" cy="1736725"/>
                                  </a:xfrm>
                                  <a:custGeom>
                                    <a:avLst/>
                                    <a:gdLst>
                                      <a:gd name="T0" fmla="*/ 0 w 1075"/>
                                      <a:gd name="T1" fmla="*/ 1076 h 1094"/>
                                      <a:gd name="T2" fmla="*/ 0 w 1075"/>
                                      <a:gd name="T3" fmla="*/ 1094 h 1094"/>
                                      <a:gd name="T4" fmla="*/ 1075 w 1075"/>
                                      <a:gd name="T5" fmla="*/ 19 h 1094"/>
                                      <a:gd name="T6" fmla="*/ 1075 w 1075"/>
                                      <a:gd name="T7" fmla="*/ 0 h 1094"/>
                                      <a:gd name="T8" fmla="*/ 0 w 1075"/>
                                      <a:gd name="T9" fmla="*/ 1076 h 1094"/>
                                    </a:gdLst>
                                    <a:ahLst/>
                                    <a:cxnLst>
                                      <a:cxn ang="0">
                                        <a:pos x="T0" y="T1"/>
                                      </a:cxn>
                                      <a:cxn ang="0">
                                        <a:pos x="T2" y="T3"/>
                                      </a:cxn>
                                      <a:cxn ang="0">
                                        <a:pos x="T4" y="T5"/>
                                      </a:cxn>
                                      <a:cxn ang="0">
                                        <a:pos x="T6" y="T7"/>
                                      </a:cxn>
                                      <a:cxn ang="0">
                                        <a:pos x="T8" y="T9"/>
                                      </a:cxn>
                                    </a:cxnLst>
                                    <a:rect l="0" t="0" r="r" b="b"/>
                                    <a:pathLst>
                                      <a:path w="1075" h="1094">
                                        <a:moveTo>
                                          <a:pt x="0" y="1076"/>
                                        </a:moveTo>
                                        <a:lnTo>
                                          <a:pt x="0" y="1094"/>
                                        </a:lnTo>
                                        <a:lnTo>
                                          <a:pt x="1075" y="19"/>
                                        </a:lnTo>
                                        <a:lnTo>
                                          <a:pt x="1075" y="0"/>
                                        </a:lnTo>
                                        <a:lnTo>
                                          <a:pt x="0" y="107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 name="Freeform 95"/>
                                <wps:cNvSpPr>
                                  <a:spLocks/>
                                </wps:cNvSpPr>
                                <wps:spPr bwMode="auto">
                                  <a:xfrm>
                                    <a:off x="0" y="168275"/>
                                    <a:ext cx="1706563" cy="1722438"/>
                                  </a:xfrm>
                                  <a:custGeom>
                                    <a:avLst/>
                                    <a:gdLst>
                                      <a:gd name="T0" fmla="*/ 1075 w 1075"/>
                                      <a:gd name="T1" fmla="*/ 0 h 1085"/>
                                      <a:gd name="T2" fmla="*/ 0 w 1075"/>
                                      <a:gd name="T3" fmla="*/ 1075 h 1085"/>
                                      <a:gd name="T4" fmla="*/ 0 w 1075"/>
                                      <a:gd name="T5" fmla="*/ 1085 h 1085"/>
                                      <a:gd name="T6" fmla="*/ 1075 w 1075"/>
                                      <a:gd name="T7" fmla="*/ 9 h 1085"/>
                                      <a:gd name="T8" fmla="*/ 1075 w 1075"/>
                                      <a:gd name="T9" fmla="*/ 0 h 1085"/>
                                    </a:gdLst>
                                    <a:ahLst/>
                                    <a:cxnLst>
                                      <a:cxn ang="0">
                                        <a:pos x="T0" y="T1"/>
                                      </a:cxn>
                                      <a:cxn ang="0">
                                        <a:pos x="T2" y="T3"/>
                                      </a:cxn>
                                      <a:cxn ang="0">
                                        <a:pos x="T4" y="T5"/>
                                      </a:cxn>
                                      <a:cxn ang="0">
                                        <a:pos x="T6" y="T7"/>
                                      </a:cxn>
                                      <a:cxn ang="0">
                                        <a:pos x="T8" y="T9"/>
                                      </a:cxn>
                                    </a:cxnLst>
                                    <a:rect l="0" t="0" r="r" b="b"/>
                                    <a:pathLst>
                                      <a:path w="1075" h="1085">
                                        <a:moveTo>
                                          <a:pt x="1075" y="0"/>
                                        </a:moveTo>
                                        <a:lnTo>
                                          <a:pt x="0" y="1075"/>
                                        </a:lnTo>
                                        <a:lnTo>
                                          <a:pt x="0" y="1085"/>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16" name="Group 3"/>
                              <wpg:cNvGrpSpPr/>
                              <wpg:grpSpPr>
                                <a:xfrm>
                                  <a:off x="904875" y="0"/>
                                  <a:ext cx="1323975" cy="1371600"/>
                                  <a:chOff x="0" y="0"/>
                                  <a:chExt cx="1325563" cy="1370013"/>
                                </a:xfrm>
                                <a:solidFill>
                                  <a:schemeClr val="bg1"/>
                                </a:solidFill>
                              </wpg:grpSpPr>
                              <wps:wsp>
                                <wps:cNvPr id="17" name="Freeform 97"/>
                                <wps:cNvSpPr>
                                  <a:spLocks/>
                                </wps:cNvSpPr>
                                <wps:spPr bwMode="auto">
                                  <a:xfrm>
                                    <a:off x="461962" y="0"/>
                                    <a:ext cx="863600" cy="865188"/>
                                  </a:xfrm>
                                  <a:custGeom>
                                    <a:avLst/>
                                    <a:gdLst>
                                      <a:gd name="T0" fmla="*/ 0 w 544"/>
                                      <a:gd name="T1" fmla="*/ 545 h 545"/>
                                      <a:gd name="T2" fmla="*/ 0 w 544"/>
                                      <a:gd name="T3" fmla="*/ 545 h 545"/>
                                      <a:gd name="T4" fmla="*/ 540 w 544"/>
                                      <a:gd name="T5" fmla="*/ 0 h 545"/>
                                      <a:gd name="T6" fmla="*/ 544 w 544"/>
                                      <a:gd name="T7" fmla="*/ 5 h 545"/>
                                      <a:gd name="T8" fmla="*/ 0 w 544"/>
                                      <a:gd name="T9" fmla="*/ 545 h 545"/>
                                    </a:gdLst>
                                    <a:ahLst/>
                                    <a:cxnLst>
                                      <a:cxn ang="0">
                                        <a:pos x="T0" y="T1"/>
                                      </a:cxn>
                                      <a:cxn ang="0">
                                        <a:pos x="T2" y="T3"/>
                                      </a:cxn>
                                      <a:cxn ang="0">
                                        <a:pos x="T4" y="T5"/>
                                      </a:cxn>
                                      <a:cxn ang="0">
                                        <a:pos x="T6" y="T7"/>
                                      </a:cxn>
                                      <a:cxn ang="0">
                                        <a:pos x="T8" y="T9"/>
                                      </a:cxn>
                                    </a:cxnLst>
                                    <a:rect l="0" t="0" r="r" b="b"/>
                                    <a:pathLst>
                                      <a:path w="544" h="545">
                                        <a:moveTo>
                                          <a:pt x="0" y="545"/>
                                        </a:moveTo>
                                        <a:lnTo>
                                          <a:pt x="0" y="545"/>
                                        </a:lnTo>
                                        <a:lnTo>
                                          <a:pt x="540" y="0"/>
                                        </a:lnTo>
                                        <a:lnTo>
                                          <a:pt x="544" y="5"/>
                                        </a:lnTo>
                                        <a:lnTo>
                                          <a:pt x="0" y="545"/>
                                        </a:lnTo>
                                        <a:close/>
                                      </a:path>
                                    </a:pathLst>
                                  </a:custGeom>
                                  <a:grpFill/>
                                  <a:ln>
                                    <a:noFill/>
                                  </a:ln>
                                </wps:spPr>
                                <wps:bodyPr vert="horz" wrap="square" lIns="91440" tIns="45720" rIns="91440" bIns="45720" numCol="1" anchor="t" anchorCtr="0" compatLnSpc="1">
                                  <a:prstTxWarp prst="textNoShape">
                                    <a:avLst/>
                                  </a:prstTxWarp>
                                </wps:bodyPr>
                              </wps:wsp>
                              <wps:wsp>
                                <wps:cNvPr id="18" name="Freeform 98"/>
                                <wps:cNvSpPr>
                                  <a:spLocks/>
                                </wps:cNvSpPr>
                                <wps:spPr bwMode="auto">
                                  <a:xfrm>
                                    <a:off x="241300" y="73025"/>
                                    <a:ext cx="1084263" cy="1077913"/>
                                  </a:xfrm>
                                  <a:custGeom>
                                    <a:avLst/>
                                    <a:gdLst>
                                      <a:gd name="T0" fmla="*/ 0 w 683"/>
                                      <a:gd name="T1" fmla="*/ 679 h 679"/>
                                      <a:gd name="T2" fmla="*/ 0 w 683"/>
                                      <a:gd name="T3" fmla="*/ 679 h 679"/>
                                      <a:gd name="T4" fmla="*/ 679 w 683"/>
                                      <a:gd name="T5" fmla="*/ 0 h 679"/>
                                      <a:gd name="T6" fmla="*/ 683 w 683"/>
                                      <a:gd name="T7" fmla="*/ 0 h 679"/>
                                      <a:gd name="T8" fmla="*/ 0 w 683"/>
                                      <a:gd name="T9" fmla="*/ 679 h 679"/>
                                    </a:gdLst>
                                    <a:ahLst/>
                                    <a:cxnLst>
                                      <a:cxn ang="0">
                                        <a:pos x="T0" y="T1"/>
                                      </a:cxn>
                                      <a:cxn ang="0">
                                        <a:pos x="T2" y="T3"/>
                                      </a:cxn>
                                      <a:cxn ang="0">
                                        <a:pos x="T4" y="T5"/>
                                      </a:cxn>
                                      <a:cxn ang="0">
                                        <a:pos x="T6" y="T7"/>
                                      </a:cxn>
                                      <a:cxn ang="0">
                                        <a:pos x="T8" y="T9"/>
                                      </a:cxn>
                                    </a:cxnLst>
                                    <a:rect l="0" t="0" r="r" b="b"/>
                                    <a:pathLst>
                                      <a:path w="683" h="679">
                                        <a:moveTo>
                                          <a:pt x="0" y="679"/>
                                        </a:moveTo>
                                        <a:lnTo>
                                          <a:pt x="0" y="679"/>
                                        </a:lnTo>
                                        <a:lnTo>
                                          <a:pt x="679" y="0"/>
                                        </a:lnTo>
                                        <a:lnTo>
                                          <a:pt x="683" y="0"/>
                                        </a:lnTo>
                                        <a:lnTo>
                                          <a:pt x="0" y="679"/>
                                        </a:lnTo>
                                        <a:close/>
                                      </a:path>
                                    </a:pathLst>
                                  </a:custGeom>
                                  <a:grpFill/>
                                  <a:ln>
                                    <a:noFill/>
                                  </a:ln>
                                </wps:spPr>
                                <wps:bodyPr vert="horz" wrap="square" lIns="91440" tIns="45720" rIns="91440" bIns="45720" numCol="1" anchor="t" anchorCtr="0" compatLnSpc="1">
                                  <a:prstTxWarp prst="textNoShape">
                                    <a:avLst/>
                                  </a:prstTxWarp>
                                </wps:bodyPr>
                              </wps:wsp>
                              <wps:wsp>
                                <wps:cNvPr id="19" name="Freeform 99"/>
                                <wps:cNvSpPr>
                                  <a:spLocks/>
                                </wps:cNvSpPr>
                                <wps:spPr bwMode="auto">
                                  <a:xfrm>
                                    <a:off x="257175" y="36512"/>
                                    <a:ext cx="1068388" cy="1062038"/>
                                  </a:xfrm>
                                  <a:custGeom>
                                    <a:avLst/>
                                    <a:gdLst>
                                      <a:gd name="T0" fmla="*/ 4 w 673"/>
                                      <a:gd name="T1" fmla="*/ 669 h 669"/>
                                      <a:gd name="T2" fmla="*/ 0 w 673"/>
                                      <a:gd name="T3" fmla="*/ 669 h 669"/>
                                      <a:gd name="T4" fmla="*/ 669 w 673"/>
                                      <a:gd name="T5" fmla="*/ 0 h 669"/>
                                      <a:gd name="T6" fmla="*/ 673 w 673"/>
                                      <a:gd name="T7" fmla="*/ 0 h 669"/>
                                      <a:gd name="T8" fmla="*/ 4 w 673"/>
                                      <a:gd name="T9" fmla="*/ 669 h 669"/>
                                    </a:gdLst>
                                    <a:ahLst/>
                                    <a:cxnLst>
                                      <a:cxn ang="0">
                                        <a:pos x="T0" y="T1"/>
                                      </a:cxn>
                                      <a:cxn ang="0">
                                        <a:pos x="T2" y="T3"/>
                                      </a:cxn>
                                      <a:cxn ang="0">
                                        <a:pos x="T4" y="T5"/>
                                      </a:cxn>
                                      <a:cxn ang="0">
                                        <a:pos x="T6" y="T7"/>
                                      </a:cxn>
                                      <a:cxn ang="0">
                                        <a:pos x="T8" y="T9"/>
                                      </a:cxn>
                                    </a:cxnLst>
                                    <a:rect l="0" t="0" r="r" b="b"/>
                                    <a:pathLst>
                                      <a:path w="673" h="669">
                                        <a:moveTo>
                                          <a:pt x="4" y="669"/>
                                        </a:moveTo>
                                        <a:lnTo>
                                          <a:pt x="0" y="669"/>
                                        </a:lnTo>
                                        <a:lnTo>
                                          <a:pt x="669" y="0"/>
                                        </a:lnTo>
                                        <a:lnTo>
                                          <a:pt x="673" y="0"/>
                                        </a:lnTo>
                                        <a:lnTo>
                                          <a:pt x="4" y="669"/>
                                        </a:lnTo>
                                        <a:close/>
                                      </a:path>
                                    </a:pathLst>
                                  </a:custGeom>
                                  <a:grpFill/>
                                  <a:ln>
                                    <a:noFill/>
                                  </a:ln>
                                </wps:spPr>
                                <wps:bodyPr vert="horz" wrap="square" lIns="91440" tIns="45720" rIns="91440" bIns="45720" numCol="1" anchor="t" anchorCtr="0" compatLnSpc="1">
                                  <a:prstTxWarp prst="textNoShape">
                                    <a:avLst/>
                                  </a:prstTxWarp>
                                </wps:bodyPr>
                              </wps:wsp>
                              <wps:wsp>
                                <wps:cNvPr id="20" name="Freeform 100"/>
                                <wps:cNvSpPr>
                                  <a:spLocks/>
                                </wps:cNvSpPr>
                                <wps:spPr bwMode="auto">
                                  <a:xfrm>
                                    <a:off x="373062" y="153987"/>
                                    <a:ext cx="952500" cy="952500"/>
                                  </a:xfrm>
                                  <a:custGeom>
                                    <a:avLst/>
                                    <a:gdLst>
                                      <a:gd name="T0" fmla="*/ 5 w 600"/>
                                      <a:gd name="T1" fmla="*/ 600 h 600"/>
                                      <a:gd name="T2" fmla="*/ 0 w 600"/>
                                      <a:gd name="T3" fmla="*/ 595 h 600"/>
                                      <a:gd name="T4" fmla="*/ 596 w 600"/>
                                      <a:gd name="T5" fmla="*/ 0 h 600"/>
                                      <a:gd name="T6" fmla="*/ 600 w 600"/>
                                      <a:gd name="T7" fmla="*/ 5 h 600"/>
                                      <a:gd name="T8" fmla="*/ 5 w 600"/>
                                      <a:gd name="T9" fmla="*/ 600 h 600"/>
                                    </a:gdLst>
                                    <a:ahLst/>
                                    <a:cxnLst>
                                      <a:cxn ang="0">
                                        <a:pos x="T0" y="T1"/>
                                      </a:cxn>
                                      <a:cxn ang="0">
                                        <a:pos x="T2" y="T3"/>
                                      </a:cxn>
                                      <a:cxn ang="0">
                                        <a:pos x="T4" y="T5"/>
                                      </a:cxn>
                                      <a:cxn ang="0">
                                        <a:pos x="T6" y="T7"/>
                                      </a:cxn>
                                      <a:cxn ang="0">
                                        <a:pos x="T8" y="T9"/>
                                      </a:cxn>
                                    </a:cxnLst>
                                    <a:rect l="0" t="0" r="r" b="b"/>
                                    <a:pathLst>
                                      <a:path w="600" h="600">
                                        <a:moveTo>
                                          <a:pt x="5" y="600"/>
                                        </a:moveTo>
                                        <a:lnTo>
                                          <a:pt x="0" y="595"/>
                                        </a:lnTo>
                                        <a:lnTo>
                                          <a:pt x="596" y="0"/>
                                        </a:lnTo>
                                        <a:lnTo>
                                          <a:pt x="600" y="5"/>
                                        </a:lnTo>
                                        <a:lnTo>
                                          <a:pt x="5" y="600"/>
                                        </a:lnTo>
                                        <a:close/>
                                      </a:path>
                                    </a:pathLst>
                                  </a:custGeom>
                                  <a:grpFill/>
                                  <a:ln>
                                    <a:noFill/>
                                  </a:ln>
                                </wps:spPr>
                                <wps:bodyPr vert="horz" wrap="square" lIns="91440" tIns="45720" rIns="91440" bIns="45720" numCol="1" anchor="t" anchorCtr="0" compatLnSpc="1">
                                  <a:prstTxWarp prst="textNoShape">
                                    <a:avLst/>
                                  </a:prstTxWarp>
                                </wps:bodyPr>
                              </wps:wsp>
                              <wps:wsp>
                                <wps:cNvPr id="21" name="Freeform 101"/>
                                <wps:cNvSpPr>
                                  <a:spLocks/>
                                </wps:cNvSpPr>
                                <wps:spPr bwMode="auto">
                                  <a:xfrm>
                                    <a:off x="0" y="50800"/>
                                    <a:ext cx="1325563" cy="1319213"/>
                                  </a:xfrm>
                                  <a:custGeom>
                                    <a:avLst/>
                                    <a:gdLst>
                                      <a:gd name="T0" fmla="*/ 5 w 835"/>
                                      <a:gd name="T1" fmla="*/ 831 h 831"/>
                                      <a:gd name="T2" fmla="*/ 0 w 835"/>
                                      <a:gd name="T3" fmla="*/ 831 h 831"/>
                                      <a:gd name="T4" fmla="*/ 831 w 835"/>
                                      <a:gd name="T5" fmla="*/ 0 h 831"/>
                                      <a:gd name="T6" fmla="*/ 835 w 835"/>
                                      <a:gd name="T7" fmla="*/ 0 h 831"/>
                                      <a:gd name="T8" fmla="*/ 5 w 835"/>
                                      <a:gd name="T9" fmla="*/ 831 h 831"/>
                                    </a:gdLst>
                                    <a:ahLst/>
                                    <a:cxnLst>
                                      <a:cxn ang="0">
                                        <a:pos x="T0" y="T1"/>
                                      </a:cxn>
                                      <a:cxn ang="0">
                                        <a:pos x="T2" y="T3"/>
                                      </a:cxn>
                                      <a:cxn ang="0">
                                        <a:pos x="T4" y="T5"/>
                                      </a:cxn>
                                      <a:cxn ang="0">
                                        <a:pos x="T6" y="T7"/>
                                      </a:cxn>
                                      <a:cxn ang="0">
                                        <a:pos x="T8" y="T9"/>
                                      </a:cxn>
                                    </a:cxnLst>
                                    <a:rect l="0" t="0" r="r" b="b"/>
                                    <a:pathLst>
                                      <a:path w="835" h="831">
                                        <a:moveTo>
                                          <a:pt x="5" y="831"/>
                                        </a:moveTo>
                                        <a:lnTo>
                                          <a:pt x="0" y="831"/>
                                        </a:lnTo>
                                        <a:lnTo>
                                          <a:pt x="831" y="0"/>
                                        </a:lnTo>
                                        <a:lnTo>
                                          <a:pt x="835" y="0"/>
                                        </a:lnTo>
                                        <a:lnTo>
                                          <a:pt x="5" y="831"/>
                                        </a:lnTo>
                                        <a:close/>
                                      </a:path>
                                    </a:pathLst>
                                  </a:custGeom>
                                  <a:grpFill/>
                                  <a:ln>
                                    <a:noFill/>
                                  </a:ln>
                                </wps:spPr>
                                <wps:bodyPr vert="horz" wrap="square" lIns="91440" tIns="45720" rIns="91440" bIns="45720" numCol="1" anchor="t" anchorCtr="0" compatLnSpc="1">
                                  <a:prstTxWarp prst="textNoShape">
                                    <a:avLst/>
                                  </a:prstTxWarp>
                                </wps:bodyPr>
                              </wps:wsp>
                            </wpg:grpSp>
                          </wpg:grpSp>
                          <wps:wsp>
                            <wps:cNvPr id="22" name="Text Box 22"/>
                            <wps:cNvSpPr txBox="1"/>
                            <wps:spPr>
                              <a:xfrm>
                                <a:off x="-262647" y="0"/>
                                <a:ext cx="2276272"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F9F156" w14:textId="77777777" w:rsidR="00506EFE" w:rsidRDefault="00506EFE" w:rsidP="00FC3497">
                                  <w:pPr>
                                    <w:rPr>
                                      <w:color w:val="FFFFFF" w:themeColor="background1"/>
                                    </w:rPr>
                                  </w:pPr>
                                </w:p>
                              </w:txbxContent>
                            </wps:txbx>
                            <wps:bodyPr rot="0" spcFirstLastPara="0" vertOverflow="overflow" horzOverflow="overflow" vert="horz" wrap="square" lIns="228600" tIns="1600200" rIns="228600" bIns="2286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C7A13C" id="Group 5" o:spid="_x0000_s1026" style="position:absolute;left:0;text-align:left;margin-left:-67.5pt;margin-top:-51.75pt;width:172.3pt;height:751.4pt;z-index:251661312;mso-wrap-distance-left:36pt;mso-wrap-distance-right:36pt;mso-position-horizontal-relative:margin;mso-position-vertical-relative:margin;mso-width-relative:margin;mso-height-relative:margin" coordorigin="-2626" coordsize="24930,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">
                    <v:group id="Group 7" o:spid="_x0000_s1027" style="position:absolute;width:22304;height:82296" coordsize="22304,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28" style="position:absolute;width:22288;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" fillcolor="#214d85 [3122]" stroked="f" strokeweight="2pt">
                        <v:fill color2="#1c4170 [2882]" angle="348" colors="0 #5cb2dc;6554f #5cb2dc" focus="100%" type="gradient"/>
                      </v:rect>
                      <v:group id="Group 68" o:spid="_x0000_s1029" style="position:absolute;left:5238;top:37052;width:17066;height:22780" coordsize="17065,2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Freeform 90" o:spid="_x0000_s1030" style="position:absolute;left:9867;top:19442;width:80;height:64;visibility:visible;mso-wrap-style:square;v-text-anchor:top" coordsize="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" path="m,4r5,l5,,,4xe" filled="f" stroked="f">
                          <v:path arrowok="t" o:connecttype="custom" o:connectlocs="0,6350;7938,6350;7938,0;0,6350" o:connectangles="0,0,0,0"/>
                        </v:shape>
                        <v:shape id="Freeform 91" o:spid="_x0000_s1031" style="position:absolute;width:17065;height:17224;visibility:visible;mso-wrap-style:square;v-text-anchor:top" coordsize="1075,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" path="m1075,9r,-9l,1075r,5l,1085,1075,9xe" filled="f" stroked="f">
                          <v:path arrowok="t" o:connecttype="custom" o:connectlocs="1706563,14288;1706563,0;0,1706563;0,1714500;0,1722438;1706563,14288" o:connectangles="0,0,0,0,0,0"/>
                        </v:shape>
                        <v:shape id="Freeform 92" o:spid="_x0000_s1032" style="position:absolute;top:2413;width:17065;height:17287;visibility:visible;mso-wrap-style:square;v-text-anchor:top" coordsize="1075,1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" path="m1075,l,1080r,9l1075,9r,-9xe" filled="f" stroked="f">
                          <v:path arrowok="t" o:connecttype="custom" o:connectlocs="1706563,0;0,1714500;0,1728788;1706563,14288;1706563,0" o:connectangles="0,0,0,0,0"/>
                        </v:shape>
                        <v:shape id="Freeform 93" o:spid="_x0000_s1033" style="position:absolute;top:1095;width:17065;height:17367;visibility:visible;mso-wrap-style:square;v-text-anchor:top" coordsize="107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" path="m1075,l,1076r,18l1075,19r,-19xe" filled="f" stroked="f">
                          <v:path arrowok="t" o:connecttype="custom" o:connectlocs="1706563,0;0,1708150;0,1736725;1706563,30163;1706563,0" o:connectangles="0,0,0,0,0"/>
                        </v:shape>
                        <v:shape id="Freeform 94" o:spid="_x0000_s1034" style="position:absolute;top:5413;width:17065;height:17367;visibility:visible;mso-wrap-style:square;v-text-anchor:top" coordsize="107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" path="m,1076r,18l1075,19r,-19l,1076xe" filled="f" stroked="f">
                          <v:path arrowok="t" o:connecttype="custom" o:connectlocs="0,1708150;0,1736725;1706563,30163;1706563,0;0,1708150" o:connectangles="0,0,0,0,0"/>
                        </v:shape>
                        <v:shape id="Freeform 95" o:spid="_x0000_s1035" style="position:absolute;top:1682;width:17065;height:17225;visibility:visible;mso-wrap-style:square;v-text-anchor:top" coordsize="1075,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" path="m1075,l,1075r,10l1075,9r,-9xe" filled="f" stroked="f">
                          <v:path arrowok="t" o:connecttype="custom" o:connectlocs="1706563,0;0,1706563;0,1722438;1706563,14288;1706563,0" o:connectangles="0,0,0,0,0"/>
                        </v:shape>
                      </v:group>
                      <v:group id="Group 3" o:spid="_x0000_s1036" style="position:absolute;left:9048;width:13240;height:13716" coordsize="13255,1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Freeform 97" o:spid="_x0000_s1037" style="position:absolute;left:4619;width:8636;height:8651;visibility:visible;mso-wrap-style:square;v-text-anchor:top" coordsize="5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" path="m,545r,l540,r4,5l,545xe" filled="f" stroked="f">
                          <v:path arrowok="t" o:connecttype="custom" o:connectlocs="0,865188;0,865188;857250,0;863600,7938;0,865188" o:connectangles="0,0,0,0,0"/>
                        </v:shape>
                        <v:shape id="Freeform 98" o:spid="_x0000_s1038" style="position:absolute;left:2413;top:730;width:10842;height:10779;visibility:visible;mso-wrap-style:square;v-text-anchor:top" coordsize="68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" path="m,679r,l679,r4,l,679xe" filled="f" stroked="f">
                          <v:path arrowok="t" o:connecttype="custom" o:connectlocs="0,1077913;0,1077913;1077913,0;1084263,0;0,1077913" o:connectangles="0,0,0,0,0"/>
                        </v:shape>
                        <v:shape id="Freeform 99" o:spid="_x0000_s1039" style="position:absolute;left:2571;top:365;width:10684;height:10620;visibility:visible;mso-wrap-style:square;v-text-anchor:top" coordsize="67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" path="m4,669r-4,l669,r4,l4,669xe" filled="f" stroked="f">
                          <v:path arrowok="t" o:connecttype="custom" o:connectlocs="6350,1062038;0,1062038;1062038,0;1068388,0;6350,1062038" o:connectangles="0,0,0,0,0"/>
                        </v:shape>
                        <v:shape id="Freeform 100" o:spid="_x0000_s1040" style="position:absolute;left:3730;top:1539;width:9525;height:9525;visibility:visible;mso-wrap-style:square;v-text-anchor:top" coordsize="60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" path="m5,600l,595,596,r4,5l5,600xe" filled="f" stroked="f">
                          <v:path arrowok="t" o:connecttype="custom" o:connectlocs="7938,952500;0,944563;946150,0;952500,7938;7938,952500" o:connectangles="0,0,0,0,0"/>
                        </v:shape>
                        <v:shape id="Freeform 101" o:spid="_x0000_s1041" style="position:absolute;top:508;width:13255;height:13192;visibility:visible;mso-wrap-style:square;v-text-anchor:top" coordsize="835,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" path="m5,831r-5,l831,r4,l5,831xe" filled="f" stroked="f">
                          <v:path arrowok="t" o:connecttype="custom" o:connectlocs="7938,1319213;0,1319213;1319213,0;1325563,0;7938,1319213" o:connectangles="0,0,0,0,0"/>
                        </v:shape>
                      </v:group>
                    </v:group>
                    <v:shapetype id="_x0000_t202" coordsize="21600,21600" o:spt="202" path="m,l,21600r21600,l21600,xe">
                      <v:stroke joinstyle="miter"/>
                      <v:path gradientshapeok="t" o:connecttype="rect"/>
                    </v:shapetype>
                    <v:shape id="Text Box 22" o:spid="_x0000_s1042" type="#_x0000_t202" style="position:absolute;left:-2626;width:22762;height:8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" filled="f" stroked="f" strokeweight=".5pt">
                      <v:textbox inset="18pt,126pt,18pt,18pt">
                        <w:txbxContent>
                          <w:p w14:paraId="2DF9F156" w14:textId="77777777" w:rsidR="00506EFE" w:rsidRDefault="00506EFE" w:rsidP="00FC3497">
                            <w:pPr>
                              <w:rPr>
                                <w:color w:val="FFFFFF" w:themeColor="background1"/>
                              </w:rPr>
                            </w:pPr>
                          </w:p>
                        </w:txbxContent>
                      </v:textbox>
                    </v:shape>
                    <w10:wrap type="square" anchorx="margin" anchory="margin"/>
                  </v:group>
                </w:pict>
              </mc:Fallback>
            </mc:AlternateContent>
          </w:r>
        </w:p>
        <w:p w14:paraId="408E0149" w14:textId="77777777" w:rsidR="00413390" w:rsidRDefault="00413390" w:rsidP="00413390">
          <w:pPr>
            <w:jc w:val="right"/>
            <w:rPr>
              <w:bCs/>
              <w:color w:val="632423" w:themeColor="accent2" w:themeShade="80"/>
            </w:rPr>
          </w:pPr>
        </w:p>
        <w:p w14:paraId="3F5B8D14" w14:textId="77777777" w:rsidR="00413390" w:rsidRDefault="00413390" w:rsidP="00413390">
          <w:pPr>
            <w:jc w:val="right"/>
            <w:rPr>
              <w:bCs/>
              <w:color w:val="632423" w:themeColor="accent2" w:themeShade="80"/>
            </w:rPr>
          </w:pPr>
        </w:p>
        <w:p w14:paraId="51CCF572" w14:textId="77777777" w:rsidR="00413390" w:rsidRDefault="00413390" w:rsidP="00413390">
          <w:pPr>
            <w:jc w:val="right"/>
            <w:rPr>
              <w:bCs/>
              <w:color w:val="632423" w:themeColor="accent2" w:themeShade="80"/>
            </w:rPr>
          </w:pPr>
        </w:p>
        <w:p w14:paraId="3FA1D83B" w14:textId="77777777" w:rsidR="00413390" w:rsidRDefault="00413390" w:rsidP="00413390">
          <w:pPr>
            <w:jc w:val="right"/>
            <w:rPr>
              <w:bCs/>
              <w:color w:val="632423" w:themeColor="accent2" w:themeShade="80"/>
            </w:rPr>
          </w:pPr>
        </w:p>
        <w:p w14:paraId="422E521B" w14:textId="77777777" w:rsidR="00413390" w:rsidRDefault="00413390" w:rsidP="00413390">
          <w:pPr>
            <w:jc w:val="right"/>
            <w:rPr>
              <w:bCs/>
              <w:color w:val="632423" w:themeColor="accent2" w:themeShade="80"/>
            </w:rPr>
          </w:pPr>
        </w:p>
        <w:p w14:paraId="48AB0AED" w14:textId="77777777" w:rsidR="00413390" w:rsidRDefault="00413390" w:rsidP="00413390">
          <w:pPr>
            <w:jc w:val="right"/>
            <w:rPr>
              <w:bCs/>
              <w:color w:val="632423" w:themeColor="accent2" w:themeShade="80"/>
            </w:rPr>
          </w:pPr>
        </w:p>
        <w:p w14:paraId="73D5F083" w14:textId="77777777" w:rsidR="00413390" w:rsidRDefault="00413390" w:rsidP="00413390">
          <w:pPr>
            <w:jc w:val="right"/>
            <w:rPr>
              <w:bCs/>
              <w:color w:val="632423" w:themeColor="accent2" w:themeShade="80"/>
            </w:rPr>
          </w:pPr>
        </w:p>
        <w:p w14:paraId="42407410" w14:textId="77777777" w:rsidR="00413390" w:rsidRDefault="00413390" w:rsidP="00413390">
          <w:pPr>
            <w:jc w:val="right"/>
            <w:rPr>
              <w:bCs/>
              <w:color w:val="632423" w:themeColor="accent2" w:themeShade="80"/>
            </w:rPr>
          </w:pPr>
        </w:p>
        <w:p w14:paraId="59FB0752" w14:textId="77777777" w:rsidR="00413390" w:rsidRDefault="00413390" w:rsidP="00413390">
          <w:pPr>
            <w:jc w:val="right"/>
            <w:rPr>
              <w:bCs/>
              <w:color w:val="632423" w:themeColor="accent2" w:themeShade="80"/>
            </w:rPr>
          </w:pPr>
        </w:p>
        <w:p w14:paraId="617A8750" w14:textId="3DB1684C" w:rsidR="00A74269" w:rsidRPr="00E84DE3" w:rsidRDefault="00A74269" w:rsidP="00413390">
          <w:pPr>
            <w:jc w:val="right"/>
            <w:rPr>
              <w:bCs/>
              <w:color w:val="632423" w:themeColor="accent2" w:themeShade="80"/>
            </w:rPr>
          </w:pPr>
          <w:r w:rsidRPr="00E84DE3">
            <w:rPr>
              <w:bCs/>
              <w:color w:val="632423" w:themeColor="accent2" w:themeShade="80"/>
            </w:rPr>
            <w:t>July 23</w:t>
          </w:r>
          <w:r w:rsidRPr="002D07CD">
            <w:rPr>
              <w:bCs/>
              <w:color w:val="632423" w:themeColor="accent2" w:themeShade="80"/>
              <w:vertAlign w:val="superscript"/>
            </w:rPr>
            <w:t>rd</w:t>
          </w:r>
          <w:r>
            <w:rPr>
              <w:bCs/>
              <w:color w:val="632423" w:themeColor="accent2" w:themeShade="80"/>
            </w:rPr>
            <w:t>,</w:t>
          </w:r>
          <w:r w:rsidRPr="00E84DE3">
            <w:rPr>
              <w:bCs/>
              <w:color w:val="632423" w:themeColor="accent2" w:themeShade="80"/>
            </w:rPr>
            <w:t xml:space="preserve"> 2019</w:t>
          </w:r>
        </w:p>
        <w:p w14:paraId="34A5EBF1" w14:textId="77777777" w:rsidR="00A74269" w:rsidRDefault="00A74269" w:rsidP="00A74269">
          <w:pPr>
            <w:rPr>
              <w:b/>
            </w:rPr>
          </w:pPr>
        </w:p>
        <w:p w14:paraId="5C595B42" w14:textId="77777777" w:rsidR="00A74269" w:rsidRDefault="00A74269" w:rsidP="00A74269">
          <w:pPr>
            <w:rPr>
              <w:b/>
            </w:rPr>
          </w:pPr>
        </w:p>
        <w:p w14:paraId="6B0EE397" w14:textId="77777777" w:rsidR="00A74269" w:rsidRDefault="00A74269" w:rsidP="00A74269">
          <w:pPr>
            <w:rPr>
              <w:b/>
            </w:rPr>
          </w:pPr>
        </w:p>
        <w:p w14:paraId="353E1849" w14:textId="77777777" w:rsidR="00A74269" w:rsidRDefault="00A74269" w:rsidP="00A74269">
          <w:pPr>
            <w:rPr>
              <w:b/>
            </w:rPr>
          </w:pPr>
        </w:p>
        <w:p w14:paraId="2A3668E2" w14:textId="77777777" w:rsidR="00A74269" w:rsidRDefault="00A74269" w:rsidP="00A74269">
          <w:pPr>
            <w:rPr>
              <w:b/>
            </w:rPr>
          </w:pPr>
        </w:p>
        <w:p w14:paraId="04628112" w14:textId="7A0A0DC8" w:rsidR="00A74269" w:rsidRPr="008576BE" w:rsidRDefault="00A74269" w:rsidP="00A74269">
          <w:pPr>
            <w:pStyle w:val="NormalWeb"/>
            <w:shd w:val="clear" w:color="auto" w:fill="FFFFFF"/>
            <w:spacing w:before="158" w:beforeAutospacing="0" w:after="158" w:afterAutospacing="0"/>
            <w:textAlignment w:val="baseline"/>
            <w:rPr>
              <w:rFonts w:ascii="Arial" w:hAnsi="Arial" w:cs="Arial"/>
              <w:i/>
              <w:iCs/>
              <w:sz w:val="20"/>
              <w:szCs w:val="20"/>
            </w:rPr>
          </w:pPr>
          <w:r w:rsidRPr="008576BE">
            <w:rPr>
              <w:rFonts w:ascii="Arial" w:hAnsi="Arial" w:cs="Arial"/>
              <w:i/>
              <w:iCs/>
              <w:sz w:val="20"/>
              <w:szCs w:val="20"/>
            </w:rPr>
            <w:t>A comprehensive analysis to find signals correlated to increased suicide rates among different cohorts globally, across the socio-economic spectrum.</w:t>
          </w:r>
        </w:p>
      </w:sdtContent>
    </w:sdt>
    <w:sdt>
      <w:sdtPr>
        <w:rPr>
          <w:rFonts w:ascii="Arial" w:eastAsia="Arial" w:hAnsi="Arial" w:cs="Arial"/>
          <w:color w:val="auto"/>
          <w:sz w:val="22"/>
          <w:szCs w:val="22"/>
          <w:lang w:val="en"/>
        </w:rPr>
        <w:id w:val="-1698686718"/>
        <w:docPartObj>
          <w:docPartGallery w:val="Table of Contents"/>
          <w:docPartUnique/>
        </w:docPartObj>
      </w:sdtPr>
      <w:sdtEndPr>
        <w:rPr>
          <w:b/>
          <w:bCs/>
          <w:noProof/>
        </w:rPr>
      </w:sdtEndPr>
      <w:sdtContent>
        <w:p w14:paraId="28FAE388" w14:textId="059201ED" w:rsidR="00CA5F59" w:rsidRPr="00821A73" w:rsidRDefault="00CA5F59">
          <w:pPr>
            <w:pStyle w:val="TOCHeading"/>
            <w:rPr>
              <w:color w:val="auto"/>
            </w:rPr>
          </w:pPr>
          <w:r w:rsidRPr="00821A73">
            <w:rPr>
              <w:color w:val="auto"/>
            </w:rPr>
            <w:t>Contents</w:t>
          </w:r>
        </w:p>
        <w:p w14:paraId="0115AF84" w14:textId="6DD1CEA4" w:rsidR="00D9219D" w:rsidRPr="00C31BBA" w:rsidRDefault="00CA5F59">
          <w:pPr>
            <w:pStyle w:val="TOC1"/>
            <w:rPr>
              <w:rFonts w:asciiTheme="minorHAnsi" w:eastAsiaTheme="minorEastAsia" w:hAnsiTheme="minorHAnsi" w:cstheme="minorBidi"/>
              <w:color w:val="auto"/>
            </w:rPr>
          </w:pPr>
          <w:r w:rsidRPr="00821A73">
            <w:rPr>
              <w:color w:val="auto"/>
            </w:rPr>
            <w:fldChar w:fldCharType="begin"/>
          </w:r>
          <w:r w:rsidRPr="00821A73">
            <w:rPr>
              <w:color w:val="auto"/>
            </w:rPr>
            <w:instrText xml:space="preserve"> TOC \o "1-3" \h \z \u </w:instrText>
          </w:r>
          <w:r w:rsidRPr="00821A73">
            <w:rPr>
              <w:color w:val="auto"/>
            </w:rPr>
            <w:fldChar w:fldCharType="separate"/>
          </w:r>
          <w:hyperlink w:anchor="_Toc14796657" w:history="1">
            <w:r w:rsidR="00D9219D" w:rsidRPr="00C31BBA">
              <w:rPr>
                <w:rStyle w:val="Hyperlink"/>
                <w:b/>
                <w:bCs/>
                <w:color w:val="auto"/>
              </w:rPr>
              <w:t>1.</w:t>
            </w:r>
            <w:r w:rsidR="00D9219D" w:rsidRPr="00C31BBA">
              <w:rPr>
                <w:rFonts w:asciiTheme="minorHAnsi" w:eastAsiaTheme="minorEastAsia" w:hAnsiTheme="minorHAnsi" w:cstheme="minorBidi"/>
                <w:color w:val="auto"/>
              </w:rPr>
              <w:tab/>
            </w:r>
            <w:r w:rsidR="00D9219D" w:rsidRPr="00C31BBA">
              <w:rPr>
                <w:rStyle w:val="Hyperlink"/>
                <w:b/>
                <w:bCs/>
                <w:color w:val="auto"/>
              </w:rPr>
              <w:t>Introduction</w:t>
            </w:r>
            <w:r w:rsidR="00D9219D" w:rsidRPr="00C31BBA">
              <w:rPr>
                <w:webHidden/>
                <w:color w:val="auto"/>
              </w:rPr>
              <w:tab/>
            </w:r>
            <w:r w:rsidR="00D9219D" w:rsidRPr="00C31BBA">
              <w:rPr>
                <w:webHidden/>
                <w:color w:val="auto"/>
              </w:rPr>
              <w:fldChar w:fldCharType="begin"/>
            </w:r>
            <w:r w:rsidR="00D9219D" w:rsidRPr="00C31BBA">
              <w:rPr>
                <w:webHidden/>
                <w:color w:val="auto"/>
              </w:rPr>
              <w:instrText xml:space="preserve"> PAGEREF _Toc14796657 \h </w:instrText>
            </w:r>
            <w:r w:rsidR="00D9219D" w:rsidRPr="00C31BBA">
              <w:rPr>
                <w:webHidden/>
                <w:color w:val="auto"/>
              </w:rPr>
            </w:r>
            <w:r w:rsidR="00D9219D" w:rsidRPr="00C31BBA">
              <w:rPr>
                <w:webHidden/>
                <w:color w:val="auto"/>
              </w:rPr>
              <w:fldChar w:fldCharType="separate"/>
            </w:r>
            <w:r w:rsidR="000258EC">
              <w:rPr>
                <w:webHidden/>
                <w:color w:val="auto"/>
              </w:rPr>
              <w:t>2</w:t>
            </w:r>
            <w:r w:rsidR="00D9219D" w:rsidRPr="00C31BBA">
              <w:rPr>
                <w:webHidden/>
                <w:color w:val="auto"/>
              </w:rPr>
              <w:fldChar w:fldCharType="end"/>
            </w:r>
          </w:hyperlink>
        </w:p>
        <w:p w14:paraId="37FB1E17" w14:textId="5C2932C4" w:rsidR="00D9219D" w:rsidRPr="00C31BBA" w:rsidRDefault="00DA473C">
          <w:pPr>
            <w:pStyle w:val="TOC1"/>
            <w:rPr>
              <w:rFonts w:asciiTheme="minorHAnsi" w:eastAsiaTheme="minorEastAsia" w:hAnsiTheme="minorHAnsi" w:cstheme="minorBidi"/>
              <w:color w:val="auto"/>
            </w:rPr>
          </w:pPr>
          <w:hyperlink w:anchor="_Toc14796658" w:history="1">
            <w:r w:rsidR="00D9219D" w:rsidRPr="00C31BBA">
              <w:rPr>
                <w:rStyle w:val="Hyperlink"/>
                <w:b/>
                <w:bCs/>
                <w:color w:val="auto"/>
              </w:rPr>
              <w:t>2.</w:t>
            </w:r>
            <w:r w:rsidR="00D9219D" w:rsidRPr="00C31BBA">
              <w:rPr>
                <w:rFonts w:asciiTheme="minorHAnsi" w:eastAsiaTheme="minorEastAsia" w:hAnsiTheme="minorHAnsi" w:cstheme="minorBidi"/>
                <w:color w:val="auto"/>
              </w:rPr>
              <w:tab/>
            </w:r>
            <w:r w:rsidR="00D9219D" w:rsidRPr="00C31BBA">
              <w:rPr>
                <w:rStyle w:val="Hyperlink"/>
                <w:b/>
                <w:bCs/>
                <w:color w:val="auto"/>
              </w:rPr>
              <w:t>Objective</w:t>
            </w:r>
            <w:r w:rsidR="00D9219D" w:rsidRPr="00C31BBA">
              <w:rPr>
                <w:webHidden/>
                <w:color w:val="auto"/>
              </w:rPr>
              <w:tab/>
            </w:r>
            <w:r w:rsidR="00D9219D" w:rsidRPr="00C31BBA">
              <w:rPr>
                <w:webHidden/>
                <w:color w:val="auto"/>
              </w:rPr>
              <w:fldChar w:fldCharType="begin"/>
            </w:r>
            <w:r w:rsidR="00D9219D" w:rsidRPr="00C31BBA">
              <w:rPr>
                <w:webHidden/>
                <w:color w:val="auto"/>
              </w:rPr>
              <w:instrText xml:space="preserve"> PAGEREF _Toc14796658 \h </w:instrText>
            </w:r>
            <w:r w:rsidR="00D9219D" w:rsidRPr="00C31BBA">
              <w:rPr>
                <w:webHidden/>
                <w:color w:val="auto"/>
              </w:rPr>
            </w:r>
            <w:r w:rsidR="00D9219D" w:rsidRPr="00C31BBA">
              <w:rPr>
                <w:webHidden/>
                <w:color w:val="auto"/>
              </w:rPr>
              <w:fldChar w:fldCharType="separate"/>
            </w:r>
            <w:r w:rsidR="000258EC">
              <w:rPr>
                <w:webHidden/>
                <w:color w:val="auto"/>
              </w:rPr>
              <w:t>2</w:t>
            </w:r>
            <w:r w:rsidR="00D9219D" w:rsidRPr="00C31BBA">
              <w:rPr>
                <w:webHidden/>
                <w:color w:val="auto"/>
              </w:rPr>
              <w:fldChar w:fldCharType="end"/>
            </w:r>
          </w:hyperlink>
        </w:p>
        <w:p w14:paraId="37BE289B" w14:textId="51E6D120" w:rsidR="00D9219D" w:rsidRPr="00C31BBA" w:rsidRDefault="00DA473C">
          <w:pPr>
            <w:pStyle w:val="TOC1"/>
            <w:rPr>
              <w:rFonts w:asciiTheme="minorHAnsi" w:eastAsiaTheme="minorEastAsia" w:hAnsiTheme="minorHAnsi" w:cstheme="minorBidi"/>
              <w:color w:val="auto"/>
            </w:rPr>
          </w:pPr>
          <w:hyperlink w:anchor="_Toc14796659" w:history="1">
            <w:r w:rsidR="00D9219D" w:rsidRPr="00C31BBA">
              <w:rPr>
                <w:rStyle w:val="Hyperlink"/>
                <w:b/>
                <w:bCs/>
                <w:color w:val="auto"/>
              </w:rPr>
              <w:t>3.</w:t>
            </w:r>
            <w:r w:rsidR="00D9219D" w:rsidRPr="00C31BBA">
              <w:rPr>
                <w:rFonts w:asciiTheme="minorHAnsi" w:eastAsiaTheme="minorEastAsia" w:hAnsiTheme="minorHAnsi" w:cstheme="minorBidi"/>
                <w:color w:val="auto"/>
              </w:rPr>
              <w:tab/>
            </w:r>
            <w:r w:rsidR="00D9219D" w:rsidRPr="00C31BBA">
              <w:rPr>
                <w:rStyle w:val="Hyperlink"/>
                <w:b/>
                <w:bCs/>
                <w:color w:val="auto"/>
              </w:rPr>
              <w:t>Data Description</w:t>
            </w:r>
            <w:r w:rsidR="00D9219D" w:rsidRPr="00C31BBA">
              <w:rPr>
                <w:webHidden/>
                <w:color w:val="auto"/>
              </w:rPr>
              <w:tab/>
            </w:r>
            <w:r w:rsidR="00D9219D" w:rsidRPr="00C31BBA">
              <w:rPr>
                <w:webHidden/>
                <w:color w:val="auto"/>
              </w:rPr>
              <w:fldChar w:fldCharType="begin"/>
            </w:r>
            <w:r w:rsidR="00D9219D" w:rsidRPr="00C31BBA">
              <w:rPr>
                <w:webHidden/>
                <w:color w:val="auto"/>
              </w:rPr>
              <w:instrText xml:space="preserve"> PAGEREF _Toc14796659 \h </w:instrText>
            </w:r>
            <w:r w:rsidR="00D9219D" w:rsidRPr="00C31BBA">
              <w:rPr>
                <w:webHidden/>
                <w:color w:val="auto"/>
              </w:rPr>
            </w:r>
            <w:r w:rsidR="00D9219D" w:rsidRPr="00C31BBA">
              <w:rPr>
                <w:webHidden/>
                <w:color w:val="auto"/>
              </w:rPr>
              <w:fldChar w:fldCharType="separate"/>
            </w:r>
            <w:r w:rsidR="000258EC">
              <w:rPr>
                <w:webHidden/>
                <w:color w:val="auto"/>
              </w:rPr>
              <w:t>2</w:t>
            </w:r>
            <w:r w:rsidR="00D9219D" w:rsidRPr="00C31BBA">
              <w:rPr>
                <w:webHidden/>
                <w:color w:val="auto"/>
              </w:rPr>
              <w:fldChar w:fldCharType="end"/>
            </w:r>
          </w:hyperlink>
        </w:p>
        <w:p w14:paraId="152895DB" w14:textId="34B7CEF7" w:rsidR="00D9219D" w:rsidRPr="00C31BBA" w:rsidRDefault="00DA473C">
          <w:pPr>
            <w:pStyle w:val="TOC1"/>
            <w:rPr>
              <w:rFonts w:asciiTheme="minorHAnsi" w:eastAsiaTheme="minorEastAsia" w:hAnsiTheme="minorHAnsi" w:cstheme="minorBidi"/>
              <w:color w:val="auto"/>
            </w:rPr>
          </w:pPr>
          <w:hyperlink w:anchor="_Toc14796660" w:history="1">
            <w:r w:rsidR="00D9219D" w:rsidRPr="00C31BBA">
              <w:rPr>
                <w:rStyle w:val="Hyperlink"/>
                <w:b/>
                <w:bCs/>
                <w:color w:val="auto"/>
              </w:rPr>
              <w:t>4.</w:t>
            </w:r>
            <w:r w:rsidR="00D9219D" w:rsidRPr="00C31BBA">
              <w:rPr>
                <w:rFonts w:asciiTheme="minorHAnsi" w:eastAsiaTheme="minorEastAsia" w:hAnsiTheme="minorHAnsi" w:cstheme="minorBidi"/>
                <w:color w:val="auto"/>
              </w:rPr>
              <w:tab/>
            </w:r>
            <w:r w:rsidR="00D9219D" w:rsidRPr="00C31BBA">
              <w:rPr>
                <w:rStyle w:val="Hyperlink"/>
                <w:b/>
                <w:bCs/>
                <w:color w:val="auto"/>
              </w:rPr>
              <w:t>Data Preparation</w:t>
            </w:r>
            <w:r w:rsidR="00D9219D" w:rsidRPr="00C31BBA">
              <w:rPr>
                <w:webHidden/>
                <w:color w:val="auto"/>
              </w:rPr>
              <w:tab/>
            </w:r>
            <w:r w:rsidR="00D9219D" w:rsidRPr="00C31BBA">
              <w:rPr>
                <w:webHidden/>
                <w:color w:val="auto"/>
              </w:rPr>
              <w:fldChar w:fldCharType="begin"/>
            </w:r>
            <w:r w:rsidR="00D9219D" w:rsidRPr="00C31BBA">
              <w:rPr>
                <w:webHidden/>
                <w:color w:val="auto"/>
              </w:rPr>
              <w:instrText xml:space="preserve"> PAGEREF _Toc14796660 \h </w:instrText>
            </w:r>
            <w:r w:rsidR="00D9219D" w:rsidRPr="00C31BBA">
              <w:rPr>
                <w:webHidden/>
                <w:color w:val="auto"/>
              </w:rPr>
            </w:r>
            <w:r w:rsidR="00D9219D" w:rsidRPr="00C31BBA">
              <w:rPr>
                <w:webHidden/>
                <w:color w:val="auto"/>
              </w:rPr>
              <w:fldChar w:fldCharType="separate"/>
            </w:r>
            <w:r w:rsidR="000258EC">
              <w:rPr>
                <w:webHidden/>
                <w:color w:val="auto"/>
              </w:rPr>
              <w:t>5</w:t>
            </w:r>
            <w:r w:rsidR="00D9219D" w:rsidRPr="00C31BBA">
              <w:rPr>
                <w:webHidden/>
                <w:color w:val="auto"/>
              </w:rPr>
              <w:fldChar w:fldCharType="end"/>
            </w:r>
          </w:hyperlink>
        </w:p>
        <w:p w14:paraId="5109BA57" w14:textId="28DFC2F8" w:rsidR="00D9219D" w:rsidRPr="00C31BBA" w:rsidRDefault="00DA473C">
          <w:pPr>
            <w:pStyle w:val="TOC1"/>
            <w:rPr>
              <w:rFonts w:asciiTheme="minorHAnsi" w:eastAsiaTheme="minorEastAsia" w:hAnsiTheme="minorHAnsi" w:cstheme="minorBidi"/>
              <w:color w:val="auto"/>
            </w:rPr>
          </w:pPr>
          <w:hyperlink w:anchor="_Toc14796661" w:history="1">
            <w:r w:rsidR="00D9219D" w:rsidRPr="00C31BBA">
              <w:rPr>
                <w:rStyle w:val="Hyperlink"/>
                <w:b/>
                <w:bCs/>
                <w:color w:val="auto"/>
              </w:rPr>
              <w:t>5.</w:t>
            </w:r>
            <w:r w:rsidR="00D9219D" w:rsidRPr="00C31BBA">
              <w:rPr>
                <w:rFonts w:asciiTheme="minorHAnsi" w:eastAsiaTheme="minorEastAsia" w:hAnsiTheme="minorHAnsi" w:cstheme="minorBidi"/>
                <w:color w:val="auto"/>
              </w:rPr>
              <w:tab/>
            </w:r>
            <w:r w:rsidR="00D9219D" w:rsidRPr="00C31BBA">
              <w:rPr>
                <w:rStyle w:val="Hyperlink"/>
                <w:b/>
                <w:bCs/>
                <w:color w:val="auto"/>
              </w:rPr>
              <w:t>Global Analysis</w:t>
            </w:r>
            <w:r w:rsidR="00D9219D" w:rsidRPr="00C31BBA">
              <w:rPr>
                <w:webHidden/>
                <w:color w:val="auto"/>
              </w:rPr>
              <w:tab/>
            </w:r>
            <w:r w:rsidR="00D9219D" w:rsidRPr="00C31BBA">
              <w:rPr>
                <w:webHidden/>
                <w:color w:val="auto"/>
              </w:rPr>
              <w:fldChar w:fldCharType="begin"/>
            </w:r>
            <w:r w:rsidR="00D9219D" w:rsidRPr="00C31BBA">
              <w:rPr>
                <w:webHidden/>
                <w:color w:val="auto"/>
              </w:rPr>
              <w:instrText xml:space="preserve"> PAGEREF _Toc14796661 \h </w:instrText>
            </w:r>
            <w:r w:rsidR="00D9219D" w:rsidRPr="00C31BBA">
              <w:rPr>
                <w:webHidden/>
                <w:color w:val="auto"/>
              </w:rPr>
            </w:r>
            <w:r w:rsidR="00D9219D" w:rsidRPr="00C31BBA">
              <w:rPr>
                <w:webHidden/>
                <w:color w:val="auto"/>
              </w:rPr>
              <w:fldChar w:fldCharType="separate"/>
            </w:r>
            <w:r w:rsidR="000258EC">
              <w:rPr>
                <w:webHidden/>
                <w:color w:val="auto"/>
              </w:rPr>
              <w:t>7</w:t>
            </w:r>
            <w:r w:rsidR="00D9219D" w:rsidRPr="00C31BBA">
              <w:rPr>
                <w:webHidden/>
                <w:color w:val="auto"/>
              </w:rPr>
              <w:fldChar w:fldCharType="end"/>
            </w:r>
          </w:hyperlink>
        </w:p>
        <w:p w14:paraId="7D3E75E4" w14:textId="6C6FDCC4" w:rsidR="00D9219D" w:rsidRPr="00C31BBA" w:rsidRDefault="00DA473C">
          <w:pPr>
            <w:pStyle w:val="TOC2"/>
            <w:tabs>
              <w:tab w:val="right" w:leader="dot" w:pos="9350"/>
            </w:tabs>
            <w:rPr>
              <w:rFonts w:asciiTheme="minorHAnsi" w:eastAsiaTheme="minorEastAsia" w:hAnsiTheme="minorHAnsi" w:cstheme="minorBidi"/>
              <w:noProof/>
              <w:lang w:val="en-US"/>
            </w:rPr>
          </w:pPr>
          <w:hyperlink w:anchor="_Toc14796662" w:history="1">
            <w:r w:rsidR="00D9219D" w:rsidRPr="00C31BBA">
              <w:rPr>
                <w:rStyle w:val="Hyperlink"/>
                <w:noProof/>
                <w:color w:val="auto"/>
                <w:lang w:val="en-US"/>
              </w:rPr>
              <w:t>5.1    Global Trend</w:t>
            </w:r>
            <w:r w:rsidR="00D9219D" w:rsidRPr="00C31BBA">
              <w:rPr>
                <w:noProof/>
                <w:webHidden/>
              </w:rPr>
              <w:tab/>
            </w:r>
            <w:r w:rsidR="00D9219D" w:rsidRPr="00C31BBA">
              <w:rPr>
                <w:noProof/>
                <w:webHidden/>
              </w:rPr>
              <w:fldChar w:fldCharType="begin"/>
            </w:r>
            <w:r w:rsidR="00D9219D" w:rsidRPr="00C31BBA">
              <w:rPr>
                <w:noProof/>
                <w:webHidden/>
              </w:rPr>
              <w:instrText xml:space="preserve"> PAGEREF _Toc14796662 \h </w:instrText>
            </w:r>
            <w:r w:rsidR="00D9219D" w:rsidRPr="00C31BBA">
              <w:rPr>
                <w:noProof/>
                <w:webHidden/>
              </w:rPr>
            </w:r>
            <w:r w:rsidR="00D9219D" w:rsidRPr="00C31BBA">
              <w:rPr>
                <w:noProof/>
                <w:webHidden/>
              </w:rPr>
              <w:fldChar w:fldCharType="separate"/>
            </w:r>
            <w:r w:rsidR="000258EC">
              <w:rPr>
                <w:noProof/>
                <w:webHidden/>
              </w:rPr>
              <w:t>7</w:t>
            </w:r>
            <w:r w:rsidR="00D9219D" w:rsidRPr="00C31BBA">
              <w:rPr>
                <w:noProof/>
                <w:webHidden/>
              </w:rPr>
              <w:fldChar w:fldCharType="end"/>
            </w:r>
          </w:hyperlink>
        </w:p>
        <w:p w14:paraId="603DA74F" w14:textId="205F0C04" w:rsidR="00D9219D" w:rsidRPr="00C31BBA" w:rsidRDefault="00DA473C">
          <w:pPr>
            <w:pStyle w:val="TOC2"/>
            <w:tabs>
              <w:tab w:val="left" w:pos="880"/>
              <w:tab w:val="right" w:leader="dot" w:pos="9350"/>
            </w:tabs>
            <w:rPr>
              <w:rFonts w:asciiTheme="minorHAnsi" w:eastAsiaTheme="minorEastAsia" w:hAnsiTheme="minorHAnsi" w:cstheme="minorBidi"/>
              <w:noProof/>
              <w:lang w:val="en-US"/>
            </w:rPr>
          </w:pPr>
          <w:hyperlink w:anchor="_Toc14796663" w:history="1">
            <w:r w:rsidR="00D9219D" w:rsidRPr="00C31BBA">
              <w:rPr>
                <w:rStyle w:val="Hyperlink"/>
                <w:noProof/>
                <w:color w:val="auto"/>
                <w:lang w:val="en-US"/>
              </w:rPr>
              <w:t>5.2</w:t>
            </w:r>
            <w:r w:rsidR="00D9219D" w:rsidRPr="00C31BBA">
              <w:rPr>
                <w:rFonts w:asciiTheme="minorHAnsi" w:eastAsiaTheme="minorEastAsia" w:hAnsiTheme="minorHAnsi" w:cstheme="minorBidi"/>
                <w:noProof/>
                <w:lang w:val="en-US"/>
              </w:rPr>
              <w:tab/>
            </w:r>
            <w:r w:rsidR="00D9219D" w:rsidRPr="00C31BBA">
              <w:rPr>
                <w:rStyle w:val="Hyperlink"/>
                <w:noProof/>
                <w:color w:val="auto"/>
                <w:lang w:val="en-US"/>
              </w:rPr>
              <w:t>By Continent</w:t>
            </w:r>
            <w:r w:rsidR="00D9219D" w:rsidRPr="00C31BBA">
              <w:rPr>
                <w:noProof/>
                <w:webHidden/>
              </w:rPr>
              <w:tab/>
            </w:r>
            <w:r w:rsidR="00D9219D" w:rsidRPr="00C31BBA">
              <w:rPr>
                <w:noProof/>
                <w:webHidden/>
              </w:rPr>
              <w:fldChar w:fldCharType="begin"/>
            </w:r>
            <w:r w:rsidR="00D9219D" w:rsidRPr="00C31BBA">
              <w:rPr>
                <w:noProof/>
                <w:webHidden/>
              </w:rPr>
              <w:instrText xml:space="preserve"> PAGEREF _Toc14796663 \h </w:instrText>
            </w:r>
            <w:r w:rsidR="00D9219D" w:rsidRPr="00C31BBA">
              <w:rPr>
                <w:noProof/>
                <w:webHidden/>
              </w:rPr>
            </w:r>
            <w:r w:rsidR="00D9219D" w:rsidRPr="00C31BBA">
              <w:rPr>
                <w:noProof/>
                <w:webHidden/>
              </w:rPr>
              <w:fldChar w:fldCharType="separate"/>
            </w:r>
            <w:r w:rsidR="000258EC">
              <w:rPr>
                <w:noProof/>
                <w:webHidden/>
              </w:rPr>
              <w:t>8</w:t>
            </w:r>
            <w:r w:rsidR="00D9219D" w:rsidRPr="00C31BBA">
              <w:rPr>
                <w:noProof/>
                <w:webHidden/>
              </w:rPr>
              <w:fldChar w:fldCharType="end"/>
            </w:r>
          </w:hyperlink>
        </w:p>
        <w:p w14:paraId="384868BA" w14:textId="76477BE9" w:rsidR="00D9219D" w:rsidRPr="00C31BBA" w:rsidRDefault="00DA473C">
          <w:pPr>
            <w:pStyle w:val="TOC2"/>
            <w:tabs>
              <w:tab w:val="right" w:leader="dot" w:pos="9350"/>
            </w:tabs>
            <w:rPr>
              <w:rFonts w:asciiTheme="minorHAnsi" w:eastAsiaTheme="minorEastAsia" w:hAnsiTheme="minorHAnsi" w:cstheme="minorBidi"/>
              <w:noProof/>
              <w:lang w:val="en-US"/>
            </w:rPr>
          </w:pPr>
          <w:hyperlink w:anchor="_Toc14796664" w:history="1">
            <w:r w:rsidR="00D9219D" w:rsidRPr="00C31BBA">
              <w:rPr>
                <w:rStyle w:val="Hyperlink"/>
                <w:noProof/>
                <w:color w:val="auto"/>
                <w:lang w:val="en-US"/>
              </w:rPr>
              <w:t>5.3     By Gender</w:t>
            </w:r>
            <w:r w:rsidR="00D9219D" w:rsidRPr="00C31BBA">
              <w:rPr>
                <w:noProof/>
                <w:webHidden/>
              </w:rPr>
              <w:tab/>
            </w:r>
            <w:r w:rsidR="00D9219D" w:rsidRPr="00C31BBA">
              <w:rPr>
                <w:noProof/>
                <w:webHidden/>
              </w:rPr>
              <w:fldChar w:fldCharType="begin"/>
            </w:r>
            <w:r w:rsidR="00D9219D" w:rsidRPr="00C31BBA">
              <w:rPr>
                <w:noProof/>
                <w:webHidden/>
              </w:rPr>
              <w:instrText xml:space="preserve"> PAGEREF _Toc14796664 \h </w:instrText>
            </w:r>
            <w:r w:rsidR="00D9219D" w:rsidRPr="00C31BBA">
              <w:rPr>
                <w:noProof/>
                <w:webHidden/>
              </w:rPr>
            </w:r>
            <w:r w:rsidR="00D9219D" w:rsidRPr="00C31BBA">
              <w:rPr>
                <w:noProof/>
                <w:webHidden/>
              </w:rPr>
              <w:fldChar w:fldCharType="separate"/>
            </w:r>
            <w:r w:rsidR="000258EC">
              <w:rPr>
                <w:noProof/>
                <w:webHidden/>
              </w:rPr>
              <w:t>9</w:t>
            </w:r>
            <w:r w:rsidR="00D9219D" w:rsidRPr="00C31BBA">
              <w:rPr>
                <w:noProof/>
                <w:webHidden/>
              </w:rPr>
              <w:fldChar w:fldCharType="end"/>
            </w:r>
          </w:hyperlink>
        </w:p>
        <w:p w14:paraId="4CE6780B" w14:textId="7ED8C740" w:rsidR="00D9219D" w:rsidRPr="00C31BBA" w:rsidRDefault="00DA473C">
          <w:pPr>
            <w:pStyle w:val="TOC2"/>
            <w:tabs>
              <w:tab w:val="left" w:pos="880"/>
              <w:tab w:val="right" w:leader="dot" w:pos="9350"/>
            </w:tabs>
            <w:rPr>
              <w:rFonts w:asciiTheme="minorHAnsi" w:eastAsiaTheme="minorEastAsia" w:hAnsiTheme="minorHAnsi" w:cstheme="minorBidi"/>
              <w:noProof/>
              <w:lang w:val="en-US"/>
            </w:rPr>
          </w:pPr>
          <w:hyperlink w:anchor="_Toc14796665" w:history="1">
            <w:r w:rsidR="00D9219D" w:rsidRPr="00C31BBA">
              <w:rPr>
                <w:rStyle w:val="Hyperlink"/>
                <w:noProof/>
                <w:color w:val="auto"/>
                <w:lang w:val="en-US"/>
              </w:rPr>
              <w:t>5.3</w:t>
            </w:r>
            <w:r w:rsidR="00D9219D" w:rsidRPr="00C31BBA">
              <w:rPr>
                <w:rFonts w:asciiTheme="minorHAnsi" w:eastAsiaTheme="minorEastAsia" w:hAnsiTheme="minorHAnsi" w:cstheme="minorBidi"/>
                <w:noProof/>
                <w:lang w:val="en-US"/>
              </w:rPr>
              <w:tab/>
            </w:r>
            <w:r w:rsidR="00D9219D" w:rsidRPr="00C31BBA">
              <w:rPr>
                <w:rStyle w:val="Hyperlink"/>
                <w:noProof/>
                <w:color w:val="auto"/>
                <w:lang w:val="en-US"/>
              </w:rPr>
              <w:t>By Age</w:t>
            </w:r>
            <w:r w:rsidR="00D9219D" w:rsidRPr="00C31BBA">
              <w:rPr>
                <w:noProof/>
                <w:webHidden/>
              </w:rPr>
              <w:tab/>
            </w:r>
            <w:r w:rsidR="00D9219D" w:rsidRPr="00C31BBA">
              <w:rPr>
                <w:noProof/>
                <w:webHidden/>
              </w:rPr>
              <w:fldChar w:fldCharType="begin"/>
            </w:r>
            <w:r w:rsidR="00D9219D" w:rsidRPr="00C31BBA">
              <w:rPr>
                <w:noProof/>
                <w:webHidden/>
              </w:rPr>
              <w:instrText xml:space="preserve"> PAGEREF _Toc14796665 \h </w:instrText>
            </w:r>
            <w:r w:rsidR="00D9219D" w:rsidRPr="00C31BBA">
              <w:rPr>
                <w:noProof/>
                <w:webHidden/>
              </w:rPr>
            </w:r>
            <w:r w:rsidR="00D9219D" w:rsidRPr="00C31BBA">
              <w:rPr>
                <w:noProof/>
                <w:webHidden/>
              </w:rPr>
              <w:fldChar w:fldCharType="separate"/>
            </w:r>
            <w:r w:rsidR="000258EC">
              <w:rPr>
                <w:noProof/>
                <w:webHidden/>
              </w:rPr>
              <w:t>11</w:t>
            </w:r>
            <w:r w:rsidR="00D9219D" w:rsidRPr="00C31BBA">
              <w:rPr>
                <w:noProof/>
                <w:webHidden/>
              </w:rPr>
              <w:fldChar w:fldCharType="end"/>
            </w:r>
          </w:hyperlink>
        </w:p>
        <w:p w14:paraId="40981AFB" w14:textId="69C52356" w:rsidR="00D9219D" w:rsidRPr="00C31BBA" w:rsidRDefault="00DA473C">
          <w:pPr>
            <w:pStyle w:val="TOC2"/>
            <w:tabs>
              <w:tab w:val="left" w:pos="880"/>
              <w:tab w:val="right" w:leader="dot" w:pos="9350"/>
            </w:tabs>
            <w:rPr>
              <w:rFonts w:asciiTheme="minorHAnsi" w:eastAsiaTheme="minorEastAsia" w:hAnsiTheme="minorHAnsi" w:cstheme="minorBidi"/>
              <w:noProof/>
              <w:lang w:val="en-US"/>
            </w:rPr>
          </w:pPr>
          <w:hyperlink w:anchor="_Toc14796666" w:history="1">
            <w:r w:rsidR="00D9219D" w:rsidRPr="00C31BBA">
              <w:rPr>
                <w:rStyle w:val="Hyperlink"/>
                <w:noProof/>
                <w:color w:val="auto"/>
                <w:lang w:val="en-US"/>
              </w:rPr>
              <w:t>5.4</w:t>
            </w:r>
            <w:r w:rsidR="00D9219D" w:rsidRPr="00C31BBA">
              <w:rPr>
                <w:rFonts w:asciiTheme="minorHAnsi" w:eastAsiaTheme="minorEastAsia" w:hAnsiTheme="minorHAnsi" w:cstheme="minorBidi"/>
                <w:noProof/>
                <w:lang w:val="en-US"/>
              </w:rPr>
              <w:tab/>
            </w:r>
            <w:r w:rsidR="00D9219D" w:rsidRPr="00C31BBA">
              <w:rPr>
                <w:rStyle w:val="Hyperlink"/>
                <w:noProof/>
                <w:color w:val="auto"/>
                <w:lang w:val="en-US"/>
              </w:rPr>
              <w:t>By Country</w:t>
            </w:r>
            <w:r w:rsidR="00D9219D" w:rsidRPr="00C31BBA">
              <w:rPr>
                <w:noProof/>
                <w:webHidden/>
              </w:rPr>
              <w:tab/>
            </w:r>
            <w:bookmarkStart w:id="0" w:name="_GoBack"/>
            <w:bookmarkEnd w:id="0"/>
            <w:r w:rsidR="00D9219D" w:rsidRPr="00C31BBA">
              <w:rPr>
                <w:noProof/>
                <w:webHidden/>
              </w:rPr>
              <w:fldChar w:fldCharType="begin"/>
            </w:r>
            <w:r w:rsidR="00D9219D" w:rsidRPr="00C31BBA">
              <w:rPr>
                <w:noProof/>
                <w:webHidden/>
              </w:rPr>
              <w:instrText xml:space="preserve"> PAGEREF _Toc14796666 \h </w:instrText>
            </w:r>
            <w:r w:rsidR="00D9219D" w:rsidRPr="00C31BBA">
              <w:rPr>
                <w:noProof/>
                <w:webHidden/>
              </w:rPr>
            </w:r>
            <w:r w:rsidR="00D9219D" w:rsidRPr="00C31BBA">
              <w:rPr>
                <w:noProof/>
                <w:webHidden/>
              </w:rPr>
              <w:fldChar w:fldCharType="separate"/>
            </w:r>
            <w:r w:rsidR="000258EC">
              <w:rPr>
                <w:noProof/>
                <w:webHidden/>
              </w:rPr>
              <w:t>12</w:t>
            </w:r>
            <w:r w:rsidR="00D9219D" w:rsidRPr="00C31BBA">
              <w:rPr>
                <w:noProof/>
                <w:webHidden/>
              </w:rPr>
              <w:fldChar w:fldCharType="end"/>
            </w:r>
          </w:hyperlink>
        </w:p>
        <w:p w14:paraId="264FF8FC" w14:textId="7ABDA849" w:rsidR="00D9219D" w:rsidRPr="00C31BBA" w:rsidRDefault="00DA473C">
          <w:pPr>
            <w:pStyle w:val="TOC3"/>
            <w:tabs>
              <w:tab w:val="right" w:leader="dot" w:pos="9350"/>
            </w:tabs>
            <w:rPr>
              <w:rFonts w:asciiTheme="minorHAnsi" w:eastAsiaTheme="minorEastAsia" w:hAnsiTheme="minorHAnsi" w:cstheme="minorBidi"/>
              <w:noProof/>
              <w:lang w:val="en-US"/>
            </w:rPr>
          </w:pPr>
          <w:hyperlink w:anchor="_Toc14796667" w:history="1">
            <w:r w:rsidR="00D9219D" w:rsidRPr="00C31BBA">
              <w:rPr>
                <w:rStyle w:val="Hyperlink"/>
                <w:noProof/>
                <w:color w:val="auto"/>
                <w:lang w:val="en-US"/>
              </w:rPr>
              <w:t>5.4.1      Overall</w:t>
            </w:r>
            <w:r w:rsidR="00D9219D" w:rsidRPr="00C31BBA">
              <w:rPr>
                <w:noProof/>
                <w:webHidden/>
              </w:rPr>
              <w:tab/>
            </w:r>
            <w:r w:rsidR="00D9219D" w:rsidRPr="00C31BBA">
              <w:rPr>
                <w:noProof/>
                <w:webHidden/>
              </w:rPr>
              <w:fldChar w:fldCharType="begin"/>
            </w:r>
            <w:r w:rsidR="00D9219D" w:rsidRPr="00C31BBA">
              <w:rPr>
                <w:noProof/>
                <w:webHidden/>
              </w:rPr>
              <w:instrText xml:space="preserve"> PAGEREF _Toc14796667 \h </w:instrText>
            </w:r>
            <w:r w:rsidR="00D9219D" w:rsidRPr="00C31BBA">
              <w:rPr>
                <w:noProof/>
                <w:webHidden/>
              </w:rPr>
            </w:r>
            <w:r w:rsidR="00D9219D" w:rsidRPr="00C31BBA">
              <w:rPr>
                <w:noProof/>
                <w:webHidden/>
              </w:rPr>
              <w:fldChar w:fldCharType="separate"/>
            </w:r>
            <w:r w:rsidR="000258EC">
              <w:rPr>
                <w:noProof/>
                <w:webHidden/>
              </w:rPr>
              <w:t>13</w:t>
            </w:r>
            <w:r w:rsidR="00D9219D" w:rsidRPr="00C31BBA">
              <w:rPr>
                <w:noProof/>
                <w:webHidden/>
              </w:rPr>
              <w:fldChar w:fldCharType="end"/>
            </w:r>
          </w:hyperlink>
        </w:p>
        <w:p w14:paraId="650FA14E" w14:textId="3D8DF5D1" w:rsidR="00D9219D" w:rsidRPr="00C31BBA" w:rsidRDefault="00DA473C">
          <w:pPr>
            <w:pStyle w:val="TOC3"/>
            <w:tabs>
              <w:tab w:val="left" w:pos="1320"/>
              <w:tab w:val="right" w:leader="dot" w:pos="9350"/>
            </w:tabs>
            <w:rPr>
              <w:rFonts w:asciiTheme="minorHAnsi" w:eastAsiaTheme="minorEastAsia" w:hAnsiTheme="minorHAnsi" w:cstheme="minorBidi"/>
              <w:noProof/>
              <w:lang w:val="en-US"/>
            </w:rPr>
          </w:pPr>
          <w:hyperlink w:anchor="_Toc14796668" w:history="1">
            <w:r w:rsidR="00D9219D" w:rsidRPr="00C31BBA">
              <w:rPr>
                <w:rStyle w:val="Hyperlink"/>
                <w:noProof/>
                <w:color w:val="auto"/>
                <w:lang w:val="en-US"/>
              </w:rPr>
              <w:t>5.4.2</w:t>
            </w:r>
            <w:r w:rsidR="00D9219D" w:rsidRPr="00C31BBA">
              <w:rPr>
                <w:rFonts w:asciiTheme="minorHAnsi" w:eastAsiaTheme="minorEastAsia" w:hAnsiTheme="minorHAnsi" w:cstheme="minorBidi"/>
                <w:noProof/>
                <w:lang w:val="en-US"/>
              </w:rPr>
              <w:tab/>
            </w:r>
            <w:r w:rsidR="00D9219D" w:rsidRPr="00C31BBA">
              <w:rPr>
                <w:rStyle w:val="Hyperlink"/>
                <w:noProof/>
                <w:color w:val="auto"/>
                <w:lang w:val="en-US"/>
              </w:rPr>
              <w:t>Linear Trends</w:t>
            </w:r>
            <w:r w:rsidR="00D9219D" w:rsidRPr="00C31BBA">
              <w:rPr>
                <w:noProof/>
                <w:webHidden/>
              </w:rPr>
              <w:tab/>
            </w:r>
            <w:r w:rsidR="00D9219D" w:rsidRPr="00C31BBA">
              <w:rPr>
                <w:noProof/>
                <w:webHidden/>
              </w:rPr>
              <w:fldChar w:fldCharType="begin"/>
            </w:r>
            <w:r w:rsidR="00D9219D" w:rsidRPr="00C31BBA">
              <w:rPr>
                <w:noProof/>
                <w:webHidden/>
              </w:rPr>
              <w:instrText xml:space="preserve"> PAGEREF _Toc14796668 \h </w:instrText>
            </w:r>
            <w:r w:rsidR="00D9219D" w:rsidRPr="00C31BBA">
              <w:rPr>
                <w:noProof/>
                <w:webHidden/>
              </w:rPr>
            </w:r>
            <w:r w:rsidR="00D9219D" w:rsidRPr="00C31BBA">
              <w:rPr>
                <w:noProof/>
                <w:webHidden/>
              </w:rPr>
              <w:fldChar w:fldCharType="separate"/>
            </w:r>
            <w:r w:rsidR="000258EC">
              <w:rPr>
                <w:noProof/>
                <w:webHidden/>
              </w:rPr>
              <w:t>14</w:t>
            </w:r>
            <w:r w:rsidR="00D9219D" w:rsidRPr="00C31BBA">
              <w:rPr>
                <w:noProof/>
                <w:webHidden/>
              </w:rPr>
              <w:fldChar w:fldCharType="end"/>
            </w:r>
          </w:hyperlink>
        </w:p>
        <w:p w14:paraId="23AC0B4C" w14:textId="76BA43B1" w:rsidR="00D9219D" w:rsidRPr="00C31BBA" w:rsidRDefault="00DA473C">
          <w:pPr>
            <w:pStyle w:val="TOC2"/>
            <w:tabs>
              <w:tab w:val="left" w:pos="880"/>
              <w:tab w:val="right" w:leader="dot" w:pos="9350"/>
            </w:tabs>
            <w:rPr>
              <w:rFonts w:asciiTheme="minorHAnsi" w:eastAsiaTheme="minorEastAsia" w:hAnsiTheme="minorHAnsi" w:cstheme="minorBidi"/>
              <w:noProof/>
              <w:lang w:val="en-US"/>
            </w:rPr>
          </w:pPr>
          <w:hyperlink w:anchor="_Toc14796669" w:history="1">
            <w:r w:rsidR="00D9219D" w:rsidRPr="00C31BBA">
              <w:rPr>
                <w:rStyle w:val="Hyperlink"/>
                <w:noProof/>
                <w:color w:val="auto"/>
                <w:lang w:val="en-US"/>
              </w:rPr>
              <w:t>5.5</w:t>
            </w:r>
            <w:r w:rsidR="00D9219D" w:rsidRPr="00C31BBA">
              <w:rPr>
                <w:rFonts w:asciiTheme="minorHAnsi" w:eastAsiaTheme="minorEastAsia" w:hAnsiTheme="minorHAnsi" w:cstheme="minorBidi"/>
                <w:noProof/>
                <w:lang w:val="en-US"/>
              </w:rPr>
              <w:tab/>
            </w:r>
            <w:r w:rsidR="00D9219D" w:rsidRPr="00C31BBA">
              <w:rPr>
                <w:rStyle w:val="Hyperlink"/>
                <w:noProof/>
                <w:color w:val="auto"/>
                <w:lang w:val="en-US"/>
              </w:rPr>
              <w:t>Gender differences, by Continent</w:t>
            </w:r>
            <w:r w:rsidR="00D9219D" w:rsidRPr="00C31BBA">
              <w:rPr>
                <w:noProof/>
                <w:webHidden/>
              </w:rPr>
              <w:tab/>
            </w:r>
            <w:r w:rsidR="00D9219D" w:rsidRPr="00C31BBA">
              <w:rPr>
                <w:noProof/>
                <w:webHidden/>
              </w:rPr>
              <w:fldChar w:fldCharType="begin"/>
            </w:r>
            <w:r w:rsidR="00D9219D" w:rsidRPr="00C31BBA">
              <w:rPr>
                <w:noProof/>
                <w:webHidden/>
              </w:rPr>
              <w:instrText xml:space="preserve"> PAGEREF _Toc14796669 \h </w:instrText>
            </w:r>
            <w:r w:rsidR="00D9219D" w:rsidRPr="00C31BBA">
              <w:rPr>
                <w:noProof/>
                <w:webHidden/>
              </w:rPr>
            </w:r>
            <w:r w:rsidR="00D9219D" w:rsidRPr="00C31BBA">
              <w:rPr>
                <w:noProof/>
                <w:webHidden/>
              </w:rPr>
              <w:fldChar w:fldCharType="separate"/>
            </w:r>
            <w:r w:rsidR="000258EC">
              <w:rPr>
                <w:noProof/>
                <w:webHidden/>
              </w:rPr>
              <w:t>17</w:t>
            </w:r>
            <w:r w:rsidR="00D9219D" w:rsidRPr="00C31BBA">
              <w:rPr>
                <w:noProof/>
                <w:webHidden/>
              </w:rPr>
              <w:fldChar w:fldCharType="end"/>
            </w:r>
          </w:hyperlink>
        </w:p>
        <w:p w14:paraId="1A3A33E9" w14:textId="0B6979D4" w:rsidR="00D9219D" w:rsidRPr="00C31BBA" w:rsidRDefault="00DA473C">
          <w:pPr>
            <w:pStyle w:val="TOC2"/>
            <w:tabs>
              <w:tab w:val="left" w:pos="880"/>
              <w:tab w:val="right" w:leader="dot" w:pos="9350"/>
            </w:tabs>
            <w:rPr>
              <w:rFonts w:asciiTheme="minorHAnsi" w:eastAsiaTheme="minorEastAsia" w:hAnsiTheme="minorHAnsi" w:cstheme="minorBidi"/>
              <w:noProof/>
              <w:lang w:val="en-US"/>
            </w:rPr>
          </w:pPr>
          <w:hyperlink w:anchor="_Toc14796670" w:history="1">
            <w:r w:rsidR="00D9219D" w:rsidRPr="00C31BBA">
              <w:rPr>
                <w:rStyle w:val="Hyperlink"/>
                <w:noProof/>
                <w:color w:val="auto"/>
                <w:lang w:val="en-US"/>
              </w:rPr>
              <w:t>5.6</w:t>
            </w:r>
            <w:r w:rsidR="00D9219D" w:rsidRPr="00C31BBA">
              <w:rPr>
                <w:rFonts w:asciiTheme="minorHAnsi" w:eastAsiaTheme="minorEastAsia" w:hAnsiTheme="minorHAnsi" w:cstheme="minorBidi"/>
                <w:noProof/>
                <w:lang w:val="en-US"/>
              </w:rPr>
              <w:tab/>
            </w:r>
            <w:r w:rsidR="00D9219D" w:rsidRPr="00C31BBA">
              <w:rPr>
                <w:rStyle w:val="Hyperlink"/>
                <w:noProof/>
                <w:color w:val="auto"/>
                <w:lang w:val="en-US"/>
              </w:rPr>
              <w:t>Gender differences, by Country</w:t>
            </w:r>
            <w:r w:rsidR="00D9219D" w:rsidRPr="00C31BBA">
              <w:rPr>
                <w:noProof/>
                <w:webHidden/>
              </w:rPr>
              <w:tab/>
            </w:r>
            <w:r w:rsidR="00D9219D" w:rsidRPr="00C31BBA">
              <w:rPr>
                <w:noProof/>
                <w:webHidden/>
              </w:rPr>
              <w:fldChar w:fldCharType="begin"/>
            </w:r>
            <w:r w:rsidR="00D9219D" w:rsidRPr="00C31BBA">
              <w:rPr>
                <w:noProof/>
                <w:webHidden/>
              </w:rPr>
              <w:instrText xml:space="preserve"> PAGEREF _Toc14796670 \h </w:instrText>
            </w:r>
            <w:r w:rsidR="00D9219D" w:rsidRPr="00C31BBA">
              <w:rPr>
                <w:noProof/>
                <w:webHidden/>
              </w:rPr>
            </w:r>
            <w:r w:rsidR="00D9219D" w:rsidRPr="00C31BBA">
              <w:rPr>
                <w:noProof/>
                <w:webHidden/>
              </w:rPr>
              <w:fldChar w:fldCharType="separate"/>
            </w:r>
            <w:r w:rsidR="000258EC">
              <w:rPr>
                <w:noProof/>
                <w:webHidden/>
              </w:rPr>
              <w:t>18</w:t>
            </w:r>
            <w:r w:rsidR="00D9219D" w:rsidRPr="00C31BBA">
              <w:rPr>
                <w:noProof/>
                <w:webHidden/>
              </w:rPr>
              <w:fldChar w:fldCharType="end"/>
            </w:r>
          </w:hyperlink>
        </w:p>
        <w:p w14:paraId="45E62831" w14:textId="2FE5E4D1" w:rsidR="00D9219D" w:rsidRPr="00C31BBA" w:rsidRDefault="00DA473C">
          <w:pPr>
            <w:pStyle w:val="TOC2"/>
            <w:tabs>
              <w:tab w:val="left" w:pos="880"/>
              <w:tab w:val="right" w:leader="dot" w:pos="9350"/>
            </w:tabs>
            <w:rPr>
              <w:rFonts w:asciiTheme="minorHAnsi" w:eastAsiaTheme="minorEastAsia" w:hAnsiTheme="minorHAnsi" w:cstheme="minorBidi"/>
              <w:noProof/>
              <w:lang w:val="en-US"/>
            </w:rPr>
          </w:pPr>
          <w:hyperlink w:anchor="_Toc14796671" w:history="1">
            <w:r w:rsidR="00D9219D" w:rsidRPr="00C31BBA">
              <w:rPr>
                <w:rStyle w:val="Hyperlink"/>
                <w:noProof/>
                <w:color w:val="auto"/>
                <w:lang w:val="en-US"/>
              </w:rPr>
              <w:t>5.7</w:t>
            </w:r>
            <w:r w:rsidR="00D9219D" w:rsidRPr="00C31BBA">
              <w:rPr>
                <w:rFonts w:asciiTheme="minorHAnsi" w:eastAsiaTheme="minorEastAsia" w:hAnsiTheme="minorHAnsi" w:cstheme="minorBidi"/>
                <w:noProof/>
                <w:lang w:val="en-US"/>
              </w:rPr>
              <w:tab/>
            </w:r>
            <w:r w:rsidR="00D9219D" w:rsidRPr="00C31BBA">
              <w:rPr>
                <w:rStyle w:val="Hyperlink"/>
                <w:noProof/>
                <w:color w:val="auto"/>
                <w:lang w:val="en-US"/>
              </w:rPr>
              <w:t>Age differences, by Continent</w:t>
            </w:r>
            <w:r w:rsidR="00D9219D" w:rsidRPr="00C31BBA">
              <w:rPr>
                <w:noProof/>
                <w:webHidden/>
              </w:rPr>
              <w:tab/>
            </w:r>
            <w:r w:rsidR="00D9219D" w:rsidRPr="00C31BBA">
              <w:rPr>
                <w:noProof/>
                <w:webHidden/>
              </w:rPr>
              <w:fldChar w:fldCharType="begin"/>
            </w:r>
            <w:r w:rsidR="00D9219D" w:rsidRPr="00C31BBA">
              <w:rPr>
                <w:noProof/>
                <w:webHidden/>
              </w:rPr>
              <w:instrText xml:space="preserve"> PAGEREF _Toc14796671 \h </w:instrText>
            </w:r>
            <w:r w:rsidR="00D9219D" w:rsidRPr="00C31BBA">
              <w:rPr>
                <w:noProof/>
                <w:webHidden/>
              </w:rPr>
            </w:r>
            <w:r w:rsidR="00D9219D" w:rsidRPr="00C31BBA">
              <w:rPr>
                <w:noProof/>
                <w:webHidden/>
              </w:rPr>
              <w:fldChar w:fldCharType="separate"/>
            </w:r>
            <w:r w:rsidR="000258EC">
              <w:rPr>
                <w:noProof/>
                <w:webHidden/>
              </w:rPr>
              <w:t>20</w:t>
            </w:r>
            <w:r w:rsidR="00D9219D" w:rsidRPr="00C31BBA">
              <w:rPr>
                <w:noProof/>
                <w:webHidden/>
              </w:rPr>
              <w:fldChar w:fldCharType="end"/>
            </w:r>
          </w:hyperlink>
        </w:p>
        <w:p w14:paraId="29A0C2A2" w14:textId="77694B05" w:rsidR="00D9219D" w:rsidRPr="00C31BBA" w:rsidRDefault="00DA473C">
          <w:pPr>
            <w:pStyle w:val="TOC2"/>
            <w:tabs>
              <w:tab w:val="left" w:pos="880"/>
              <w:tab w:val="right" w:leader="dot" w:pos="9350"/>
            </w:tabs>
            <w:rPr>
              <w:rFonts w:asciiTheme="minorHAnsi" w:eastAsiaTheme="minorEastAsia" w:hAnsiTheme="minorHAnsi" w:cstheme="minorBidi"/>
              <w:noProof/>
              <w:lang w:val="en-US"/>
            </w:rPr>
          </w:pPr>
          <w:hyperlink w:anchor="_Toc14796672" w:history="1">
            <w:r w:rsidR="00D9219D" w:rsidRPr="00C31BBA">
              <w:rPr>
                <w:rStyle w:val="Hyperlink"/>
                <w:noProof/>
                <w:color w:val="auto"/>
                <w:lang w:val="en-US"/>
              </w:rPr>
              <w:t>5.8</w:t>
            </w:r>
            <w:r w:rsidR="00D9219D" w:rsidRPr="00C31BBA">
              <w:rPr>
                <w:rFonts w:asciiTheme="minorHAnsi" w:eastAsiaTheme="minorEastAsia" w:hAnsiTheme="minorHAnsi" w:cstheme="minorBidi"/>
                <w:noProof/>
                <w:lang w:val="en-US"/>
              </w:rPr>
              <w:tab/>
            </w:r>
            <w:r w:rsidR="00D9219D" w:rsidRPr="00C31BBA">
              <w:rPr>
                <w:rStyle w:val="Hyperlink"/>
                <w:noProof/>
                <w:color w:val="auto"/>
                <w:lang w:val="en-US"/>
              </w:rPr>
              <w:t>As a country gets richer, does its suicide rate decrease?</w:t>
            </w:r>
            <w:r w:rsidR="00D9219D" w:rsidRPr="00C31BBA">
              <w:rPr>
                <w:noProof/>
                <w:webHidden/>
              </w:rPr>
              <w:tab/>
            </w:r>
            <w:r w:rsidR="00D9219D" w:rsidRPr="00C31BBA">
              <w:rPr>
                <w:noProof/>
                <w:webHidden/>
              </w:rPr>
              <w:fldChar w:fldCharType="begin"/>
            </w:r>
            <w:r w:rsidR="00D9219D" w:rsidRPr="00C31BBA">
              <w:rPr>
                <w:noProof/>
                <w:webHidden/>
              </w:rPr>
              <w:instrText xml:space="preserve"> PAGEREF _Toc14796672 \h </w:instrText>
            </w:r>
            <w:r w:rsidR="00D9219D" w:rsidRPr="00C31BBA">
              <w:rPr>
                <w:noProof/>
                <w:webHidden/>
              </w:rPr>
            </w:r>
            <w:r w:rsidR="00D9219D" w:rsidRPr="00C31BBA">
              <w:rPr>
                <w:noProof/>
                <w:webHidden/>
              </w:rPr>
              <w:fldChar w:fldCharType="separate"/>
            </w:r>
            <w:r w:rsidR="000258EC">
              <w:rPr>
                <w:noProof/>
                <w:webHidden/>
              </w:rPr>
              <w:t>21</w:t>
            </w:r>
            <w:r w:rsidR="00D9219D" w:rsidRPr="00C31BBA">
              <w:rPr>
                <w:noProof/>
                <w:webHidden/>
              </w:rPr>
              <w:fldChar w:fldCharType="end"/>
            </w:r>
          </w:hyperlink>
        </w:p>
        <w:p w14:paraId="17578ABC" w14:textId="6DD64648" w:rsidR="00D9219D" w:rsidRPr="00C31BBA" w:rsidRDefault="00DA473C">
          <w:pPr>
            <w:pStyle w:val="TOC2"/>
            <w:tabs>
              <w:tab w:val="left" w:pos="880"/>
              <w:tab w:val="right" w:leader="dot" w:pos="9350"/>
            </w:tabs>
            <w:rPr>
              <w:rFonts w:asciiTheme="minorHAnsi" w:eastAsiaTheme="minorEastAsia" w:hAnsiTheme="minorHAnsi" w:cstheme="minorBidi"/>
              <w:noProof/>
              <w:lang w:val="en-US"/>
            </w:rPr>
          </w:pPr>
          <w:hyperlink w:anchor="_Toc14796673" w:history="1">
            <w:r w:rsidR="00D9219D" w:rsidRPr="00C31BBA">
              <w:rPr>
                <w:rStyle w:val="Hyperlink"/>
                <w:noProof/>
                <w:color w:val="auto"/>
                <w:lang w:val="en-US"/>
              </w:rPr>
              <w:t>5.9</w:t>
            </w:r>
            <w:r w:rsidR="00D9219D" w:rsidRPr="00C31BBA">
              <w:rPr>
                <w:rFonts w:asciiTheme="minorHAnsi" w:eastAsiaTheme="minorEastAsia" w:hAnsiTheme="minorHAnsi" w:cstheme="minorBidi"/>
                <w:noProof/>
                <w:lang w:val="en-US"/>
              </w:rPr>
              <w:tab/>
            </w:r>
            <w:r w:rsidR="00D9219D" w:rsidRPr="00C31BBA">
              <w:rPr>
                <w:rStyle w:val="Hyperlink"/>
                <w:noProof/>
                <w:color w:val="auto"/>
                <w:lang w:val="en-US"/>
              </w:rPr>
              <w:t>Do richer countries have a higher rate of suicide?</w:t>
            </w:r>
            <w:r w:rsidR="00D9219D" w:rsidRPr="00C31BBA">
              <w:rPr>
                <w:noProof/>
                <w:webHidden/>
              </w:rPr>
              <w:tab/>
            </w:r>
            <w:r w:rsidR="00D9219D" w:rsidRPr="00C31BBA">
              <w:rPr>
                <w:noProof/>
                <w:webHidden/>
              </w:rPr>
              <w:fldChar w:fldCharType="begin"/>
            </w:r>
            <w:r w:rsidR="00D9219D" w:rsidRPr="00C31BBA">
              <w:rPr>
                <w:noProof/>
                <w:webHidden/>
              </w:rPr>
              <w:instrText xml:space="preserve"> PAGEREF _Toc14796673 \h </w:instrText>
            </w:r>
            <w:r w:rsidR="00D9219D" w:rsidRPr="00C31BBA">
              <w:rPr>
                <w:noProof/>
                <w:webHidden/>
              </w:rPr>
            </w:r>
            <w:r w:rsidR="00D9219D" w:rsidRPr="00C31BBA">
              <w:rPr>
                <w:noProof/>
                <w:webHidden/>
              </w:rPr>
              <w:fldChar w:fldCharType="separate"/>
            </w:r>
            <w:r w:rsidR="000258EC">
              <w:rPr>
                <w:noProof/>
                <w:webHidden/>
              </w:rPr>
              <w:t>21</w:t>
            </w:r>
            <w:r w:rsidR="00D9219D" w:rsidRPr="00C31BBA">
              <w:rPr>
                <w:noProof/>
                <w:webHidden/>
              </w:rPr>
              <w:fldChar w:fldCharType="end"/>
            </w:r>
          </w:hyperlink>
        </w:p>
        <w:p w14:paraId="14720586" w14:textId="205BB923" w:rsidR="00D9219D" w:rsidRPr="00C31BBA" w:rsidRDefault="00DA473C">
          <w:pPr>
            <w:pStyle w:val="TOC2"/>
            <w:tabs>
              <w:tab w:val="left" w:pos="880"/>
              <w:tab w:val="right" w:leader="dot" w:pos="9350"/>
            </w:tabs>
            <w:rPr>
              <w:rFonts w:asciiTheme="minorHAnsi" w:eastAsiaTheme="minorEastAsia" w:hAnsiTheme="minorHAnsi" w:cstheme="minorBidi"/>
              <w:noProof/>
              <w:lang w:val="en-US"/>
            </w:rPr>
          </w:pPr>
          <w:hyperlink w:anchor="_Toc14796674" w:history="1">
            <w:r w:rsidR="00D9219D" w:rsidRPr="00C31BBA">
              <w:rPr>
                <w:rStyle w:val="Hyperlink"/>
                <w:noProof/>
                <w:color w:val="auto"/>
                <w:lang w:val="en-US"/>
              </w:rPr>
              <w:t>5.10</w:t>
            </w:r>
            <w:r w:rsidR="00D9219D" w:rsidRPr="00C31BBA">
              <w:rPr>
                <w:rFonts w:asciiTheme="minorHAnsi" w:eastAsiaTheme="minorEastAsia" w:hAnsiTheme="minorHAnsi" w:cstheme="minorBidi"/>
                <w:noProof/>
                <w:lang w:val="en-US"/>
              </w:rPr>
              <w:tab/>
            </w:r>
            <w:r w:rsidR="00D9219D" w:rsidRPr="00C31BBA">
              <w:rPr>
                <w:rStyle w:val="Hyperlink"/>
                <w:noProof/>
                <w:color w:val="auto"/>
                <w:lang w:val="en-US"/>
              </w:rPr>
              <w:t>The 5% highest risk instances in history</w:t>
            </w:r>
            <w:r w:rsidR="00D9219D" w:rsidRPr="00C31BBA">
              <w:rPr>
                <w:noProof/>
                <w:webHidden/>
              </w:rPr>
              <w:tab/>
            </w:r>
            <w:r w:rsidR="00D9219D" w:rsidRPr="00C31BBA">
              <w:rPr>
                <w:noProof/>
                <w:webHidden/>
              </w:rPr>
              <w:fldChar w:fldCharType="begin"/>
            </w:r>
            <w:r w:rsidR="00D9219D" w:rsidRPr="00C31BBA">
              <w:rPr>
                <w:noProof/>
                <w:webHidden/>
              </w:rPr>
              <w:instrText xml:space="preserve"> PAGEREF _Toc14796674 \h </w:instrText>
            </w:r>
            <w:r w:rsidR="00D9219D" w:rsidRPr="00C31BBA">
              <w:rPr>
                <w:noProof/>
                <w:webHidden/>
              </w:rPr>
            </w:r>
            <w:r w:rsidR="00D9219D" w:rsidRPr="00C31BBA">
              <w:rPr>
                <w:noProof/>
                <w:webHidden/>
              </w:rPr>
              <w:fldChar w:fldCharType="separate"/>
            </w:r>
            <w:r w:rsidR="000258EC">
              <w:rPr>
                <w:noProof/>
                <w:webHidden/>
              </w:rPr>
              <w:t>23</w:t>
            </w:r>
            <w:r w:rsidR="00D9219D" w:rsidRPr="00C31BBA">
              <w:rPr>
                <w:noProof/>
                <w:webHidden/>
              </w:rPr>
              <w:fldChar w:fldCharType="end"/>
            </w:r>
          </w:hyperlink>
        </w:p>
        <w:p w14:paraId="754A9422" w14:textId="45DE3DC5" w:rsidR="00D9219D" w:rsidRPr="00C31BBA" w:rsidRDefault="00DA473C">
          <w:pPr>
            <w:pStyle w:val="TOC1"/>
            <w:rPr>
              <w:rFonts w:asciiTheme="minorHAnsi" w:eastAsiaTheme="minorEastAsia" w:hAnsiTheme="minorHAnsi" w:cstheme="minorBidi"/>
              <w:color w:val="auto"/>
            </w:rPr>
          </w:pPr>
          <w:hyperlink w:anchor="_Toc14796675" w:history="1">
            <w:r w:rsidR="00D9219D" w:rsidRPr="00C31BBA">
              <w:rPr>
                <w:rStyle w:val="Hyperlink"/>
                <w:b/>
                <w:bCs/>
                <w:color w:val="auto"/>
              </w:rPr>
              <w:t>6</w:t>
            </w:r>
            <w:r w:rsidR="00A64FFF" w:rsidRPr="00C31BBA">
              <w:rPr>
                <w:rStyle w:val="Hyperlink"/>
                <w:b/>
                <w:bCs/>
                <w:color w:val="auto"/>
              </w:rPr>
              <w:t>.</w:t>
            </w:r>
            <w:r w:rsidR="00D9219D" w:rsidRPr="00C31BBA">
              <w:rPr>
                <w:rFonts w:asciiTheme="minorHAnsi" w:eastAsiaTheme="minorEastAsia" w:hAnsiTheme="minorHAnsi" w:cstheme="minorBidi"/>
                <w:color w:val="auto"/>
              </w:rPr>
              <w:tab/>
            </w:r>
            <w:r w:rsidR="00D9219D" w:rsidRPr="00C31BBA">
              <w:rPr>
                <w:rStyle w:val="Hyperlink"/>
                <w:b/>
                <w:bCs/>
                <w:color w:val="auto"/>
              </w:rPr>
              <w:t>Trends in developed countries</w:t>
            </w:r>
            <w:r w:rsidR="00D9219D" w:rsidRPr="00C31BBA">
              <w:rPr>
                <w:webHidden/>
                <w:color w:val="auto"/>
              </w:rPr>
              <w:tab/>
            </w:r>
            <w:r w:rsidR="00D9219D" w:rsidRPr="00C31BBA">
              <w:rPr>
                <w:webHidden/>
                <w:color w:val="auto"/>
              </w:rPr>
              <w:fldChar w:fldCharType="begin"/>
            </w:r>
            <w:r w:rsidR="00D9219D" w:rsidRPr="00C31BBA">
              <w:rPr>
                <w:webHidden/>
                <w:color w:val="auto"/>
              </w:rPr>
              <w:instrText xml:space="preserve"> PAGEREF _Toc14796675 \h </w:instrText>
            </w:r>
            <w:r w:rsidR="00D9219D" w:rsidRPr="00C31BBA">
              <w:rPr>
                <w:webHidden/>
                <w:color w:val="auto"/>
              </w:rPr>
            </w:r>
            <w:r w:rsidR="00D9219D" w:rsidRPr="00C31BBA">
              <w:rPr>
                <w:webHidden/>
                <w:color w:val="auto"/>
              </w:rPr>
              <w:fldChar w:fldCharType="separate"/>
            </w:r>
            <w:r w:rsidR="000258EC">
              <w:rPr>
                <w:webHidden/>
                <w:color w:val="auto"/>
              </w:rPr>
              <w:t>25</w:t>
            </w:r>
            <w:r w:rsidR="00D9219D" w:rsidRPr="00C31BBA">
              <w:rPr>
                <w:webHidden/>
                <w:color w:val="auto"/>
              </w:rPr>
              <w:fldChar w:fldCharType="end"/>
            </w:r>
          </w:hyperlink>
        </w:p>
        <w:p w14:paraId="4921CDDE" w14:textId="328CAD33" w:rsidR="00D9219D" w:rsidRPr="00C31BBA" w:rsidRDefault="00DA473C">
          <w:pPr>
            <w:pStyle w:val="TOC2"/>
            <w:tabs>
              <w:tab w:val="right" w:leader="dot" w:pos="9350"/>
            </w:tabs>
            <w:rPr>
              <w:rFonts w:asciiTheme="minorHAnsi" w:eastAsiaTheme="minorEastAsia" w:hAnsiTheme="minorHAnsi" w:cstheme="minorBidi"/>
              <w:noProof/>
              <w:lang w:val="en-US"/>
            </w:rPr>
          </w:pPr>
          <w:hyperlink w:anchor="_Toc14796676" w:history="1">
            <w:r w:rsidR="00D9219D" w:rsidRPr="00C31BBA">
              <w:rPr>
                <w:rStyle w:val="Hyperlink"/>
                <w:noProof/>
                <w:color w:val="auto"/>
                <w:lang w:val="en-US"/>
              </w:rPr>
              <w:t>6.1     Overall Trend</w:t>
            </w:r>
            <w:r w:rsidR="00D9219D" w:rsidRPr="00C31BBA">
              <w:rPr>
                <w:noProof/>
                <w:webHidden/>
              </w:rPr>
              <w:tab/>
            </w:r>
            <w:r w:rsidR="00D9219D" w:rsidRPr="00C31BBA">
              <w:rPr>
                <w:noProof/>
                <w:webHidden/>
              </w:rPr>
              <w:fldChar w:fldCharType="begin"/>
            </w:r>
            <w:r w:rsidR="00D9219D" w:rsidRPr="00C31BBA">
              <w:rPr>
                <w:noProof/>
                <w:webHidden/>
              </w:rPr>
              <w:instrText xml:space="preserve"> PAGEREF _Toc14796676 \h </w:instrText>
            </w:r>
            <w:r w:rsidR="00D9219D" w:rsidRPr="00C31BBA">
              <w:rPr>
                <w:noProof/>
                <w:webHidden/>
              </w:rPr>
            </w:r>
            <w:r w:rsidR="00D9219D" w:rsidRPr="00C31BBA">
              <w:rPr>
                <w:noProof/>
                <w:webHidden/>
              </w:rPr>
              <w:fldChar w:fldCharType="separate"/>
            </w:r>
            <w:r w:rsidR="000258EC">
              <w:rPr>
                <w:noProof/>
                <w:webHidden/>
              </w:rPr>
              <w:t>25</w:t>
            </w:r>
            <w:r w:rsidR="00D9219D" w:rsidRPr="00C31BBA">
              <w:rPr>
                <w:noProof/>
                <w:webHidden/>
              </w:rPr>
              <w:fldChar w:fldCharType="end"/>
            </w:r>
          </w:hyperlink>
        </w:p>
        <w:p w14:paraId="30E39EAF" w14:textId="19AD16FF" w:rsidR="00D9219D" w:rsidRPr="00C31BBA" w:rsidRDefault="00DA473C">
          <w:pPr>
            <w:pStyle w:val="TOC2"/>
            <w:tabs>
              <w:tab w:val="right" w:leader="dot" w:pos="9350"/>
            </w:tabs>
            <w:rPr>
              <w:rFonts w:asciiTheme="minorHAnsi" w:eastAsiaTheme="minorEastAsia" w:hAnsiTheme="minorHAnsi" w:cstheme="minorBidi"/>
              <w:noProof/>
              <w:lang w:val="en-US"/>
            </w:rPr>
          </w:pPr>
          <w:hyperlink w:anchor="_Toc14796677" w:history="1">
            <w:r w:rsidR="00D9219D" w:rsidRPr="00C31BBA">
              <w:rPr>
                <w:rStyle w:val="Hyperlink"/>
                <w:noProof/>
                <w:color w:val="auto"/>
                <w:lang w:val="en-US"/>
              </w:rPr>
              <w:t>6.2     By Gender</w:t>
            </w:r>
            <w:r w:rsidR="00D9219D" w:rsidRPr="00C31BBA">
              <w:rPr>
                <w:noProof/>
                <w:webHidden/>
              </w:rPr>
              <w:tab/>
            </w:r>
            <w:r w:rsidR="00D9219D" w:rsidRPr="00C31BBA">
              <w:rPr>
                <w:noProof/>
                <w:webHidden/>
              </w:rPr>
              <w:fldChar w:fldCharType="begin"/>
            </w:r>
            <w:r w:rsidR="00D9219D" w:rsidRPr="00C31BBA">
              <w:rPr>
                <w:noProof/>
                <w:webHidden/>
              </w:rPr>
              <w:instrText xml:space="preserve"> PAGEREF _Toc14796677 \h </w:instrText>
            </w:r>
            <w:r w:rsidR="00D9219D" w:rsidRPr="00C31BBA">
              <w:rPr>
                <w:noProof/>
                <w:webHidden/>
              </w:rPr>
            </w:r>
            <w:r w:rsidR="00D9219D" w:rsidRPr="00C31BBA">
              <w:rPr>
                <w:noProof/>
                <w:webHidden/>
              </w:rPr>
              <w:fldChar w:fldCharType="separate"/>
            </w:r>
            <w:r w:rsidR="000258EC">
              <w:rPr>
                <w:noProof/>
                <w:webHidden/>
              </w:rPr>
              <w:t>26</w:t>
            </w:r>
            <w:r w:rsidR="00D9219D" w:rsidRPr="00C31BBA">
              <w:rPr>
                <w:noProof/>
                <w:webHidden/>
              </w:rPr>
              <w:fldChar w:fldCharType="end"/>
            </w:r>
          </w:hyperlink>
        </w:p>
        <w:p w14:paraId="274B5BAB" w14:textId="6BBA80CD" w:rsidR="00D9219D" w:rsidRPr="00C31BBA" w:rsidRDefault="00DA473C">
          <w:pPr>
            <w:pStyle w:val="TOC3"/>
            <w:tabs>
              <w:tab w:val="right" w:leader="dot" w:pos="9350"/>
            </w:tabs>
            <w:rPr>
              <w:rFonts w:asciiTheme="minorHAnsi" w:eastAsiaTheme="minorEastAsia" w:hAnsiTheme="minorHAnsi" w:cstheme="minorBidi"/>
              <w:noProof/>
              <w:lang w:val="en-US"/>
            </w:rPr>
          </w:pPr>
          <w:hyperlink w:anchor="_Toc14796678" w:history="1">
            <w:r w:rsidR="00D9219D" w:rsidRPr="00C31BBA">
              <w:rPr>
                <w:rStyle w:val="Hyperlink"/>
                <w:noProof/>
                <w:color w:val="auto"/>
                <w:lang w:val="en-US"/>
              </w:rPr>
              <w:t>6.2.1      Male &amp; Female Rates (over time)</w:t>
            </w:r>
            <w:r w:rsidR="00D9219D" w:rsidRPr="00C31BBA">
              <w:rPr>
                <w:noProof/>
                <w:webHidden/>
              </w:rPr>
              <w:tab/>
            </w:r>
            <w:r w:rsidR="00D9219D" w:rsidRPr="00C31BBA">
              <w:rPr>
                <w:noProof/>
                <w:webHidden/>
              </w:rPr>
              <w:fldChar w:fldCharType="begin"/>
            </w:r>
            <w:r w:rsidR="00D9219D" w:rsidRPr="00C31BBA">
              <w:rPr>
                <w:noProof/>
                <w:webHidden/>
              </w:rPr>
              <w:instrText xml:space="preserve"> PAGEREF _Toc14796678 \h </w:instrText>
            </w:r>
            <w:r w:rsidR="00D9219D" w:rsidRPr="00C31BBA">
              <w:rPr>
                <w:noProof/>
                <w:webHidden/>
              </w:rPr>
            </w:r>
            <w:r w:rsidR="00D9219D" w:rsidRPr="00C31BBA">
              <w:rPr>
                <w:noProof/>
                <w:webHidden/>
              </w:rPr>
              <w:fldChar w:fldCharType="separate"/>
            </w:r>
            <w:r w:rsidR="000258EC">
              <w:rPr>
                <w:noProof/>
                <w:webHidden/>
              </w:rPr>
              <w:t>26</w:t>
            </w:r>
            <w:r w:rsidR="00D9219D" w:rsidRPr="00C31BBA">
              <w:rPr>
                <w:noProof/>
                <w:webHidden/>
              </w:rPr>
              <w:fldChar w:fldCharType="end"/>
            </w:r>
          </w:hyperlink>
        </w:p>
        <w:p w14:paraId="11087C86" w14:textId="3D0219B3" w:rsidR="00D9219D" w:rsidRPr="00C31BBA" w:rsidRDefault="00DA473C">
          <w:pPr>
            <w:pStyle w:val="TOC3"/>
            <w:tabs>
              <w:tab w:val="right" w:leader="dot" w:pos="9350"/>
            </w:tabs>
            <w:rPr>
              <w:rFonts w:asciiTheme="minorHAnsi" w:eastAsiaTheme="minorEastAsia" w:hAnsiTheme="minorHAnsi" w:cstheme="minorBidi"/>
              <w:noProof/>
              <w:lang w:val="en-US"/>
            </w:rPr>
          </w:pPr>
          <w:hyperlink w:anchor="_Toc14796679" w:history="1">
            <w:r w:rsidR="00D9219D" w:rsidRPr="00C31BBA">
              <w:rPr>
                <w:rStyle w:val="Hyperlink"/>
                <w:noProof/>
                <w:color w:val="auto"/>
                <w:lang w:val="en-US"/>
              </w:rPr>
              <w:t>6.2.2      Young to Middle-Aged Men</w:t>
            </w:r>
            <w:r w:rsidR="00D9219D" w:rsidRPr="00C31BBA">
              <w:rPr>
                <w:noProof/>
                <w:webHidden/>
              </w:rPr>
              <w:tab/>
            </w:r>
            <w:r w:rsidR="00D9219D" w:rsidRPr="00C31BBA">
              <w:rPr>
                <w:noProof/>
                <w:webHidden/>
              </w:rPr>
              <w:fldChar w:fldCharType="begin"/>
            </w:r>
            <w:r w:rsidR="00D9219D" w:rsidRPr="00C31BBA">
              <w:rPr>
                <w:noProof/>
                <w:webHidden/>
              </w:rPr>
              <w:instrText xml:space="preserve"> PAGEREF _Toc14796679 \h </w:instrText>
            </w:r>
            <w:r w:rsidR="00D9219D" w:rsidRPr="00C31BBA">
              <w:rPr>
                <w:noProof/>
                <w:webHidden/>
              </w:rPr>
            </w:r>
            <w:r w:rsidR="00D9219D" w:rsidRPr="00C31BBA">
              <w:rPr>
                <w:noProof/>
                <w:webHidden/>
              </w:rPr>
              <w:fldChar w:fldCharType="separate"/>
            </w:r>
            <w:r w:rsidR="000258EC">
              <w:rPr>
                <w:noProof/>
                <w:webHidden/>
              </w:rPr>
              <w:t>27</w:t>
            </w:r>
            <w:r w:rsidR="00D9219D" w:rsidRPr="00C31BBA">
              <w:rPr>
                <w:noProof/>
                <w:webHidden/>
              </w:rPr>
              <w:fldChar w:fldCharType="end"/>
            </w:r>
          </w:hyperlink>
        </w:p>
        <w:p w14:paraId="0D9DEC83" w14:textId="74CA43DF" w:rsidR="00D9219D" w:rsidRPr="00C31BBA" w:rsidRDefault="00DA473C">
          <w:pPr>
            <w:pStyle w:val="TOC3"/>
            <w:tabs>
              <w:tab w:val="right" w:leader="dot" w:pos="9350"/>
            </w:tabs>
            <w:rPr>
              <w:rFonts w:asciiTheme="minorHAnsi" w:eastAsiaTheme="minorEastAsia" w:hAnsiTheme="minorHAnsi" w:cstheme="minorBidi"/>
              <w:noProof/>
              <w:lang w:val="en-US"/>
            </w:rPr>
          </w:pPr>
          <w:hyperlink w:anchor="_Toc14796680" w:history="1">
            <w:r w:rsidR="00D9219D" w:rsidRPr="00C31BBA">
              <w:rPr>
                <w:rStyle w:val="Hyperlink"/>
                <w:noProof/>
                <w:color w:val="auto"/>
                <w:lang w:val="en-US"/>
              </w:rPr>
              <w:t>6.2.3      Men - Ages 15-54 Combined</w:t>
            </w:r>
            <w:r w:rsidR="00D9219D" w:rsidRPr="00C31BBA">
              <w:rPr>
                <w:noProof/>
                <w:webHidden/>
              </w:rPr>
              <w:tab/>
            </w:r>
            <w:r w:rsidR="00D9219D" w:rsidRPr="00C31BBA">
              <w:rPr>
                <w:noProof/>
                <w:webHidden/>
              </w:rPr>
              <w:fldChar w:fldCharType="begin"/>
            </w:r>
            <w:r w:rsidR="00D9219D" w:rsidRPr="00C31BBA">
              <w:rPr>
                <w:noProof/>
                <w:webHidden/>
              </w:rPr>
              <w:instrText xml:space="preserve"> PAGEREF _Toc14796680 \h </w:instrText>
            </w:r>
            <w:r w:rsidR="00D9219D" w:rsidRPr="00C31BBA">
              <w:rPr>
                <w:noProof/>
                <w:webHidden/>
              </w:rPr>
            </w:r>
            <w:r w:rsidR="00D9219D" w:rsidRPr="00C31BBA">
              <w:rPr>
                <w:noProof/>
                <w:webHidden/>
              </w:rPr>
              <w:fldChar w:fldCharType="separate"/>
            </w:r>
            <w:r w:rsidR="000258EC">
              <w:rPr>
                <w:noProof/>
                <w:webHidden/>
              </w:rPr>
              <w:t>28</w:t>
            </w:r>
            <w:r w:rsidR="00D9219D" w:rsidRPr="00C31BBA">
              <w:rPr>
                <w:noProof/>
                <w:webHidden/>
              </w:rPr>
              <w:fldChar w:fldCharType="end"/>
            </w:r>
          </w:hyperlink>
        </w:p>
        <w:p w14:paraId="7E870A2B" w14:textId="60985B0E" w:rsidR="00D9219D" w:rsidRPr="00C31BBA" w:rsidRDefault="00DA473C">
          <w:pPr>
            <w:pStyle w:val="TOC3"/>
            <w:tabs>
              <w:tab w:val="left" w:pos="1320"/>
              <w:tab w:val="right" w:leader="dot" w:pos="9350"/>
            </w:tabs>
            <w:rPr>
              <w:rFonts w:asciiTheme="minorHAnsi" w:eastAsiaTheme="minorEastAsia" w:hAnsiTheme="minorHAnsi" w:cstheme="minorBidi"/>
              <w:noProof/>
              <w:lang w:val="en-US"/>
            </w:rPr>
          </w:pPr>
          <w:hyperlink w:anchor="_Toc14796681" w:history="1">
            <w:r w:rsidR="00D9219D" w:rsidRPr="00C31BBA">
              <w:rPr>
                <w:rStyle w:val="Hyperlink"/>
                <w:noProof/>
                <w:color w:val="auto"/>
                <w:lang w:val="en-US"/>
              </w:rPr>
              <w:t>6.4.2</w:t>
            </w:r>
            <w:r w:rsidR="00D9219D" w:rsidRPr="00C31BBA">
              <w:rPr>
                <w:rFonts w:asciiTheme="minorHAnsi" w:eastAsiaTheme="minorEastAsia" w:hAnsiTheme="minorHAnsi" w:cstheme="minorBidi"/>
                <w:noProof/>
                <w:lang w:val="en-US"/>
              </w:rPr>
              <w:tab/>
            </w:r>
            <w:r w:rsidR="00D9219D" w:rsidRPr="00C31BBA">
              <w:rPr>
                <w:rStyle w:val="Hyperlink"/>
                <w:noProof/>
                <w:color w:val="auto"/>
                <w:lang w:val="en-US"/>
              </w:rPr>
              <w:t>Men - Ages 15-24, 25-</w:t>
            </w:r>
            <w:r w:rsidR="00D9219D" w:rsidRPr="00C31BBA">
              <w:rPr>
                <w:rStyle w:val="Hyperlink"/>
                <w:noProof/>
                <w:color w:val="auto"/>
                <w:lang w:val="en-US"/>
              </w:rPr>
              <w:t>3</w:t>
            </w:r>
            <w:r w:rsidR="00D9219D" w:rsidRPr="00C31BBA">
              <w:rPr>
                <w:rStyle w:val="Hyperlink"/>
                <w:noProof/>
                <w:color w:val="auto"/>
                <w:lang w:val="en-US"/>
              </w:rPr>
              <w:t>4 &amp; 35-54</w:t>
            </w:r>
            <w:r w:rsidR="00D9219D" w:rsidRPr="00C31BBA">
              <w:rPr>
                <w:noProof/>
                <w:webHidden/>
              </w:rPr>
              <w:tab/>
            </w:r>
            <w:r w:rsidR="00D9219D" w:rsidRPr="00C31BBA">
              <w:rPr>
                <w:noProof/>
                <w:webHidden/>
              </w:rPr>
              <w:fldChar w:fldCharType="begin"/>
            </w:r>
            <w:r w:rsidR="00D9219D" w:rsidRPr="00C31BBA">
              <w:rPr>
                <w:noProof/>
                <w:webHidden/>
              </w:rPr>
              <w:instrText xml:space="preserve"> PAGEREF _Toc14796681 \h </w:instrText>
            </w:r>
            <w:r w:rsidR="00D9219D" w:rsidRPr="00C31BBA">
              <w:rPr>
                <w:noProof/>
                <w:webHidden/>
              </w:rPr>
            </w:r>
            <w:r w:rsidR="00D9219D" w:rsidRPr="00C31BBA">
              <w:rPr>
                <w:noProof/>
                <w:webHidden/>
              </w:rPr>
              <w:fldChar w:fldCharType="separate"/>
            </w:r>
            <w:r w:rsidR="000258EC">
              <w:rPr>
                <w:noProof/>
                <w:webHidden/>
              </w:rPr>
              <w:t>28</w:t>
            </w:r>
            <w:r w:rsidR="00D9219D" w:rsidRPr="00C31BBA">
              <w:rPr>
                <w:noProof/>
                <w:webHidden/>
              </w:rPr>
              <w:fldChar w:fldCharType="end"/>
            </w:r>
          </w:hyperlink>
        </w:p>
        <w:p w14:paraId="1D9E16BF" w14:textId="62976D64" w:rsidR="00D9219D" w:rsidRPr="00C31BBA" w:rsidRDefault="00DA473C">
          <w:pPr>
            <w:pStyle w:val="TOC2"/>
            <w:tabs>
              <w:tab w:val="right" w:leader="dot" w:pos="9350"/>
            </w:tabs>
            <w:rPr>
              <w:rFonts w:asciiTheme="minorHAnsi" w:eastAsiaTheme="minorEastAsia" w:hAnsiTheme="minorHAnsi" w:cstheme="minorBidi"/>
              <w:noProof/>
              <w:lang w:val="en-US"/>
            </w:rPr>
          </w:pPr>
          <w:hyperlink w:anchor="_Toc14796682" w:history="1">
            <w:r w:rsidR="00D9219D" w:rsidRPr="00C31BBA">
              <w:rPr>
                <w:rStyle w:val="Hyperlink"/>
                <w:noProof/>
                <w:color w:val="auto"/>
                <w:lang w:val="en-US"/>
              </w:rPr>
              <w:t>6.3     Recent Trends in developed countries</w:t>
            </w:r>
            <w:r w:rsidR="00D9219D" w:rsidRPr="00C31BBA">
              <w:rPr>
                <w:noProof/>
                <w:webHidden/>
              </w:rPr>
              <w:tab/>
            </w:r>
            <w:r w:rsidR="00D9219D" w:rsidRPr="00C31BBA">
              <w:rPr>
                <w:noProof/>
                <w:webHidden/>
              </w:rPr>
              <w:fldChar w:fldCharType="begin"/>
            </w:r>
            <w:r w:rsidR="00D9219D" w:rsidRPr="00C31BBA">
              <w:rPr>
                <w:noProof/>
                <w:webHidden/>
              </w:rPr>
              <w:instrText xml:space="preserve"> PAGEREF _Toc14796682 \h </w:instrText>
            </w:r>
            <w:r w:rsidR="00D9219D" w:rsidRPr="00C31BBA">
              <w:rPr>
                <w:noProof/>
                <w:webHidden/>
              </w:rPr>
            </w:r>
            <w:r w:rsidR="00D9219D" w:rsidRPr="00C31BBA">
              <w:rPr>
                <w:noProof/>
                <w:webHidden/>
              </w:rPr>
              <w:fldChar w:fldCharType="separate"/>
            </w:r>
            <w:r w:rsidR="000258EC">
              <w:rPr>
                <w:noProof/>
                <w:webHidden/>
              </w:rPr>
              <w:t>30</w:t>
            </w:r>
            <w:r w:rsidR="00D9219D" w:rsidRPr="00C31BBA">
              <w:rPr>
                <w:noProof/>
                <w:webHidden/>
              </w:rPr>
              <w:fldChar w:fldCharType="end"/>
            </w:r>
          </w:hyperlink>
        </w:p>
        <w:p w14:paraId="54DB726E" w14:textId="22BDF7D5" w:rsidR="00D9219D" w:rsidRPr="00C31BBA" w:rsidRDefault="00DA473C">
          <w:pPr>
            <w:pStyle w:val="TOC3"/>
            <w:tabs>
              <w:tab w:val="right" w:leader="dot" w:pos="9350"/>
            </w:tabs>
            <w:rPr>
              <w:rFonts w:asciiTheme="minorHAnsi" w:eastAsiaTheme="minorEastAsia" w:hAnsiTheme="minorHAnsi" w:cstheme="minorBidi"/>
              <w:noProof/>
              <w:lang w:val="en-US"/>
            </w:rPr>
          </w:pPr>
          <w:hyperlink w:anchor="_Toc14796683" w:history="1">
            <w:r w:rsidR="00D9219D" w:rsidRPr="00C31BBA">
              <w:rPr>
                <w:rStyle w:val="Hyperlink"/>
                <w:noProof/>
                <w:color w:val="auto"/>
                <w:lang w:val="en-US"/>
              </w:rPr>
              <w:t>6.3.1      Proportion of suicides that are Men</w:t>
            </w:r>
            <w:r w:rsidR="00D9219D" w:rsidRPr="00C31BBA">
              <w:rPr>
                <w:noProof/>
                <w:webHidden/>
              </w:rPr>
              <w:tab/>
            </w:r>
            <w:r w:rsidR="00D9219D" w:rsidRPr="00C31BBA">
              <w:rPr>
                <w:noProof/>
                <w:webHidden/>
              </w:rPr>
              <w:fldChar w:fldCharType="begin"/>
            </w:r>
            <w:r w:rsidR="00D9219D" w:rsidRPr="00C31BBA">
              <w:rPr>
                <w:noProof/>
                <w:webHidden/>
              </w:rPr>
              <w:instrText xml:space="preserve"> PAGEREF _Toc14796683 \h </w:instrText>
            </w:r>
            <w:r w:rsidR="00D9219D" w:rsidRPr="00C31BBA">
              <w:rPr>
                <w:noProof/>
                <w:webHidden/>
              </w:rPr>
            </w:r>
            <w:r w:rsidR="00D9219D" w:rsidRPr="00C31BBA">
              <w:rPr>
                <w:noProof/>
                <w:webHidden/>
              </w:rPr>
              <w:fldChar w:fldCharType="separate"/>
            </w:r>
            <w:r w:rsidR="000258EC">
              <w:rPr>
                <w:noProof/>
                <w:webHidden/>
              </w:rPr>
              <w:t>30</w:t>
            </w:r>
            <w:r w:rsidR="00D9219D" w:rsidRPr="00C31BBA">
              <w:rPr>
                <w:noProof/>
                <w:webHidden/>
              </w:rPr>
              <w:fldChar w:fldCharType="end"/>
            </w:r>
          </w:hyperlink>
        </w:p>
        <w:p w14:paraId="01C1C606" w14:textId="69F15160" w:rsidR="00D9219D" w:rsidRPr="00C31BBA" w:rsidRDefault="00DA473C">
          <w:pPr>
            <w:pStyle w:val="TOC3"/>
            <w:tabs>
              <w:tab w:val="right" w:leader="dot" w:pos="9350"/>
            </w:tabs>
            <w:rPr>
              <w:rFonts w:asciiTheme="minorHAnsi" w:eastAsiaTheme="minorEastAsia" w:hAnsiTheme="minorHAnsi" w:cstheme="minorBidi"/>
              <w:noProof/>
              <w:lang w:val="en-US"/>
            </w:rPr>
          </w:pPr>
          <w:hyperlink w:anchor="_Toc14796684" w:history="1">
            <w:r w:rsidR="00D9219D" w:rsidRPr="00C31BBA">
              <w:rPr>
                <w:rStyle w:val="Hyperlink"/>
                <w:noProof/>
                <w:color w:val="auto"/>
                <w:lang w:val="en-US"/>
              </w:rPr>
              <w:t>6.3.2      Age Rates</w:t>
            </w:r>
            <w:r w:rsidR="00D9219D" w:rsidRPr="00C31BBA">
              <w:rPr>
                <w:noProof/>
                <w:webHidden/>
              </w:rPr>
              <w:tab/>
            </w:r>
            <w:r w:rsidR="00D9219D" w:rsidRPr="00C31BBA">
              <w:rPr>
                <w:noProof/>
                <w:webHidden/>
              </w:rPr>
              <w:fldChar w:fldCharType="begin"/>
            </w:r>
            <w:r w:rsidR="00D9219D" w:rsidRPr="00C31BBA">
              <w:rPr>
                <w:noProof/>
                <w:webHidden/>
              </w:rPr>
              <w:instrText xml:space="preserve"> PAGEREF _Toc14796684 \h </w:instrText>
            </w:r>
            <w:r w:rsidR="00D9219D" w:rsidRPr="00C31BBA">
              <w:rPr>
                <w:noProof/>
                <w:webHidden/>
              </w:rPr>
            </w:r>
            <w:r w:rsidR="00D9219D" w:rsidRPr="00C31BBA">
              <w:rPr>
                <w:noProof/>
                <w:webHidden/>
              </w:rPr>
              <w:fldChar w:fldCharType="separate"/>
            </w:r>
            <w:r w:rsidR="000258EC">
              <w:rPr>
                <w:noProof/>
                <w:webHidden/>
              </w:rPr>
              <w:t>31</w:t>
            </w:r>
            <w:r w:rsidR="00D9219D" w:rsidRPr="00C31BBA">
              <w:rPr>
                <w:noProof/>
                <w:webHidden/>
              </w:rPr>
              <w:fldChar w:fldCharType="end"/>
            </w:r>
          </w:hyperlink>
        </w:p>
        <w:p w14:paraId="01D6826A" w14:textId="46EF8F7F" w:rsidR="00D9219D" w:rsidRPr="00C31BBA" w:rsidRDefault="00DA473C">
          <w:pPr>
            <w:pStyle w:val="TOC3"/>
            <w:tabs>
              <w:tab w:val="right" w:leader="dot" w:pos="9350"/>
            </w:tabs>
            <w:rPr>
              <w:rFonts w:asciiTheme="minorHAnsi" w:eastAsiaTheme="minorEastAsia" w:hAnsiTheme="minorHAnsi" w:cstheme="minorBidi"/>
              <w:noProof/>
              <w:lang w:val="en-US"/>
            </w:rPr>
          </w:pPr>
          <w:hyperlink w:anchor="_Toc14796685" w:history="1">
            <w:r w:rsidR="00D9219D" w:rsidRPr="00C31BBA">
              <w:rPr>
                <w:rStyle w:val="Hyperlink"/>
                <w:noProof/>
                <w:color w:val="auto"/>
                <w:lang w:val="en-US"/>
              </w:rPr>
              <w:t>6.3.3     Male &amp; Female Rates (for different age categories)</w:t>
            </w:r>
            <w:r w:rsidR="00D9219D" w:rsidRPr="00C31BBA">
              <w:rPr>
                <w:noProof/>
                <w:webHidden/>
              </w:rPr>
              <w:tab/>
            </w:r>
            <w:r w:rsidR="00D9219D" w:rsidRPr="00C31BBA">
              <w:rPr>
                <w:noProof/>
                <w:webHidden/>
              </w:rPr>
              <w:fldChar w:fldCharType="begin"/>
            </w:r>
            <w:r w:rsidR="00D9219D" w:rsidRPr="00C31BBA">
              <w:rPr>
                <w:noProof/>
                <w:webHidden/>
              </w:rPr>
              <w:instrText xml:space="preserve"> PAGEREF _Toc14796685 \h </w:instrText>
            </w:r>
            <w:r w:rsidR="00D9219D" w:rsidRPr="00C31BBA">
              <w:rPr>
                <w:noProof/>
                <w:webHidden/>
              </w:rPr>
            </w:r>
            <w:r w:rsidR="00D9219D" w:rsidRPr="00C31BBA">
              <w:rPr>
                <w:noProof/>
                <w:webHidden/>
              </w:rPr>
              <w:fldChar w:fldCharType="separate"/>
            </w:r>
            <w:r w:rsidR="000258EC">
              <w:rPr>
                <w:noProof/>
                <w:webHidden/>
              </w:rPr>
              <w:t>31</w:t>
            </w:r>
            <w:r w:rsidR="00D9219D" w:rsidRPr="00C31BBA">
              <w:rPr>
                <w:noProof/>
                <w:webHidden/>
              </w:rPr>
              <w:fldChar w:fldCharType="end"/>
            </w:r>
          </w:hyperlink>
        </w:p>
        <w:p w14:paraId="1D55D2C3" w14:textId="6EE322FE" w:rsidR="00D9219D" w:rsidRPr="00C31BBA" w:rsidRDefault="00DA473C">
          <w:pPr>
            <w:pStyle w:val="TOC1"/>
            <w:rPr>
              <w:rFonts w:asciiTheme="minorHAnsi" w:eastAsiaTheme="minorEastAsia" w:hAnsiTheme="minorHAnsi" w:cstheme="minorBidi"/>
              <w:color w:val="auto"/>
            </w:rPr>
          </w:pPr>
          <w:hyperlink w:anchor="_Toc14796686" w:history="1">
            <w:r w:rsidR="00D9219D" w:rsidRPr="00C31BBA">
              <w:rPr>
                <w:rStyle w:val="Hyperlink"/>
                <w:b/>
                <w:bCs/>
                <w:color w:val="auto"/>
              </w:rPr>
              <w:t>7</w:t>
            </w:r>
            <w:r w:rsidR="00A64FFF" w:rsidRPr="00C31BBA">
              <w:rPr>
                <w:rStyle w:val="Hyperlink"/>
                <w:b/>
                <w:bCs/>
                <w:color w:val="auto"/>
              </w:rPr>
              <w:t>.</w:t>
            </w:r>
            <w:r w:rsidR="00D9219D" w:rsidRPr="00C31BBA">
              <w:rPr>
                <w:rFonts w:asciiTheme="minorHAnsi" w:eastAsiaTheme="minorEastAsia" w:hAnsiTheme="minorHAnsi" w:cstheme="minorBidi"/>
                <w:color w:val="auto"/>
              </w:rPr>
              <w:tab/>
            </w:r>
            <w:r w:rsidR="00D9219D" w:rsidRPr="00C31BBA">
              <w:rPr>
                <w:rStyle w:val="Hyperlink"/>
                <w:b/>
                <w:bCs/>
                <w:color w:val="auto"/>
              </w:rPr>
              <w:t>HDI and Suicide Rate</w:t>
            </w:r>
            <w:r w:rsidR="00D9219D" w:rsidRPr="00C31BBA">
              <w:rPr>
                <w:webHidden/>
                <w:color w:val="auto"/>
              </w:rPr>
              <w:tab/>
            </w:r>
            <w:r w:rsidR="00D9219D" w:rsidRPr="00C31BBA">
              <w:rPr>
                <w:webHidden/>
                <w:color w:val="auto"/>
              </w:rPr>
              <w:fldChar w:fldCharType="begin"/>
            </w:r>
            <w:r w:rsidR="00D9219D" w:rsidRPr="00C31BBA">
              <w:rPr>
                <w:webHidden/>
                <w:color w:val="auto"/>
              </w:rPr>
              <w:instrText xml:space="preserve"> PAGEREF _Toc14796686 \h </w:instrText>
            </w:r>
            <w:r w:rsidR="00D9219D" w:rsidRPr="00C31BBA">
              <w:rPr>
                <w:webHidden/>
                <w:color w:val="auto"/>
              </w:rPr>
            </w:r>
            <w:r w:rsidR="00D9219D" w:rsidRPr="00C31BBA">
              <w:rPr>
                <w:webHidden/>
                <w:color w:val="auto"/>
              </w:rPr>
              <w:fldChar w:fldCharType="separate"/>
            </w:r>
            <w:r w:rsidR="000258EC">
              <w:rPr>
                <w:webHidden/>
                <w:color w:val="auto"/>
              </w:rPr>
              <w:t>32</w:t>
            </w:r>
            <w:r w:rsidR="00D9219D" w:rsidRPr="00C31BBA">
              <w:rPr>
                <w:webHidden/>
                <w:color w:val="auto"/>
              </w:rPr>
              <w:fldChar w:fldCharType="end"/>
            </w:r>
          </w:hyperlink>
        </w:p>
        <w:p w14:paraId="00833A70" w14:textId="2DA43147" w:rsidR="00D9219D" w:rsidRPr="00C31BBA" w:rsidRDefault="00DA473C">
          <w:pPr>
            <w:pStyle w:val="TOC1"/>
            <w:rPr>
              <w:rFonts w:asciiTheme="minorHAnsi" w:eastAsiaTheme="minorEastAsia" w:hAnsiTheme="minorHAnsi" w:cstheme="minorBidi"/>
              <w:color w:val="auto"/>
            </w:rPr>
          </w:pPr>
          <w:hyperlink w:anchor="_Toc14796687" w:history="1">
            <w:r w:rsidR="00D9219D" w:rsidRPr="00C31BBA">
              <w:rPr>
                <w:rStyle w:val="Hyperlink"/>
                <w:b/>
                <w:bCs/>
                <w:color w:val="auto"/>
              </w:rPr>
              <w:t>8</w:t>
            </w:r>
            <w:r w:rsidR="00A64FFF" w:rsidRPr="00C31BBA">
              <w:rPr>
                <w:rStyle w:val="Hyperlink"/>
                <w:b/>
                <w:bCs/>
                <w:color w:val="auto"/>
              </w:rPr>
              <w:t>.</w:t>
            </w:r>
            <w:r w:rsidR="00D9219D" w:rsidRPr="00C31BBA">
              <w:rPr>
                <w:rFonts w:asciiTheme="minorHAnsi" w:eastAsiaTheme="minorEastAsia" w:hAnsiTheme="minorHAnsi" w:cstheme="minorBidi"/>
                <w:color w:val="auto"/>
              </w:rPr>
              <w:tab/>
            </w:r>
            <w:r w:rsidR="00D9219D" w:rsidRPr="00C31BBA">
              <w:rPr>
                <w:rStyle w:val="Hyperlink"/>
                <w:b/>
                <w:bCs/>
                <w:color w:val="auto"/>
              </w:rPr>
              <w:t>Generation and Suicide Rate</w:t>
            </w:r>
            <w:r w:rsidR="00D9219D" w:rsidRPr="00C31BBA">
              <w:rPr>
                <w:webHidden/>
                <w:color w:val="auto"/>
              </w:rPr>
              <w:tab/>
            </w:r>
            <w:r w:rsidR="00D9219D" w:rsidRPr="00C31BBA">
              <w:rPr>
                <w:webHidden/>
                <w:color w:val="auto"/>
              </w:rPr>
              <w:fldChar w:fldCharType="begin"/>
            </w:r>
            <w:r w:rsidR="00D9219D" w:rsidRPr="00C31BBA">
              <w:rPr>
                <w:webHidden/>
                <w:color w:val="auto"/>
              </w:rPr>
              <w:instrText xml:space="preserve"> PAGEREF _Toc14796687 \h </w:instrText>
            </w:r>
            <w:r w:rsidR="00D9219D" w:rsidRPr="00C31BBA">
              <w:rPr>
                <w:webHidden/>
                <w:color w:val="auto"/>
              </w:rPr>
            </w:r>
            <w:r w:rsidR="00D9219D" w:rsidRPr="00C31BBA">
              <w:rPr>
                <w:webHidden/>
                <w:color w:val="auto"/>
              </w:rPr>
              <w:fldChar w:fldCharType="separate"/>
            </w:r>
            <w:r w:rsidR="000258EC">
              <w:rPr>
                <w:webHidden/>
                <w:color w:val="auto"/>
              </w:rPr>
              <w:t>33</w:t>
            </w:r>
            <w:r w:rsidR="00D9219D" w:rsidRPr="00C31BBA">
              <w:rPr>
                <w:webHidden/>
                <w:color w:val="auto"/>
              </w:rPr>
              <w:fldChar w:fldCharType="end"/>
            </w:r>
          </w:hyperlink>
        </w:p>
        <w:p w14:paraId="45657DFB" w14:textId="0B19A8A0" w:rsidR="00D9219D" w:rsidRPr="00C31BBA" w:rsidRDefault="00DA473C">
          <w:pPr>
            <w:pStyle w:val="TOC1"/>
            <w:rPr>
              <w:rFonts w:asciiTheme="minorHAnsi" w:eastAsiaTheme="minorEastAsia" w:hAnsiTheme="minorHAnsi" w:cstheme="minorBidi"/>
              <w:color w:val="auto"/>
            </w:rPr>
          </w:pPr>
          <w:hyperlink w:anchor="_Toc14796688" w:history="1">
            <w:r w:rsidR="00D9219D" w:rsidRPr="00C31BBA">
              <w:rPr>
                <w:rStyle w:val="Hyperlink"/>
                <w:b/>
                <w:bCs/>
                <w:color w:val="auto"/>
              </w:rPr>
              <w:t>9</w:t>
            </w:r>
            <w:r w:rsidR="00A64FFF" w:rsidRPr="00C31BBA">
              <w:rPr>
                <w:rStyle w:val="Hyperlink"/>
                <w:b/>
                <w:bCs/>
                <w:color w:val="auto"/>
              </w:rPr>
              <w:t>.</w:t>
            </w:r>
            <w:r w:rsidR="00D9219D" w:rsidRPr="00C31BBA">
              <w:rPr>
                <w:rFonts w:asciiTheme="minorHAnsi" w:eastAsiaTheme="minorEastAsia" w:hAnsiTheme="minorHAnsi" w:cstheme="minorBidi"/>
                <w:color w:val="auto"/>
              </w:rPr>
              <w:tab/>
            </w:r>
            <w:r w:rsidR="00D9219D" w:rsidRPr="00C31BBA">
              <w:rPr>
                <w:rStyle w:val="Hyperlink"/>
                <w:b/>
                <w:bCs/>
                <w:color w:val="auto"/>
              </w:rPr>
              <w:t>2007-08 Recession</w:t>
            </w:r>
            <w:r w:rsidR="00D9219D" w:rsidRPr="00C31BBA">
              <w:rPr>
                <w:webHidden/>
                <w:color w:val="auto"/>
              </w:rPr>
              <w:tab/>
            </w:r>
            <w:r w:rsidR="00D9219D" w:rsidRPr="00C31BBA">
              <w:rPr>
                <w:webHidden/>
                <w:color w:val="auto"/>
              </w:rPr>
              <w:fldChar w:fldCharType="begin"/>
            </w:r>
            <w:r w:rsidR="00D9219D" w:rsidRPr="00C31BBA">
              <w:rPr>
                <w:webHidden/>
                <w:color w:val="auto"/>
              </w:rPr>
              <w:instrText xml:space="preserve"> PAGEREF _Toc14796688 \h </w:instrText>
            </w:r>
            <w:r w:rsidR="00D9219D" w:rsidRPr="00C31BBA">
              <w:rPr>
                <w:webHidden/>
                <w:color w:val="auto"/>
              </w:rPr>
            </w:r>
            <w:r w:rsidR="00D9219D" w:rsidRPr="00C31BBA">
              <w:rPr>
                <w:webHidden/>
                <w:color w:val="auto"/>
              </w:rPr>
              <w:fldChar w:fldCharType="separate"/>
            </w:r>
            <w:r w:rsidR="000258EC">
              <w:rPr>
                <w:webHidden/>
                <w:color w:val="auto"/>
              </w:rPr>
              <w:t>35</w:t>
            </w:r>
            <w:r w:rsidR="00D9219D" w:rsidRPr="00C31BBA">
              <w:rPr>
                <w:webHidden/>
                <w:color w:val="auto"/>
              </w:rPr>
              <w:fldChar w:fldCharType="end"/>
            </w:r>
          </w:hyperlink>
        </w:p>
        <w:p w14:paraId="619ECEDD" w14:textId="67941AA9" w:rsidR="00D9219D" w:rsidRPr="00C31BBA" w:rsidRDefault="00DA473C">
          <w:pPr>
            <w:pStyle w:val="TOC1"/>
            <w:rPr>
              <w:rFonts w:asciiTheme="minorHAnsi" w:eastAsiaTheme="minorEastAsia" w:hAnsiTheme="minorHAnsi" w:cstheme="minorBidi"/>
              <w:color w:val="auto"/>
            </w:rPr>
          </w:pPr>
          <w:hyperlink w:anchor="_Toc14796689" w:history="1">
            <w:r w:rsidR="00D9219D" w:rsidRPr="00C31BBA">
              <w:rPr>
                <w:rStyle w:val="Hyperlink"/>
                <w:b/>
                <w:bCs/>
                <w:color w:val="auto"/>
              </w:rPr>
              <w:t>10</w:t>
            </w:r>
            <w:r w:rsidR="00D9219D" w:rsidRPr="00C31BBA">
              <w:rPr>
                <w:rFonts w:asciiTheme="minorHAnsi" w:eastAsiaTheme="minorEastAsia" w:hAnsiTheme="minorHAnsi" w:cstheme="minorBidi"/>
                <w:color w:val="auto"/>
              </w:rPr>
              <w:tab/>
            </w:r>
            <w:r w:rsidR="00D9219D" w:rsidRPr="00C31BBA">
              <w:rPr>
                <w:rStyle w:val="Hyperlink"/>
                <w:b/>
                <w:bCs/>
                <w:color w:val="auto"/>
              </w:rPr>
              <w:t>External Factor</w:t>
            </w:r>
            <w:r w:rsidR="00D9219D" w:rsidRPr="00C31BBA">
              <w:rPr>
                <w:webHidden/>
                <w:color w:val="auto"/>
              </w:rPr>
              <w:tab/>
            </w:r>
            <w:r w:rsidR="00D9219D" w:rsidRPr="00C31BBA">
              <w:rPr>
                <w:webHidden/>
                <w:color w:val="auto"/>
              </w:rPr>
              <w:fldChar w:fldCharType="begin"/>
            </w:r>
            <w:r w:rsidR="00D9219D" w:rsidRPr="00C31BBA">
              <w:rPr>
                <w:webHidden/>
                <w:color w:val="auto"/>
              </w:rPr>
              <w:instrText xml:space="preserve"> PAGEREF _Toc14796689 \h </w:instrText>
            </w:r>
            <w:r w:rsidR="00D9219D" w:rsidRPr="00C31BBA">
              <w:rPr>
                <w:webHidden/>
                <w:color w:val="auto"/>
              </w:rPr>
            </w:r>
            <w:r w:rsidR="00D9219D" w:rsidRPr="00C31BBA">
              <w:rPr>
                <w:webHidden/>
                <w:color w:val="auto"/>
              </w:rPr>
              <w:fldChar w:fldCharType="separate"/>
            </w:r>
            <w:r w:rsidR="000258EC">
              <w:rPr>
                <w:webHidden/>
                <w:color w:val="auto"/>
              </w:rPr>
              <w:t>36</w:t>
            </w:r>
            <w:r w:rsidR="00D9219D" w:rsidRPr="00C31BBA">
              <w:rPr>
                <w:webHidden/>
                <w:color w:val="auto"/>
              </w:rPr>
              <w:fldChar w:fldCharType="end"/>
            </w:r>
          </w:hyperlink>
        </w:p>
        <w:p w14:paraId="2472E0EF" w14:textId="36CB680D" w:rsidR="00D9219D" w:rsidRPr="00C31BBA" w:rsidRDefault="00DA473C">
          <w:pPr>
            <w:pStyle w:val="TOC1"/>
            <w:rPr>
              <w:rFonts w:asciiTheme="minorHAnsi" w:eastAsiaTheme="minorEastAsia" w:hAnsiTheme="minorHAnsi" w:cstheme="minorBidi"/>
              <w:color w:val="auto"/>
            </w:rPr>
          </w:pPr>
          <w:hyperlink w:anchor="_Toc14796690" w:history="1">
            <w:r w:rsidR="00D9219D" w:rsidRPr="00C31BBA">
              <w:rPr>
                <w:rStyle w:val="Hyperlink"/>
                <w:b/>
                <w:bCs/>
                <w:color w:val="auto"/>
              </w:rPr>
              <w:t>11</w:t>
            </w:r>
            <w:r w:rsidR="00D9219D" w:rsidRPr="00C31BBA">
              <w:rPr>
                <w:rFonts w:asciiTheme="minorHAnsi" w:eastAsiaTheme="minorEastAsia" w:hAnsiTheme="minorHAnsi" w:cstheme="minorBidi"/>
                <w:color w:val="auto"/>
              </w:rPr>
              <w:tab/>
            </w:r>
            <w:r w:rsidR="00D9219D" w:rsidRPr="00C31BBA">
              <w:rPr>
                <w:rStyle w:val="Hyperlink"/>
                <w:b/>
                <w:bCs/>
                <w:color w:val="auto"/>
              </w:rPr>
              <w:t>Conclusion</w:t>
            </w:r>
            <w:r w:rsidR="00D9219D" w:rsidRPr="00C31BBA">
              <w:rPr>
                <w:webHidden/>
                <w:color w:val="auto"/>
              </w:rPr>
              <w:tab/>
            </w:r>
            <w:r w:rsidR="00D9219D" w:rsidRPr="00C31BBA">
              <w:rPr>
                <w:webHidden/>
                <w:color w:val="auto"/>
              </w:rPr>
              <w:fldChar w:fldCharType="begin"/>
            </w:r>
            <w:r w:rsidR="00D9219D" w:rsidRPr="00C31BBA">
              <w:rPr>
                <w:webHidden/>
                <w:color w:val="auto"/>
              </w:rPr>
              <w:instrText xml:space="preserve"> PAGEREF _Toc14796690 \h </w:instrText>
            </w:r>
            <w:r w:rsidR="00D9219D" w:rsidRPr="00C31BBA">
              <w:rPr>
                <w:webHidden/>
                <w:color w:val="auto"/>
              </w:rPr>
            </w:r>
            <w:r w:rsidR="00D9219D" w:rsidRPr="00C31BBA">
              <w:rPr>
                <w:webHidden/>
                <w:color w:val="auto"/>
              </w:rPr>
              <w:fldChar w:fldCharType="separate"/>
            </w:r>
            <w:r w:rsidR="000258EC">
              <w:rPr>
                <w:webHidden/>
                <w:color w:val="auto"/>
              </w:rPr>
              <w:t>37</w:t>
            </w:r>
            <w:r w:rsidR="00D9219D" w:rsidRPr="00C31BBA">
              <w:rPr>
                <w:webHidden/>
                <w:color w:val="auto"/>
              </w:rPr>
              <w:fldChar w:fldCharType="end"/>
            </w:r>
          </w:hyperlink>
        </w:p>
        <w:p w14:paraId="662BF2D6" w14:textId="69DCFA47" w:rsidR="00D9219D" w:rsidRPr="00C31BBA" w:rsidRDefault="00DA473C">
          <w:pPr>
            <w:pStyle w:val="TOC1"/>
            <w:rPr>
              <w:rFonts w:asciiTheme="minorHAnsi" w:eastAsiaTheme="minorEastAsia" w:hAnsiTheme="minorHAnsi" w:cstheme="minorBidi"/>
              <w:color w:val="auto"/>
            </w:rPr>
          </w:pPr>
          <w:hyperlink w:anchor="_Toc14796691" w:history="1">
            <w:r w:rsidR="00D9219D" w:rsidRPr="00C31BBA">
              <w:rPr>
                <w:rStyle w:val="Hyperlink"/>
                <w:b/>
                <w:bCs/>
                <w:color w:val="auto"/>
              </w:rPr>
              <w:t>12</w:t>
            </w:r>
            <w:r w:rsidR="00D9219D" w:rsidRPr="00C31BBA">
              <w:rPr>
                <w:rFonts w:asciiTheme="minorHAnsi" w:eastAsiaTheme="minorEastAsia" w:hAnsiTheme="minorHAnsi" w:cstheme="minorBidi"/>
                <w:color w:val="auto"/>
              </w:rPr>
              <w:tab/>
            </w:r>
            <w:r w:rsidR="00D9219D" w:rsidRPr="00C31BBA">
              <w:rPr>
                <w:rStyle w:val="Hyperlink"/>
                <w:b/>
                <w:bCs/>
                <w:color w:val="auto"/>
              </w:rPr>
              <w:t>References</w:t>
            </w:r>
            <w:r w:rsidR="00D9219D" w:rsidRPr="00C31BBA">
              <w:rPr>
                <w:webHidden/>
                <w:color w:val="auto"/>
              </w:rPr>
              <w:tab/>
            </w:r>
            <w:r w:rsidR="00D9219D" w:rsidRPr="00C31BBA">
              <w:rPr>
                <w:webHidden/>
                <w:color w:val="auto"/>
              </w:rPr>
              <w:fldChar w:fldCharType="begin"/>
            </w:r>
            <w:r w:rsidR="00D9219D" w:rsidRPr="00C31BBA">
              <w:rPr>
                <w:webHidden/>
                <w:color w:val="auto"/>
              </w:rPr>
              <w:instrText xml:space="preserve"> PAGEREF _Toc14796691 \h </w:instrText>
            </w:r>
            <w:r w:rsidR="00D9219D" w:rsidRPr="00C31BBA">
              <w:rPr>
                <w:webHidden/>
                <w:color w:val="auto"/>
              </w:rPr>
            </w:r>
            <w:r w:rsidR="00D9219D" w:rsidRPr="00C31BBA">
              <w:rPr>
                <w:webHidden/>
                <w:color w:val="auto"/>
              </w:rPr>
              <w:fldChar w:fldCharType="separate"/>
            </w:r>
            <w:r w:rsidR="000258EC">
              <w:rPr>
                <w:webHidden/>
                <w:color w:val="auto"/>
              </w:rPr>
              <w:t>37</w:t>
            </w:r>
            <w:r w:rsidR="00D9219D" w:rsidRPr="00C31BBA">
              <w:rPr>
                <w:webHidden/>
                <w:color w:val="auto"/>
              </w:rPr>
              <w:fldChar w:fldCharType="end"/>
            </w:r>
          </w:hyperlink>
        </w:p>
        <w:p w14:paraId="1B8CC4C0" w14:textId="052F4278" w:rsidR="00D939C8" w:rsidRPr="00CA5F59" w:rsidRDefault="00CA5F59">
          <w:r w:rsidRPr="00821A73">
            <w:rPr>
              <w:b/>
              <w:bCs/>
              <w:noProof/>
            </w:rPr>
            <w:fldChar w:fldCharType="end"/>
          </w:r>
        </w:p>
      </w:sdtContent>
    </w:sdt>
    <w:p w14:paraId="7BA4E834" w14:textId="77EAAA1F" w:rsidR="00932C69" w:rsidRDefault="00285810" w:rsidP="00C77C29">
      <w:pPr>
        <w:pStyle w:val="Heading1"/>
        <w:numPr>
          <w:ilvl w:val="0"/>
          <w:numId w:val="8"/>
        </w:numPr>
        <w:rPr>
          <w:b/>
          <w:bCs/>
          <w:color w:val="365F91" w:themeColor="accent1" w:themeShade="BF"/>
        </w:rPr>
      </w:pPr>
      <w:bookmarkStart w:id="1" w:name="_Toc14796657"/>
      <w:r w:rsidRPr="0031785B">
        <w:rPr>
          <w:b/>
          <w:bCs/>
          <w:color w:val="365F91" w:themeColor="accent1" w:themeShade="BF"/>
        </w:rPr>
        <w:t>Introduction</w:t>
      </w:r>
      <w:bookmarkEnd w:id="1"/>
    </w:p>
    <w:p w14:paraId="08DD3B51" w14:textId="77777777" w:rsidR="00885E2B" w:rsidRDefault="003F5A3C" w:rsidP="00F826B0">
      <w:pPr>
        <w:ind w:firstLine="720"/>
        <w:rPr>
          <w:sz w:val="24"/>
          <w:szCs w:val="24"/>
        </w:rPr>
      </w:pPr>
      <w:r w:rsidRPr="00184155">
        <w:rPr>
          <w:sz w:val="24"/>
          <w:szCs w:val="24"/>
        </w:rPr>
        <w:t xml:space="preserve">Every individual is responsible for their actions and outcomes. However, the society and the socio-economic environment can have a huge impact on an </w:t>
      </w:r>
      <w:r w:rsidR="00CB6331" w:rsidRPr="00184155">
        <w:rPr>
          <w:sz w:val="24"/>
          <w:szCs w:val="24"/>
        </w:rPr>
        <w:t>individual’s</w:t>
      </w:r>
      <w:r w:rsidRPr="00184155">
        <w:rPr>
          <w:sz w:val="24"/>
          <w:szCs w:val="24"/>
        </w:rPr>
        <w:t xml:space="preserve"> life. </w:t>
      </w:r>
    </w:p>
    <w:p w14:paraId="74D94274" w14:textId="77777777" w:rsidR="00885E2B" w:rsidRDefault="00885E2B" w:rsidP="00C2590F">
      <w:pPr>
        <w:rPr>
          <w:sz w:val="24"/>
          <w:szCs w:val="24"/>
        </w:rPr>
      </w:pPr>
    </w:p>
    <w:p w14:paraId="1417D42F" w14:textId="77777777" w:rsidR="0022579D" w:rsidRDefault="003F5A3C" w:rsidP="00C2590F">
      <w:pPr>
        <w:rPr>
          <w:sz w:val="24"/>
          <w:szCs w:val="24"/>
        </w:rPr>
      </w:pPr>
      <w:r w:rsidRPr="00184155">
        <w:rPr>
          <w:sz w:val="24"/>
          <w:szCs w:val="24"/>
        </w:rPr>
        <w:t xml:space="preserve">Suicide is global and according to World Health Organization, “Close to 800 000 people die due to suicide every year, which is one person every 40 seconds” (WHO, 2019). </w:t>
      </w:r>
    </w:p>
    <w:p w14:paraId="772D23C3" w14:textId="77777777" w:rsidR="001F2382" w:rsidRDefault="001D4C27" w:rsidP="00C2590F">
      <w:pPr>
        <w:rPr>
          <w:sz w:val="24"/>
          <w:szCs w:val="24"/>
        </w:rPr>
      </w:pPr>
      <w:r>
        <w:rPr>
          <w:sz w:val="24"/>
          <w:szCs w:val="24"/>
        </w:rPr>
        <w:t>P</w:t>
      </w:r>
      <w:r w:rsidRPr="001D4C27">
        <w:rPr>
          <w:sz w:val="24"/>
          <w:szCs w:val="24"/>
        </w:rPr>
        <w:t>articularly</w:t>
      </w:r>
      <w:r>
        <w:rPr>
          <w:sz w:val="24"/>
          <w:szCs w:val="24"/>
        </w:rPr>
        <w:t>, most of the victims are aged</w:t>
      </w:r>
      <w:r w:rsidRPr="001D4C27">
        <w:rPr>
          <w:sz w:val="24"/>
          <w:szCs w:val="24"/>
        </w:rPr>
        <w:t xml:space="preserve"> between the ages of 15 </w:t>
      </w:r>
      <w:r>
        <w:rPr>
          <w:sz w:val="24"/>
          <w:szCs w:val="24"/>
        </w:rPr>
        <w:t>–</w:t>
      </w:r>
      <w:r w:rsidRPr="001D4C27">
        <w:rPr>
          <w:sz w:val="24"/>
          <w:szCs w:val="24"/>
        </w:rPr>
        <w:t xml:space="preserve"> 49.</w:t>
      </w:r>
    </w:p>
    <w:p w14:paraId="3F5F308A" w14:textId="77777777" w:rsidR="001F2382" w:rsidRDefault="001F2382" w:rsidP="00C2590F">
      <w:pPr>
        <w:rPr>
          <w:sz w:val="24"/>
          <w:szCs w:val="24"/>
        </w:rPr>
      </w:pPr>
    </w:p>
    <w:p w14:paraId="57BA5706" w14:textId="19C1EAF3" w:rsidR="003F5A3C" w:rsidRPr="00184155" w:rsidRDefault="003F5A3C" w:rsidP="00C2590F">
      <w:pPr>
        <w:rPr>
          <w:sz w:val="24"/>
          <w:szCs w:val="24"/>
        </w:rPr>
      </w:pPr>
      <w:r w:rsidRPr="00184155">
        <w:rPr>
          <w:sz w:val="24"/>
          <w:szCs w:val="24"/>
        </w:rPr>
        <w:t xml:space="preserve">In the report below, Suicide Rate data has been explored to understand what variables act as dominant </w:t>
      </w:r>
      <w:r w:rsidRPr="00FC4051">
        <w:rPr>
          <w:sz w:val="24"/>
          <w:szCs w:val="24"/>
        </w:rPr>
        <w:t>factors</w:t>
      </w:r>
      <w:r w:rsidRPr="00184155">
        <w:rPr>
          <w:sz w:val="24"/>
          <w:szCs w:val="24"/>
        </w:rPr>
        <w:t xml:space="preserve"> and what is the correlation between these variables, that forces people to commit suicide.</w:t>
      </w:r>
    </w:p>
    <w:p w14:paraId="008D6871" w14:textId="77777777" w:rsidR="003F5A3C" w:rsidRPr="003F5A3C" w:rsidRDefault="003F5A3C" w:rsidP="003F5A3C"/>
    <w:p w14:paraId="0F383469" w14:textId="47329EA3" w:rsidR="000814A5" w:rsidRDefault="000814A5" w:rsidP="00C77C29">
      <w:pPr>
        <w:pStyle w:val="Heading1"/>
        <w:numPr>
          <w:ilvl w:val="0"/>
          <w:numId w:val="8"/>
        </w:numPr>
        <w:rPr>
          <w:b/>
          <w:bCs/>
          <w:color w:val="365F91" w:themeColor="accent1" w:themeShade="BF"/>
          <w:lang w:val="en-US"/>
        </w:rPr>
      </w:pPr>
      <w:bookmarkStart w:id="2" w:name="_Toc14796658"/>
      <w:r>
        <w:rPr>
          <w:b/>
          <w:bCs/>
          <w:color w:val="365F91" w:themeColor="accent1" w:themeShade="BF"/>
          <w:lang w:val="en-US"/>
        </w:rPr>
        <w:t>Objective</w:t>
      </w:r>
      <w:bookmarkEnd w:id="2"/>
    </w:p>
    <w:p w14:paraId="3E98F158" w14:textId="77777777" w:rsidR="006255A1" w:rsidRDefault="0027772D" w:rsidP="0027772D">
      <w:pPr>
        <w:rPr>
          <w:sz w:val="24"/>
          <w:szCs w:val="24"/>
        </w:rPr>
      </w:pPr>
      <w:r>
        <w:rPr>
          <w:sz w:val="24"/>
          <w:szCs w:val="24"/>
        </w:rPr>
        <w:tab/>
      </w:r>
      <w:r w:rsidR="000814A5" w:rsidRPr="00ED4AF7">
        <w:rPr>
          <w:sz w:val="24"/>
          <w:szCs w:val="24"/>
        </w:rPr>
        <w:t xml:space="preserve">The dataset is explored to understand what significance each variable could potentially have on an individual’s life. It is further explored to see if any of these variables have any correlation with each other. </w:t>
      </w:r>
    </w:p>
    <w:p w14:paraId="2C9DDB8A" w14:textId="77777777" w:rsidR="006255A1" w:rsidRDefault="006255A1" w:rsidP="0027772D">
      <w:pPr>
        <w:rPr>
          <w:sz w:val="24"/>
          <w:szCs w:val="24"/>
        </w:rPr>
      </w:pPr>
    </w:p>
    <w:p w14:paraId="0521D152" w14:textId="771A5342" w:rsidR="00D429C2" w:rsidRDefault="000814A5" w:rsidP="0027772D">
      <w:pPr>
        <w:rPr>
          <w:sz w:val="24"/>
          <w:szCs w:val="24"/>
        </w:rPr>
      </w:pPr>
      <w:r w:rsidRPr="00ED4AF7">
        <w:rPr>
          <w:sz w:val="24"/>
          <w:szCs w:val="24"/>
        </w:rPr>
        <w:t>For ex: GDP which represents the economy of a country and its residents; does GDP have any correlation with number of suicides? In other words, if the GDP of a country goes up, the number of suicides should go down and vice-versa.</w:t>
      </w:r>
      <w:r w:rsidR="009C34CF">
        <w:rPr>
          <w:sz w:val="24"/>
          <w:szCs w:val="24"/>
        </w:rPr>
        <w:t xml:space="preserve"> </w:t>
      </w:r>
      <w:r w:rsidR="00CB720C">
        <w:rPr>
          <w:sz w:val="24"/>
          <w:szCs w:val="24"/>
        </w:rPr>
        <w:t xml:space="preserve">Did the suicide rate </w:t>
      </w:r>
      <w:r w:rsidR="009C34CF">
        <w:rPr>
          <w:sz w:val="24"/>
          <w:szCs w:val="24"/>
        </w:rPr>
        <w:t>during the recession 2007-08</w:t>
      </w:r>
      <w:r w:rsidR="00CB720C">
        <w:rPr>
          <w:sz w:val="24"/>
          <w:szCs w:val="24"/>
        </w:rPr>
        <w:t>.</w:t>
      </w:r>
    </w:p>
    <w:p w14:paraId="1429002F" w14:textId="77777777" w:rsidR="00D429C2" w:rsidRDefault="00D429C2" w:rsidP="0027772D">
      <w:pPr>
        <w:rPr>
          <w:sz w:val="24"/>
          <w:szCs w:val="24"/>
        </w:rPr>
      </w:pPr>
    </w:p>
    <w:p w14:paraId="286DB96A" w14:textId="6746B342" w:rsidR="000814A5" w:rsidRPr="00ED4AF7" w:rsidRDefault="000814A5" w:rsidP="0027772D">
      <w:pPr>
        <w:rPr>
          <w:sz w:val="24"/>
          <w:szCs w:val="24"/>
        </w:rPr>
      </w:pPr>
      <w:r w:rsidRPr="00ED4AF7">
        <w:rPr>
          <w:sz w:val="24"/>
          <w:szCs w:val="24"/>
        </w:rPr>
        <w:t xml:space="preserve">Furthermore, the significance of gender variable and </w:t>
      </w:r>
      <w:r w:rsidR="00D429C2" w:rsidRPr="00ED4AF7">
        <w:rPr>
          <w:sz w:val="24"/>
          <w:szCs w:val="24"/>
        </w:rPr>
        <w:t>it</w:t>
      </w:r>
      <w:r w:rsidR="00D429C2">
        <w:rPr>
          <w:sz w:val="24"/>
          <w:szCs w:val="24"/>
        </w:rPr>
        <w:t>s</w:t>
      </w:r>
      <w:r w:rsidRPr="00ED4AF7">
        <w:rPr>
          <w:sz w:val="24"/>
          <w:szCs w:val="24"/>
        </w:rPr>
        <w:t xml:space="preserve"> correlation with number of suicides is also explored.</w:t>
      </w:r>
    </w:p>
    <w:p w14:paraId="146EDA46" w14:textId="77777777" w:rsidR="000814A5" w:rsidRPr="00ED4AF7" w:rsidRDefault="000814A5" w:rsidP="00616D12">
      <w:pPr>
        <w:rPr>
          <w:sz w:val="24"/>
          <w:szCs w:val="24"/>
        </w:rPr>
      </w:pPr>
      <w:r w:rsidRPr="00ED4AF7">
        <w:rPr>
          <w:sz w:val="24"/>
          <w:szCs w:val="24"/>
        </w:rPr>
        <w:t xml:space="preserve"> </w:t>
      </w:r>
    </w:p>
    <w:p w14:paraId="05AB2A96" w14:textId="489019A8" w:rsidR="00932C69" w:rsidRDefault="001A4ADF" w:rsidP="00C77C29">
      <w:pPr>
        <w:pStyle w:val="Heading1"/>
        <w:numPr>
          <w:ilvl w:val="0"/>
          <w:numId w:val="8"/>
        </w:numPr>
        <w:rPr>
          <w:b/>
          <w:bCs/>
          <w:color w:val="365F91" w:themeColor="accent1" w:themeShade="BF"/>
          <w:lang w:val="en-US"/>
        </w:rPr>
      </w:pPr>
      <w:bookmarkStart w:id="3" w:name="_Toc14796659"/>
      <w:r w:rsidRPr="00144D91">
        <w:rPr>
          <w:b/>
          <w:bCs/>
          <w:color w:val="365F91" w:themeColor="accent1" w:themeShade="BF"/>
          <w:lang w:val="en-US"/>
        </w:rPr>
        <w:t xml:space="preserve">Data </w:t>
      </w:r>
      <w:r w:rsidR="001139DF">
        <w:rPr>
          <w:b/>
          <w:bCs/>
          <w:color w:val="365F91" w:themeColor="accent1" w:themeShade="BF"/>
          <w:lang w:val="en-US"/>
        </w:rPr>
        <w:t>Description</w:t>
      </w:r>
      <w:bookmarkEnd w:id="3"/>
    </w:p>
    <w:p w14:paraId="2B50093E" w14:textId="77777777" w:rsidR="003B099A" w:rsidRDefault="006255A1" w:rsidP="0092510C">
      <w:pPr>
        <w:ind w:firstLine="720"/>
        <w:rPr>
          <w:sz w:val="24"/>
          <w:szCs w:val="24"/>
        </w:rPr>
      </w:pPr>
      <w:r w:rsidRPr="00E938F2">
        <w:rPr>
          <w:sz w:val="24"/>
          <w:szCs w:val="24"/>
        </w:rPr>
        <w:t>The data was obtained from Kaggle</w:t>
      </w:r>
    </w:p>
    <w:p w14:paraId="509CB96A" w14:textId="77777777" w:rsidR="006C5925" w:rsidRDefault="006C5925" w:rsidP="006C5925">
      <w:pPr>
        <w:rPr>
          <w:sz w:val="24"/>
          <w:szCs w:val="24"/>
          <w:lang w:val="en-US"/>
        </w:rPr>
      </w:pPr>
    </w:p>
    <w:p w14:paraId="2D1C95FC" w14:textId="37BAA418" w:rsidR="006C5925" w:rsidRPr="006C5925" w:rsidRDefault="00FD4AE1" w:rsidP="006C5925">
      <w:pPr>
        <w:rPr>
          <w:sz w:val="24"/>
          <w:szCs w:val="24"/>
          <w:lang w:val="en-US"/>
        </w:rPr>
      </w:pPr>
      <w:r>
        <w:rPr>
          <w:sz w:val="24"/>
          <w:szCs w:val="24"/>
          <w:lang w:val="en-US"/>
        </w:rPr>
        <w:lastRenderedPageBreak/>
        <w:t xml:space="preserve">Kaggle </w:t>
      </w:r>
      <w:r w:rsidR="00616DF6">
        <w:rPr>
          <w:sz w:val="24"/>
          <w:szCs w:val="24"/>
          <w:lang w:val="en-US"/>
        </w:rPr>
        <w:t>consolidated</w:t>
      </w:r>
      <w:r w:rsidR="00F33124">
        <w:rPr>
          <w:sz w:val="24"/>
          <w:szCs w:val="24"/>
          <w:lang w:val="en-US"/>
        </w:rPr>
        <w:t xml:space="preserve"> the</w:t>
      </w:r>
      <w:r>
        <w:rPr>
          <w:sz w:val="24"/>
          <w:szCs w:val="24"/>
          <w:lang w:val="en-US"/>
        </w:rPr>
        <w:t xml:space="preserve"> information</w:t>
      </w:r>
      <w:r w:rsidR="006C5925" w:rsidRPr="006C5925">
        <w:rPr>
          <w:sz w:val="24"/>
          <w:szCs w:val="24"/>
          <w:lang w:val="en-US"/>
        </w:rPr>
        <w:t xml:space="preserve"> from four other datasets </w:t>
      </w:r>
      <w:r>
        <w:rPr>
          <w:sz w:val="24"/>
          <w:szCs w:val="24"/>
          <w:lang w:val="en-US"/>
        </w:rPr>
        <w:t xml:space="preserve">that are </w:t>
      </w:r>
      <w:r w:rsidR="006C5925" w:rsidRPr="006C5925">
        <w:rPr>
          <w:sz w:val="24"/>
          <w:szCs w:val="24"/>
          <w:lang w:val="en-US"/>
        </w:rPr>
        <w:t>linked by time and place</w:t>
      </w:r>
      <w:r>
        <w:rPr>
          <w:sz w:val="24"/>
          <w:szCs w:val="24"/>
          <w:lang w:val="en-US"/>
        </w:rPr>
        <w:t xml:space="preserve">. </w:t>
      </w:r>
      <w:r w:rsidR="001137A7">
        <w:rPr>
          <w:sz w:val="24"/>
          <w:szCs w:val="24"/>
          <w:lang w:val="en-US"/>
        </w:rPr>
        <w:t xml:space="preserve">This </w:t>
      </w:r>
      <w:r w:rsidR="006C5925" w:rsidRPr="006C5925">
        <w:rPr>
          <w:sz w:val="24"/>
          <w:szCs w:val="24"/>
          <w:lang w:val="en-US"/>
        </w:rPr>
        <w:t>was built to find signals correlated to increased suicide rates among different cohorts globally, across the socio-economic spectrum.</w:t>
      </w:r>
    </w:p>
    <w:p w14:paraId="3CB2B492" w14:textId="77777777" w:rsidR="006C5925" w:rsidRPr="006C5925" w:rsidRDefault="006C5925" w:rsidP="006C5925">
      <w:pPr>
        <w:rPr>
          <w:sz w:val="24"/>
          <w:szCs w:val="24"/>
          <w:lang w:val="en-US"/>
        </w:rPr>
      </w:pPr>
    </w:p>
    <w:p w14:paraId="541C54F9" w14:textId="77777777" w:rsidR="00D244D1" w:rsidRDefault="00D244D1" w:rsidP="006C5925">
      <w:pPr>
        <w:rPr>
          <w:sz w:val="24"/>
          <w:szCs w:val="24"/>
          <w:lang w:val="en-US"/>
        </w:rPr>
      </w:pPr>
      <w:r>
        <w:rPr>
          <w:sz w:val="24"/>
          <w:szCs w:val="24"/>
          <w:lang w:val="en-US"/>
        </w:rPr>
        <w:t>We can summarize the data as follows:</w:t>
      </w:r>
    </w:p>
    <w:p w14:paraId="1C308EA9" w14:textId="77777777" w:rsidR="00A31F7D" w:rsidRDefault="006C5925" w:rsidP="00D244D1">
      <w:pPr>
        <w:pStyle w:val="ListParagraph"/>
        <w:numPr>
          <w:ilvl w:val="0"/>
          <w:numId w:val="9"/>
        </w:numPr>
        <w:rPr>
          <w:sz w:val="24"/>
          <w:szCs w:val="24"/>
          <w:lang w:val="en-US"/>
        </w:rPr>
      </w:pPr>
      <w:r w:rsidRPr="00D244D1">
        <w:rPr>
          <w:sz w:val="24"/>
          <w:szCs w:val="24"/>
          <w:lang w:val="en-US"/>
        </w:rPr>
        <w:t>Th</w:t>
      </w:r>
      <w:r w:rsidR="000A313C" w:rsidRPr="00D244D1">
        <w:rPr>
          <w:sz w:val="24"/>
          <w:szCs w:val="24"/>
          <w:lang w:val="en-US"/>
        </w:rPr>
        <w:t>e</w:t>
      </w:r>
      <w:r w:rsidRPr="00D244D1">
        <w:rPr>
          <w:sz w:val="24"/>
          <w:szCs w:val="24"/>
          <w:lang w:val="en-US"/>
        </w:rPr>
        <w:t xml:space="preserve"> dataset contains information on suicide rates between 1985 and 2015 for 100 countries in the world. </w:t>
      </w:r>
    </w:p>
    <w:p w14:paraId="6D726D7A" w14:textId="77777777" w:rsidR="00A31F7D" w:rsidRDefault="006C5925" w:rsidP="00D244D1">
      <w:pPr>
        <w:pStyle w:val="ListParagraph"/>
        <w:numPr>
          <w:ilvl w:val="0"/>
          <w:numId w:val="9"/>
        </w:numPr>
        <w:rPr>
          <w:sz w:val="24"/>
          <w:szCs w:val="24"/>
          <w:lang w:val="en-US"/>
        </w:rPr>
      </w:pPr>
      <w:r w:rsidRPr="00D244D1">
        <w:rPr>
          <w:sz w:val="24"/>
          <w:szCs w:val="24"/>
          <w:lang w:val="en-US"/>
        </w:rPr>
        <w:t>Year 2016 is included in the data</w:t>
      </w:r>
      <w:r w:rsidR="00A31F7D">
        <w:rPr>
          <w:sz w:val="24"/>
          <w:szCs w:val="24"/>
          <w:lang w:val="en-US"/>
        </w:rPr>
        <w:t>,</w:t>
      </w:r>
      <w:r w:rsidRPr="00D244D1">
        <w:rPr>
          <w:sz w:val="24"/>
          <w:szCs w:val="24"/>
          <w:lang w:val="en-US"/>
        </w:rPr>
        <w:t xml:space="preserve"> but it is assumed to be incomplete. </w:t>
      </w:r>
    </w:p>
    <w:p w14:paraId="1247D68C" w14:textId="77777777" w:rsidR="00D429C2" w:rsidRDefault="00D429C2" w:rsidP="006C5925">
      <w:pPr>
        <w:rPr>
          <w:sz w:val="24"/>
          <w:szCs w:val="24"/>
          <w:lang w:val="en-US"/>
        </w:rPr>
      </w:pPr>
    </w:p>
    <w:p w14:paraId="018FEFEE" w14:textId="426AB252" w:rsidR="006C5925" w:rsidRPr="006C5925" w:rsidRDefault="00803AE6" w:rsidP="006C5925">
      <w:pPr>
        <w:rPr>
          <w:sz w:val="24"/>
          <w:szCs w:val="24"/>
          <w:lang w:val="en-US"/>
        </w:rPr>
      </w:pPr>
      <w:r>
        <w:rPr>
          <w:sz w:val="24"/>
          <w:szCs w:val="24"/>
          <w:lang w:val="en-US"/>
        </w:rPr>
        <w:t xml:space="preserve">The data is in csv format and has </w:t>
      </w:r>
      <w:r w:rsidRPr="00803AE6">
        <w:rPr>
          <w:sz w:val="24"/>
          <w:szCs w:val="24"/>
          <w:lang w:val="en-US"/>
        </w:rPr>
        <w:t>27820 x 12 (rows x columns)</w:t>
      </w:r>
    </w:p>
    <w:p w14:paraId="2727F18F" w14:textId="77777777" w:rsidR="00D429C2" w:rsidRDefault="00D429C2" w:rsidP="003B099A">
      <w:pPr>
        <w:rPr>
          <w:sz w:val="24"/>
          <w:szCs w:val="24"/>
        </w:rPr>
      </w:pPr>
    </w:p>
    <w:p w14:paraId="71F51E64" w14:textId="7D4A5190" w:rsidR="0018039B" w:rsidRDefault="0018039B" w:rsidP="003B099A">
      <w:pPr>
        <w:rPr>
          <w:sz w:val="24"/>
          <w:szCs w:val="24"/>
        </w:rPr>
      </w:pPr>
      <w:r>
        <w:rPr>
          <w:sz w:val="24"/>
          <w:szCs w:val="24"/>
        </w:rPr>
        <w:t>Below are the descriptions of all</w:t>
      </w:r>
      <w:r w:rsidR="00942845">
        <w:rPr>
          <w:sz w:val="24"/>
          <w:szCs w:val="24"/>
        </w:rPr>
        <w:t xml:space="preserve"> the</w:t>
      </w:r>
      <w:r>
        <w:rPr>
          <w:sz w:val="24"/>
          <w:szCs w:val="24"/>
        </w:rPr>
        <w:t xml:space="preserve"> features:</w:t>
      </w:r>
    </w:p>
    <w:p w14:paraId="3BD0D9CF" w14:textId="77777777" w:rsidR="00E67DAA" w:rsidRDefault="00E67DAA" w:rsidP="00BA13A4">
      <w:pPr>
        <w:rPr>
          <w:b/>
          <w:bCs/>
          <w:sz w:val="24"/>
          <w:szCs w:val="24"/>
        </w:rPr>
      </w:pPr>
    </w:p>
    <w:p w14:paraId="31D27561" w14:textId="2B2322E6" w:rsidR="006255A1" w:rsidRDefault="00B1725D" w:rsidP="00BA13A4">
      <w:pPr>
        <w:rPr>
          <w:b/>
          <w:bCs/>
          <w:sz w:val="24"/>
          <w:szCs w:val="24"/>
        </w:rPr>
      </w:pPr>
      <w:r w:rsidRPr="00BA13A4">
        <w:rPr>
          <w:b/>
          <w:bCs/>
          <w:sz w:val="24"/>
          <w:szCs w:val="24"/>
        </w:rPr>
        <w:t>Categorical Features:</w:t>
      </w:r>
    </w:p>
    <w:tbl>
      <w:tblPr>
        <w:tblStyle w:val="TableGrid"/>
        <w:tblW w:w="0" w:type="auto"/>
        <w:tblLook w:val="04A0" w:firstRow="1" w:lastRow="0" w:firstColumn="1" w:lastColumn="0" w:noHBand="0" w:noVBand="1"/>
      </w:tblPr>
      <w:tblGrid>
        <w:gridCol w:w="2547"/>
        <w:gridCol w:w="1843"/>
        <w:gridCol w:w="4960"/>
      </w:tblGrid>
      <w:tr w:rsidR="00335E70" w14:paraId="4B90EC22" w14:textId="77777777" w:rsidTr="00112C7B">
        <w:tc>
          <w:tcPr>
            <w:tcW w:w="2547" w:type="dxa"/>
            <w:shd w:val="clear" w:color="auto" w:fill="D9D9D9" w:themeFill="background1" w:themeFillShade="D9"/>
          </w:tcPr>
          <w:p w14:paraId="3577763A" w14:textId="3D39FEF7" w:rsidR="00335E70" w:rsidRPr="000523AC" w:rsidRDefault="00335E70" w:rsidP="000523AC">
            <w:pPr>
              <w:jc w:val="center"/>
              <w:rPr>
                <w:b/>
                <w:bCs/>
                <w:color w:val="FFFFFF" w:themeColor="background1"/>
                <w:sz w:val="24"/>
                <w:szCs w:val="24"/>
              </w:rPr>
            </w:pPr>
            <w:r w:rsidRPr="000523AC">
              <w:rPr>
                <w:b/>
                <w:bCs/>
                <w:color w:val="FFFFFF" w:themeColor="background1"/>
                <w:sz w:val="24"/>
                <w:szCs w:val="24"/>
              </w:rPr>
              <w:t>Variable Name</w:t>
            </w:r>
          </w:p>
        </w:tc>
        <w:tc>
          <w:tcPr>
            <w:tcW w:w="1843" w:type="dxa"/>
            <w:shd w:val="clear" w:color="auto" w:fill="D9D9D9" w:themeFill="background1" w:themeFillShade="D9"/>
          </w:tcPr>
          <w:p w14:paraId="42FF719A" w14:textId="142C62BB" w:rsidR="00335E70" w:rsidRPr="000523AC" w:rsidRDefault="00335E70" w:rsidP="000523AC">
            <w:pPr>
              <w:jc w:val="center"/>
              <w:rPr>
                <w:b/>
                <w:bCs/>
                <w:color w:val="FFFFFF" w:themeColor="background1"/>
                <w:sz w:val="24"/>
                <w:szCs w:val="24"/>
              </w:rPr>
            </w:pPr>
            <w:r w:rsidRPr="000523AC">
              <w:rPr>
                <w:b/>
                <w:bCs/>
                <w:color w:val="FFFFFF" w:themeColor="background1"/>
                <w:sz w:val="24"/>
                <w:szCs w:val="24"/>
              </w:rPr>
              <w:t>Data</w:t>
            </w:r>
            <w:r w:rsidR="008D4C45">
              <w:rPr>
                <w:b/>
                <w:bCs/>
                <w:color w:val="FFFFFF" w:themeColor="background1"/>
                <w:sz w:val="24"/>
                <w:szCs w:val="24"/>
              </w:rPr>
              <w:t xml:space="preserve"> T</w:t>
            </w:r>
            <w:r w:rsidRPr="000523AC">
              <w:rPr>
                <w:b/>
                <w:bCs/>
                <w:color w:val="FFFFFF" w:themeColor="background1"/>
                <w:sz w:val="24"/>
                <w:szCs w:val="24"/>
              </w:rPr>
              <w:t>ype</w:t>
            </w:r>
          </w:p>
        </w:tc>
        <w:tc>
          <w:tcPr>
            <w:tcW w:w="4960" w:type="dxa"/>
            <w:shd w:val="clear" w:color="auto" w:fill="D9D9D9" w:themeFill="background1" w:themeFillShade="D9"/>
          </w:tcPr>
          <w:p w14:paraId="5CB5F550" w14:textId="68F41158" w:rsidR="00335E70" w:rsidRPr="000523AC" w:rsidRDefault="00335E70" w:rsidP="000523AC">
            <w:pPr>
              <w:jc w:val="center"/>
              <w:rPr>
                <w:b/>
                <w:bCs/>
                <w:color w:val="FFFFFF" w:themeColor="background1"/>
                <w:sz w:val="24"/>
                <w:szCs w:val="24"/>
              </w:rPr>
            </w:pPr>
            <w:r w:rsidRPr="000523AC">
              <w:rPr>
                <w:b/>
                <w:bCs/>
                <w:color w:val="FFFFFF" w:themeColor="background1"/>
                <w:sz w:val="24"/>
                <w:szCs w:val="24"/>
              </w:rPr>
              <w:t>Explanation</w:t>
            </w:r>
          </w:p>
        </w:tc>
      </w:tr>
      <w:tr w:rsidR="00335E70" w14:paraId="2E75A8EB" w14:textId="77777777" w:rsidTr="00112C7B">
        <w:tc>
          <w:tcPr>
            <w:tcW w:w="2547" w:type="dxa"/>
          </w:tcPr>
          <w:p w14:paraId="11BFA7AD" w14:textId="3FB4F839" w:rsidR="00335E70" w:rsidRDefault="00FC63AF" w:rsidP="00BA13A4">
            <w:pPr>
              <w:rPr>
                <w:b/>
                <w:bCs/>
                <w:sz w:val="24"/>
                <w:szCs w:val="24"/>
              </w:rPr>
            </w:pPr>
            <w:r w:rsidRPr="008214E3">
              <w:rPr>
                <w:i/>
                <w:iCs/>
                <w:sz w:val="24"/>
                <w:szCs w:val="24"/>
              </w:rPr>
              <w:t>Country</w:t>
            </w:r>
          </w:p>
        </w:tc>
        <w:tc>
          <w:tcPr>
            <w:tcW w:w="1843" w:type="dxa"/>
          </w:tcPr>
          <w:p w14:paraId="00904ABA" w14:textId="729F9CD4" w:rsidR="00335E70" w:rsidRPr="0045626A" w:rsidRDefault="00FC63AF" w:rsidP="00BA13A4">
            <w:pPr>
              <w:rPr>
                <w:sz w:val="24"/>
                <w:szCs w:val="24"/>
              </w:rPr>
            </w:pPr>
            <w:r w:rsidRPr="0045626A">
              <w:rPr>
                <w:sz w:val="24"/>
                <w:szCs w:val="24"/>
              </w:rPr>
              <w:t>String</w:t>
            </w:r>
          </w:p>
        </w:tc>
        <w:tc>
          <w:tcPr>
            <w:tcW w:w="4960" w:type="dxa"/>
          </w:tcPr>
          <w:p w14:paraId="3A8F81DC" w14:textId="6C3DB6C0" w:rsidR="00335E70" w:rsidRDefault="00887E7B" w:rsidP="00BA13A4">
            <w:pPr>
              <w:rPr>
                <w:b/>
                <w:bCs/>
                <w:sz w:val="24"/>
                <w:szCs w:val="24"/>
              </w:rPr>
            </w:pPr>
            <w:r>
              <w:rPr>
                <w:sz w:val="24"/>
                <w:szCs w:val="24"/>
              </w:rPr>
              <w:t xml:space="preserve">There are </w:t>
            </w:r>
            <w:r w:rsidR="00FC63AF" w:rsidRPr="00AB2548">
              <w:rPr>
                <w:sz w:val="24"/>
                <w:szCs w:val="24"/>
              </w:rPr>
              <w:t>101 countries in this dataset.</w:t>
            </w:r>
          </w:p>
        </w:tc>
      </w:tr>
      <w:tr w:rsidR="00335E70" w14:paraId="5D32C123" w14:textId="77777777" w:rsidTr="00112C7B">
        <w:tc>
          <w:tcPr>
            <w:tcW w:w="2547" w:type="dxa"/>
          </w:tcPr>
          <w:p w14:paraId="72DE160F" w14:textId="7DC0F615" w:rsidR="00335E70" w:rsidRDefault="00C10DAF" w:rsidP="00BA13A4">
            <w:pPr>
              <w:rPr>
                <w:b/>
                <w:bCs/>
                <w:sz w:val="24"/>
                <w:szCs w:val="24"/>
              </w:rPr>
            </w:pPr>
            <w:r w:rsidRPr="008214E3">
              <w:rPr>
                <w:i/>
                <w:iCs/>
                <w:sz w:val="24"/>
                <w:szCs w:val="24"/>
              </w:rPr>
              <w:t>Year</w:t>
            </w:r>
          </w:p>
        </w:tc>
        <w:tc>
          <w:tcPr>
            <w:tcW w:w="1843" w:type="dxa"/>
          </w:tcPr>
          <w:p w14:paraId="4D0143B8" w14:textId="5EA71E7E" w:rsidR="00335E70" w:rsidRPr="008548AE" w:rsidRDefault="008548AE" w:rsidP="00BA13A4">
            <w:pPr>
              <w:rPr>
                <w:sz w:val="24"/>
                <w:szCs w:val="24"/>
              </w:rPr>
            </w:pPr>
            <w:r w:rsidRPr="008548AE">
              <w:rPr>
                <w:sz w:val="24"/>
                <w:szCs w:val="24"/>
              </w:rPr>
              <w:t>Integer</w:t>
            </w:r>
          </w:p>
        </w:tc>
        <w:tc>
          <w:tcPr>
            <w:tcW w:w="4960" w:type="dxa"/>
          </w:tcPr>
          <w:p w14:paraId="448FD6DD" w14:textId="44A86069" w:rsidR="00335E70" w:rsidRDefault="008B2992" w:rsidP="00BA13A4">
            <w:pPr>
              <w:rPr>
                <w:b/>
                <w:bCs/>
                <w:sz w:val="24"/>
                <w:szCs w:val="24"/>
              </w:rPr>
            </w:pPr>
            <w:r>
              <w:rPr>
                <w:sz w:val="24"/>
                <w:szCs w:val="24"/>
              </w:rPr>
              <w:t>This ranges</w:t>
            </w:r>
            <w:r w:rsidR="00C10DAF" w:rsidRPr="00AB2548">
              <w:rPr>
                <w:sz w:val="24"/>
                <w:szCs w:val="24"/>
              </w:rPr>
              <w:t xml:space="preserve"> from 1985 to 2016</w:t>
            </w:r>
          </w:p>
        </w:tc>
      </w:tr>
      <w:tr w:rsidR="00335E70" w14:paraId="405D8A11" w14:textId="77777777" w:rsidTr="00112C7B">
        <w:tc>
          <w:tcPr>
            <w:tcW w:w="2547" w:type="dxa"/>
          </w:tcPr>
          <w:p w14:paraId="7F284848" w14:textId="74E4F0CE" w:rsidR="00335E70" w:rsidRDefault="00DD4E3C" w:rsidP="00BA13A4">
            <w:pPr>
              <w:rPr>
                <w:b/>
                <w:bCs/>
                <w:sz w:val="24"/>
                <w:szCs w:val="24"/>
              </w:rPr>
            </w:pPr>
            <w:r w:rsidRPr="008214E3">
              <w:rPr>
                <w:i/>
                <w:iCs/>
                <w:sz w:val="24"/>
                <w:szCs w:val="24"/>
              </w:rPr>
              <w:t>Sex</w:t>
            </w:r>
          </w:p>
        </w:tc>
        <w:tc>
          <w:tcPr>
            <w:tcW w:w="1843" w:type="dxa"/>
          </w:tcPr>
          <w:p w14:paraId="4769F9ED" w14:textId="038D10A3" w:rsidR="00335E70" w:rsidRPr="00DD4E3C" w:rsidRDefault="00DD4E3C" w:rsidP="00BA13A4">
            <w:pPr>
              <w:rPr>
                <w:sz w:val="24"/>
                <w:szCs w:val="24"/>
              </w:rPr>
            </w:pPr>
            <w:r w:rsidRPr="00DD4E3C">
              <w:rPr>
                <w:sz w:val="24"/>
                <w:szCs w:val="24"/>
              </w:rPr>
              <w:t>String</w:t>
            </w:r>
          </w:p>
        </w:tc>
        <w:tc>
          <w:tcPr>
            <w:tcW w:w="4960" w:type="dxa"/>
          </w:tcPr>
          <w:p w14:paraId="47A5D808" w14:textId="0F4B3497" w:rsidR="00335E70" w:rsidRDefault="002C18F5" w:rsidP="00BA13A4">
            <w:pPr>
              <w:rPr>
                <w:b/>
                <w:bCs/>
                <w:sz w:val="24"/>
                <w:szCs w:val="24"/>
              </w:rPr>
            </w:pPr>
            <w:r w:rsidRPr="00AB2548">
              <w:rPr>
                <w:sz w:val="24"/>
                <w:szCs w:val="24"/>
              </w:rPr>
              <w:t xml:space="preserve">Male/female </w:t>
            </w:r>
            <w:r>
              <w:rPr>
                <w:sz w:val="24"/>
                <w:szCs w:val="24"/>
              </w:rPr>
              <w:t>gender</w:t>
            </w:r>
          </w:p>
        </w:tc>
      </w:tr>
      <w:tr w:rsidR="00335E70" w14:paraId="031242D6" w14:textId="77777777" w:rsidTr="00112C7B">
        <w:tc>
          <w:tcPr>
            <w:tcW w:w="2547" w:type="dxa"/>
          </w:tcPr>
          <w:p w14:paraId="5F867BE0" w14:textId="03DDEA16" w:rsidR="00335E70" w:rsidRDefault="0051134A" w:rsidP="00BA13A4">
            <w:pPr>
              <w:rPr>
                <w:b/>
                <w:bCs/>
                <w:sz w:val="24"/>
                <w:szCs w:val="24"/>
              </w:rPr>
            </w:pPr>
            <w:r w:rsidRPr="008214E3">
              <w:rPr>
                <w:i/>
                <w:iCs/>
                <w:sz w:val="24"/>
                <w:szCs w:val="24"/>
              </w:rPr>
              <w:t>Age</w:t>
            </w:r>
          </w:p>
        </w:tc>
        <w:tc>
          <w:tcPr>
            <w:tcW w:w="1843" w:type="dxa"/>
          </w:tcPr>
          <w:p w14:paraId="454B2813" w14:textId="7B8F20EB" w:rsidR="00335E70" w:rsidRPr="0051134A" w:rsidRDefault="0051134A" w:rsidP="00BA13A4">
            <w:pPr>
              <w:rPr>
                <w:sz w:val="24"/>
                <w:szCs w:val="24"/>
              </w:rPr>
            </w:pPr>
            <w:r w:rsidRPr="0051134A">
              <w:rPr>
                <w:sz w:val="24"/>
                <w:szCs w:val="24"/>
              </w:rPr>
              <w:t>String</w:t>
            </w:r>
          </w:p>
        </w:tc>
        <w:tc>
          <w:tcPr>
            <w:tcW w:w="4960" w:type="dxa"/>
          </w:tcPr>
          <w:p w14:paraId="6F4D49B9" w14:textId="64E78A20" w:rsidR="00335E70" w:rsidRDefault="00E2467E" w:rsidP="00BA13A4">
            <w:pPr>
              <w:rPr>
                <w:b/>
                <w:bCs/>
                <w:sz w:val="24"/>
                <w:szCs w:val="24"/>
              </w:rPr>
            </w:pPr>
            <w:r w:rsidRPr="007D53C9">
              <w:rPr>
                <w:sz w:val="24"/>
                <w:szCs w:val="24"/>
              </w:rPr>
              <w:t>Five intervals i.e. 5-14, 15-24, 25-34, 35-54, 55-74 and 75+</w:t>
            </w:r>
          </w:p>
        </w:tc>
      </w:tr>
      <w:tr w:rsidR="00335E70" w14:paraId="64151CC3" w14:textId="77777777" w:rsidTr="00112C7B">
        <w:tc>
          <w:tcPr>
            <w:tcW w:w="2547" w:type="dxa"/>
          </w:tcPr>
          <w:p w14:paraId="6E9AAC55" w14:textId="7354BCA1" w:rsidR="00335E70" w:rsidRDefault="00D80F33" w:rsidP="00BA13A4">
            <w:pPr>
              <w:rPr>
                <w:b/>
                <w:bCs/>
                <w:sz w:val="24"/>
                <w:szCs w:val="24"/>
              </w:rPr>
            </w:pPr>
            <w:r w:rsidRPr="008214E3">
              <w:rPr>
                <w:i/>
                <w:iCs/>
                <w:sz w:val="24"/>
                <w:szCs w:val="24"/>
              </w:rPr>
              <w:t>Generation</w:t>
            </w:r>
          </w:p>
        </w:tc>
        <w:tc>
          <w:tcPr>
            <w:tcW w:w="1843" w:type="dxa"/>
          </w:tcPr>
          <w:p w14:paraId="3ED2399C" w14:textId="79247418" w:rsidR="00335E70" w:rsidRPr="00D80F33" w:rsidRDefault="00D80F33" w:rsidP="00BA13A4">
            <w:pPr>
              <w:rPr>
                <w:sz w:val="24"/>
                <w:szCs w:val="24"/>
              </w:rPr>
            </w:pPr>
            <w:r w:rsidRPr="00D80F33">
              <w:rPr>
                <w:sz w:val="24"/>
                <w:szCs w:val="24"/>
              </w:rPr>
              <w:t>String</w:t>
            </w:r>
          </w:p>
        </w:tc>
        <w:tc>
          <w:tcPr>
            <w:tcW w:w="4960" w:type="dxa"/>
          </w:tcPr>
          <w:p w14:paraId="0A70E38A" w14:textId="70400025" w:rsidR="00594A02" w:rsidRDefault="00594A02" w:rsidP="00B50DDF">
            <w:pPr>
              <w:rPr>
                <w:i/>
                <w:iCs/>
                <w:sz w:val="24"/>
                <w:szCs w:val="24"/>
              </w:rPr>
            </w:pPr>
            <w:r w:rsidRPr="00AB2548">
              <w:rPr>
                <w:sz w:val="24"/>
                <w:szCs w:val="24"/>
              </w:rPr>
              <w:t>There are six generations included in this dataset</w:t>
            </w:r>
            <w:r>
              <w:rPr>
                <w:sz w:val="24"/>
                <w:szCs w:val="24"/>
              </w:rPr>
              <w:t>:</w:t>
            </w:r>
          </w:p>
          <w:p w14:paraId="5F8AA3C0" w14:textId="0149E207" w:rsidR="00B50DDF" w:rsidRPr="00B50DDF" w:rsidRDefault="00B50DDF" w:rsidP="00B50DDF">
            <w:pPr>
              <w:rPr>
                <w:sz w:val="24"/>
                <w:szCs w:val="24"/>
              </w:rPr>
            </w:pPr>
            <w:r w:rsidRPr="00B50DDF">
              <w:rPr>
                <w:i/>
                <w:iCs/>
                <w:sz w:val="24"/>
                <w:szCs w:val="24"/>
              </w:rPr>
              <w:t>G.I. Generation</w:t>
            </w:r>
            <w:r w:rsidRPr="00B50DDF">
              <w:rPr>
                <w:sz w:val="24"/>
                <w:szCs w:val="24"/>
              </w:rPr>
              <w:t>: Born 1920 or before</w:t>
            </w:r>
          </w:p>
          <w:p w14:paraId="64B8E4D3" w14:textId="77777777" w:rsidR="00B50DDF" w:rsidRPr="00B50DDF" w:rsidRDefault="00B50DDF" w:rsidP="00B50DDF">
            <w:pPr>
              <w:rPr>
                <w:sz w:val="24"/>
                <w:szCs w:val="24"/>
              </w:rPr>
            </w:pPr>
            <w:r w:rsidRPr="00B50DDF">
              <w:rPr>
                <w:i/>
                <w:iCs/>
                <w:sz w:val="24"/>
                <w:szCs w:val="24"/>
              </w:rPr>
              <w:t>Silent Generation</w:t>
            </w:r>
            <w:r w:rsidRPr="00B50DDF">
              <w:rPr>
                <w:sz w:val="24"/>
                <w:szCs w:val="24"/>
              </w:rPr>
              <w:t>: Born 1921 - 1945</w:t>
            </w:r>
          </w:p>
          <w:p w14:paraId="242F57F5" w14:textId="77777777" w:rsidR="00B50DDF" w:rsidRPr="00B50DDF" w:rsidRDefault="00B50DDF" w:rsidP="00B50DDF">
            <w:pPr>
              <w:rPr>
                <w:sz w:val="24"/>
                <w:szCs w:val="24"/>
              </w:rPr>
            </w:pPr>
            <w:r w:rsidRPr="00B50DDF">
              <w:rPr>
                <w:i/>
                <w:iCs/>
                <w:sz w:val="24"/>
                <w:szCs w:val="24"/>
              </w:rPr>
              <w:t>Boomers Generation</w:t>
            </w:r>
            <w:r w:rsidRPr="00B50DDF">
              <w:rPr>
                <w:sz w:val="24"/>
                <w:szCs w:val="24"/>
              </w:rPr>
              <w:t>: Born 1946 - 1964</w:t>
            </w:r>
          </w:p>
          <w:p w14:paraId="474E1BA9" w14:textId="77777777" w:rsidR="00B50DDF" w:rsidRPr="00B50DDF" w:rsidRDefault="00B50DDF" w:rsidP="00B50DDF">
            <w:pPr>
              <w:rPr>
                <w:sz w:val="24"/>
                <w:szCs w:val="24"/>
              </w:rPr>
            </w:pPr>
            <w:r w:rsidRPr="00B50DDF">
              <w:rPr>
                <w:i/>
                <w:iCs/>
                <w:sz w:val="24"/>
                <w:szCs w:val="24"/>
              </w:rPr>
              <w:t>Generation X</w:t>
            </w:r>
            <w:r w:rsidRPr="00B50DDF">
              <w:rPr>
                <w:sz w:val="24"/>
                <w:szCs w:val="24"/>
              </w:rPr>
              <w:t>: Born 1965 - 1976</w:t>
            </w:r>
          </w:p>
          <w:p w14:paraId="1A87EB14" w14:textId="77777777" w:rsidR="00B50DDF" w:rsidRPr="00B50DDF" w:rsidRDefault="00B50DDF" w:rsidP="00B50DDF">
            <w:pPr>
              <w:rPr>
                <w:sz w:val="24"/>
                <w:szCs w:val="24"/>
              </w:rPr>
            </w:pPr>
            <w:r w:rsidRPr="00B50DDF">
              <w:rPr>
                <w:i/>
                <w:iCs/>
                <w:sz w:val="24"/>
                <w:szCs w:val="24"/>
              </w:rPr>
              <w:t>Millennials Generation</w:t>
            </w:r>
            <w:r w:rsidRPr="00B50DDF">
              <w:rPr>
                <w:sz w:val="24"/>
                <w:szCs w:val="24"/>
              </w:rPr>
              <w:t>: Born 1977 - 1995</w:t>
            </w:r>
          </w:p>
          <w:p w14:paraId="21F8E27A" w14:textId="69809843" w:rsidR="00335E70" w:rsidRPr="001A2BC9" w:rsidRDefault="00B50DDF" w:rsidP="00BA13A4">
            <w:pPr>
              <w:rPr>
                <w:sz w:val="24"/>
                <w:szCs w:val="24"/>
              </w:rPr>
            </w:pPr>
            <w:r w:rsidRPr="00B50DDF">
              <w:rPr>
                <w:i/>
                <w:iCs/>
                <w:sz w:val="24"/>
                <w:szCs w:val="24"/>
              </w:rPr>
              <w:t>Generation Z</w:t>
            </w:r>
            <w:r w:rsidRPr="00B50DDF">
              <w:rPr>
                <w:sz w:val="24"/>
                <w:szCs w:val="24"/>
              </w:rPr>
              <w:t>: Born 1996 – TBD</w:t>
            </w:r>
          </w:p>
        </w:tc>
      </w:tr>
    </w:tbl>
    <w:p w14:paraId="7DFE9E21" w14:textId="77777777" w:rsidR="00335E70" w:rsidRPr="00BA13A4" w:rsidRDefault="00335E70" w:rsidP="00BA13A4">
      <w:pPr>
        <w:rPr>
          <w:b/>
          <w:bCs/>
          <w:sz w:val="24"/>
          <w:szCs w:val="24"/>
        </w:rPr>
      </w:pPr>
    </w:p>
    <w:p w14:paraId="559450DF" w14:textId="7653D68D" w:rsidR="00B47AA7" w:rsidRDefault="000E1308" w:rsidP="00FA4EB4">
      <w:pPr>
        <w:rPr>
          <w:b/>
          <w:bCs/>
          <w:sz w:val="24"/>
          <w:szCs w:val="24"/>
        </w:rPr>
      </w:pPr>
      <w:r w:rsidRPr="000E1308">
        <w:rPr>
          <w:b/>
          <w:bCs/>
          <w:sz w:val="24"/>
          <w:szCs w:val="24"/>
        </w:rPr>
        <w:t>Numerical Features:</w:t>
      </w:r>
    </w:p>
    <w:tbl>
      <w:tblPr>
        <w:tblStyle w:val="TableGrid"/>
        <w:tblW w:w="0" w:type="auto"/>
        <w:tblLook w:val="04A0" w:firstRow="1" w:lastRow="0" w:firstColumn="1" w:lastColumn="0" w:noHBand="0" w:noVBand="1"/>
      </w:tblPr>
      <w:tblGrid>
        <w:gridCol w:w="2830"/>
        <w:gridCol w:w="1985"/>
        <w:gridCol w:w="4535"/>
      </w:tblGrid>
      <w:tr w:rsidR="000523AC" w14:paraId="17521A17" w14:textId="77777777" w:rsidTr="00FA210C">
        <w:tc>
          <w:tcPr>
            <w:tcW w:w="2830" w:type="dxa"/>
            <w:shd w:val="clear" w:color="auto" w:fill="D9D9D9" w:themeFill="background1" w:themeFillShade="D9"/>
          </w:tcPr>
          <w:p w14:paraId="4E2D2CD3" w14:textId="2DF853D3" w:rsidR="000523AC" w:rsidRPr="00CB3D59" w:rsidRDefault="00CB3D59" w:rsidP="00CB3D59">
            <w:pPr>
              <w:jc w:val="center"/>
              <w:rPr>
                <w:b/>
                <w:bCs/>
                <w:color w:val="FFFFFF" w:themeColor="background1"/>
                <w:sz w:val="24"/>
                <w:szCs w:val="24"/>
              </w:rPr>
            </w:pPr>
            <w:r>
              <w:rPr>
                <w:b/>
                <w:bCs/>
                <w:color w:val="FFFFFF" w:themeColor="background1"/>
                <w:sz w:val="24"/>
                <w:szCs w:val="24"/>
              </w:rPr>
              <w:t>Variable Name</w:t>
            </w:r>
          </w:p>
        </w:tc>
        <w:tc>
          <w:tcPr>
            <w:tcW w:w="1985" w:type="dxa"/>
            <w:shd w:val="clear" w:color="auto" w:fill="D9D9D9" w:themeFill="background1" w:themeFillShade="D9"/>
          </w:tcPr>
          <w:p w14:paraId="361D770A" w14:textId="5F0C7E10" w:rsidR="000523AC" w:rsidRPr="00CB3D59" w:rsidRDefault="00CB3D59" w:rsidP="00CB3D59">
            <w:pPr>
              <w:jc w:val="center"/>
              <w:rPr>
                <w:b/>
                <w:bCs/>
                <w:color w:val="FFFFFF" w:themeColor="background1"/>
                <w:sz w:val="24"/>
                <w:szCs w:val="24"/>
              </w:rPr>
            </w:pPr>
            <w:r>
              <w:rPr>
                <w:b/>
                <w:bCs/>
                <w:color w:val="FFFFFF" w:themeColor="background1"/>
                <w:sz w:val="24"/>
                <w:szCs w:val="24"/>
              </w:rPr>
              <w:t>Data</w:t>
            </w:r>
            <w:r w:rsidR="008D4C45">
              <w:rPr>
                <w:b/>
                <w:bCs/>
                <w:color w:val="FFFFFF" w:themeColor="background1"/>
                <w:sz w:val="24"/>
                <w:szCs w:val="24"/>
              </w:rPr>
              <w:t xml:space="preserve"> T</w:t>
            </w:r>
            <w:r>
              <w:rPr>
                <w:b/>
                <w:bCs/>
                <w:color w:val="FFFFFF" w:themeColor="background1"/>
                <w:sz w:val="24"/>
                <w:szCs w:val="24"/>
              </w:rPr>
              <w:t>ype</w:t>
            </w:r>
          </w:p>
        </w:tc>
        <w:tc>
          <w:tcPr>
            <w:tcW w:w="4535" w:type="dxa"/>
            <w:shd w:val="clear" w:color="auto" w:fill="D9D9D9" w:themeFill="background1" w:themeFillShade="D9"/>
          </w:tcPr>
          <w:p w14:paraId="236C930D" w14:textId="2FC3BF91" w:rsidR="000523AC" w:rsidRPr="00CB3D59" w:rsidRDefault="00CB3D59" w:rsidP="00CB3D59">
            <w:pPr>
              <w:jc w:val="center"/>
              <w:rPr>
                <w:b/>
                <w:bCs/>
                <w:color w:val="FFFFFF" w:themeColor="background1"/>
                <w:sz w:val="24"/>
                <w:szCs w:val="24"/>
              </w:rPr>
            </w:pPr>
            <w:r>
              <w:rPr>
                <w:b/>
                <w:bCs/>
                <w:color w:val="FFFFFF" w:themeColor="background1"/>
                <w:sz w:val="24"/>
                <w:szCs w:val="24"/>
              </w:rPr>
              <w:t>Explanation</w:t>
            </w:r>
          </w:p>
        </w:tc>
      </w:tr>
      <w:tr w:rsidR="000523AC" w14:paraId="29914DCE" w14:textId="77777777" w:rsidTr="00FA210C">
        <w:tc>
          <w:tcPr>
            <w:tcW w:w="2830" w:type="dxa"/>
          </w:tcPr>
          <w:p w14:paraId="43BF98F5" w14:textId="213C5E64" w:rsidR="000523AC" w:rsidRDefault="00766F84" w:rsidP="00FA4EB4">
            <w:pPr>
              <w:rPr>
                <w:b/>
                <w:bCs/>
                <w:sz w:val="24"/>
                <w:szCs w:val="24"/>
              </w:rPr>
            </w:pPr>
            <w:r w:rsidRPr="008214E3">
              <w:rPr>
                <w:i/>
                <w:iCs/>
                <w:sz w:val="24"/>
                <w:szCs w:val="24"/>
              </w:rPr>
              <w:t>Population</w:t>
            </w:r>
          </w:p>
        </w:tc>
        <w:tc>
          <w:tcPr>
            <w:tcW w:w="1985" w:type="dxa"/>
          </w:tcPr>
          <w:p w14:paraId="285BB61D" w14:textId="73117D50" w:rsidR="000523AC" w:rsidRPr="00FA210C" w:rsidRDefault="00ED4793" w:rsidP="00FA4EB4">
            <w:pPr>
              <w:rPr>
                <w:sz w:val="24"/>
                <w:szCs w:val="24"/>
              </w:rPr>
            </w:pPr>
            <w:r w:rsidRPr="00FA210C">
              <w:rPr>
                <w:sz w:val="24"/>
                <w:szCs w:val="24"/>
              </w:rPr>
              <w:t>Integer</w:t>
            </w:r>
          </w:p>
        </w:tc>
        <w:tc>
          <w:tcPr>
            <w:tcW w:w="4535" w:type="dxa"/>
          </w:tcPr>
          <w:p w14:paraId="61663878" w14:textId="2653210A" w:rsidR="000523AC" w:rsidRDefault="00766F84" w:rsidP="00FA4EB4">
            <w:pPr>
              <w:rPr>
                <w:b/>
                <w:bCs/>
                <w:sz w:val="24"/>
                <w:szCs w:val="24"/>
              </w:rPr>
            </w:pPr>
            <w:r w:rsidRPr="00FA4EB4">
              <w:rPr>
                <w:sz w:val="24"/>
                <w:szCs w:val="24"/>
              </w:rPr>
              <w:t xml:space="preserve">Number of people </w:t>
            </w:r>
            <w:r>
              <w:rPr>
                <w:sz w:val="24"/>
                <w:szCs w:val="24"/>
              </w:rPr>
              <w:t xml:space="preserve">in Country during </w:t>
            </w:r>
            <w:r w:rsidR="003D1B1B">
              <w:rPr>
                <w:sz w:val="24"/>
                <w:szCs w:val="24"/>
              </w:rPr>
              <w:t>the</w:t>
            </w:r>
            <w:r>
              <w:rPr>
                <w:sz w:val="24"/>
                <w:szCs w:val="24"/>
              </w:rPr>
              <w:t xml:space="preserve"> given Year</w:t>
            </w:r>
          </w:p>
        </w:tc>
      </w:tr>
      <w:tr w:rsidR="000523AC" w14:paraId="75ED7EB9" w14:textId="77777777" w:rsidTr="00FA210C">
        <w:tc>
          <w:tcPr>
            <w:tcW w:w="2830" w:type="dxa"/>
          </w:tcPr>
          <w:p w14:paraId="46629521" w14:textId="16910672" w:rsidR="000523AC" w:rsidRDefault="00F5752A" w:rsidP="00FA4EB4">
            <w:pPr>
              <w:rPr>
                <w:b/>
                <w:bCs/>
                <w:sz w:val="24"/>
                <w:szCs w:val="24"/>
              </w:rPr>
            </w:pPr>
            <w:r w:rsidRPr="008214E3">
              <w:rPr>
                <w:i/>
                <w:iCs/>
                <w:sz w:val="24"/>
                <w:szCs w:val="24"/>
              </w:rPr>
              <w:t>Number of Suicides</w:t>
            </w:r>
          </w:p>
        </w:tc>
        <w:tc>
          <w:tcPr>
            <w:tcW w:w="1985" w:type="dxa"/>
          </w:tcPr>
          <w:p w14:paraId="4EFFDCCB" w14:textId="5455E77C" w:rsidR="000523AC" w:rsidRPr="00FA210C" w:rsidRDefault="00ED4793" w:rsidP="00FA4EB4">
            <w:pPr>
              <w:rPr>
                <w:sz w:val="24"/>
                <w:szCs w:val="24"/>
              </w:rPr>
            </w:pPr>
            <w:r w:rsidRPr="00FA210C">
              <w:rPr>
                <w:sz w:val="24"/>
                <w:szCs w:val="24"/>
              </w:rPr>
              <w:t>Integer</w:t>
            </w:r>
          </w:p>
        </w:tc>
        <w:tc>
          <w:tcPr>
            <w:tcW w:w="4535" w:type="dxa"/>
          </w:tcPr>
          <w:p w14:paraId="48C62E5D" w14:textId="379BF2FA" w:rsidR="000523AC" w:rsidRDefault="00F5752A" w:rsidP="00FA4EB4">
            <w:pPr>
              <w:rPr>
                <w:b/>
                <w:bCs/>
                <w:sz w:val="24"/>
                <w:szCs w:val="24"/>
              </w:rPr>
            </w:pPr>
            <w:r w:rsidRPr="00FA4EB4">
              <w:rPr>
                <w:sz w:val="24"/>
                <w:szCs w:val="24"/>
              </w:rPr>
              <w:t xml:space="preserve">Number of suicides </w:t>
            </w:r>
            <w:r>
              <w:rPr>
                <w:sz w:val="24"/>
                <w:szCs w:val="24"/>
              </w:rPr>
              <w:t>in Country during the given Yea</w:t>
            </w:r>
            <w:r w:rsidR="00BB175B">
              <w:rPr>
                <w:sz w:val="24"/>
                <w:szCs w:val="24"/>
              </w:rPr>
              <w:t>r</w:t>
            </w:r>
          </w:p>
        </w:tc>
      </w:tr>
      <w:tr w:rsidR="000523AC" w14:paraId="46959BD3" w14:textId="77777777" w:rsidTr="00FA210C">
        <w:tc>
          <w:tcPr>
            <w:tcW w:w="2830" w:type="dxa"/>
          </w:tcPr>
          <w:p w14:paraId="3323705A" w14:textId="019D1A24" w:rsidR="000523AC" w:rsidRDefault="00BB175B" w:rsidP="00FA4EB4">
            <w:pPr>
              <w:rPr>
                <w:b/>
                <w:bCs/>
                <w:sz w:val="24"/>
                <w:szCs w:val="24"/>
              </w:rPr>
            </w:pPr>
            <w:r w:rsidRPr="008214E3">
              <w:rPr>
                <w:i/>
                <w:iCs/>
                <w:sz w:val="24"/>
                <w:szCs w:val="24"/>
              </w:rPr>
              <w:t>Suicides per 100k people</w:t>
            </w:r>
          </w:p>
        </w:tc>
        <w:tc>
          <w:tcPr>
            <w:tcW w:w="1985" w:type="dxa"/>
          </w:tcPr>
          <w:p w14:paraId="7199EAF5" w14:textId="2FEFF993" w:rsidR="000523AC" w:rsidRPr="00FA210C" w:rsidRDefault="00ED4793" w:rsidP="00FA4EB4">
            <w:pPr>
              <w:rPr>
                <w:sz w:val="24"/>
                <w:szCs w:val="24"/>
              </w:rPr>
            </w:pPr>
            <w:r w:rsidRPr="00FA210C">
              <w:rPr>
                <w:sz w:val="24"/>
                <w:szCs w:val="24"/>
              </w:rPr>
              <w:t>Integer</w:t>
            </w:r>
          </w:p>
        </w:tc>
        <w:tc>
          <w:tcPr>
            <w:tcW w:w="4535" w:type="dxa"/>
          </w:tcPr>
          <w:p w14:paraId="38D7B709" w14:textId="7986B95E" w:rsidR="000523AC" w:rsidRDefault="00BB175B" w:rsidP="00FA4EB4">
            <w:pPr>
              <w:rPr>
                <w:b/>
                <w:bCs/>
                <w:sz w:val="24"/>
                <w:szCs w:val="24"/>
              </w:rPr>
            </w:pPr>
            <w:r w:rsidRPr="00FA4EB4">
              <w:rPr>
                <w:sz w:val="24"/>
                <w:szCs w:val="24"/>
              </w:rPr>
              <w:t>Number of suicides divided by the population size and multiplied by 100</w:t>
            </w:r>
            <w:r>
              <w:rPr>
                <w:sz w:val="24"/>
                <w:szCs w:val="24"/>
              </w:rPr>
              <w:t>,</w:t>
            </w:r>
            <w:r w:rsidRPr="00FA4EB4">
              <w:rPr>
                <w:sz w:val="24"/>
                <w:szCs w:val="24"/>
              </w:rPr>
              <w:t>000</w:t>
            </w:r>
            <w:r>
              <w:rPr>
                <w:sz w:val="24"/>
                <w:szCs w:val="24"/>
              </w:rPr>
              <w:t xml:space="preserve"> for a Country during the given Year</w:t>
            </w:r>
          </w:p>
        </w:tc>
      </w:tr>
      <w:tr w:rsidR="000523AC" w14:paraId="19CA5165" w14:textId="77777777" w:rsidTr="00FA210C">
        <w:tc>
          <w:tcPr>
            <w:tcW w:w="2830" w:type="dxa"/>
          </w:tcPr>
          <w:p w14:paraId="7487D965" w14:textId="5BE7E83E" w:rsidR="000523AC" w:rsidRDefault="00E92DB0" w:rsidP="00FA4EB4">
            <w:pPr>
              <w:rPr>
                <w:b/>
                <w:bCs/>
                <w:sz w:val="24"/>
                <w:szCs w:val="24"/>
              </w:rPr>
            </w:pPr>
            <w:r w:rsidRPr="008214E3">
              <w:rPr>
                <w:i/>
                <w:iCs/>
                <w:sz w:val="24"/>
                <w:szCs w:val="24"/>
              </w:rPr>
              <w:t>GDP for year</w:t>
            </w:r>
          </w:p>
        </w:tc>
        <w:tc>
          <w:tcPr>
            <w:tcW w:w="1985" w:type="dxa"/>
          </w:tcPr>
          <w:p w14:paraId="1AABFF8A" w14:textId="68FE52DA" w:rsidR="000523AC" w:rsidRPr="00FA210C" w:rsidRDefault="00665C28" w:rsidP="00FA4EB4">
            <w:pPr>
              <w:rPr>
                <w:sz w:val="24"/>
                <w:szCs w:val="24"/>
              </w:rPr>
            </w:pPr>
            <w:r w:rsidRPr="00FA210C">
              <w:rPr>
                <w:sz w:val="24"/>
                <w:szCs w:val="24"/>
              </w:rPr>
              <w:t>Integer</w:t>
            </w:r>
          </w:p>
        </w:tc>
        <w:tc>
          <w:tcPr>
            <w:tcW w:w="4535" w:type="dxa"/>
          </w:tcPr>
          <w:p w14:paraId="537710BF" w14:textId="36100AF6" w:rsidR="000523AC" w:rsidRDefault="00E92DB0" w:rsidP="00FA4EB4">
            <w:pPr>
              <w:rPr>
                <w:b/>
                <w:bCs/>
                <w:sz w:val="24"/>
                <w:szCs w:val="24"/>
              </w:rPr>
            </w:pPr>
            <w:r w:rsidRPr="00FA4EB4">
              <w:rPr>
                <w:sz w:val="24"/>
                <w:szCs w:val="24"/>
              </w:rPr>
              <w:t>Gross Domestic Product, a measure of the market value for a country-year combination.</w:t>
            </w:r>
          </w:p>
        </w:tc>
      </w:tr>
      <w:tr w:rsidR="000523AC" w14:paraId="18AC2BC6" w14:textId="77777777" w:rsidTr="00FA210C">
        <w:tc>
          <w:tcPr>
            <w:tcW w:w="2830" w:type="dxa"/>
          </w:tcPr>
          <w:p w14:paraId="01A159A6" w14:textId="6B65C5AB" w:rsidR="000523AC" w:rsidRDefault="00FA210C" w:rsidP="00FA4EB4">
            <w:pPr>
              <w:rPr>
                <w:b/>
                <w:bCs/>
                <w:sz w:val="24"/>
                <w:szCs w:val="24"/>
              </w:rPr>
            </w:pPr>
            <w:r w:rsidRPr="008214E3">
              <w:rPr>
                <w:i/>
                <w:iCs/>
                <w:sz w:val="24"/>
                <w:szCs w:val="24"/>
              </w:rPr>
              <w:lastRenderedPageBreak/>
              <w:t>GDP per capita</w:t>
            </w:r>
          </w:p>
        </w:tc>
        <w:tc>
          <w:tcPr>
            <w:tcW w:w="1985" w:type="dxa"/>
          </w:tcPr>
          <w:p w14:paraId="25F8F37F" w14:textId="70A01DF8" w:rsidR="000523AC" w:rsidRPr="00FA210C" w:rsidRDefault="00FA210C" w:rsidP="00FA4EB4">
            <w:pPr>
              <w:rPr>
                <w:sz w:val="24"/>
                <w:szCs w:val="24"/>
              </w:rPr>
            </w:pPr>
            <w:r w:rsidRPr="00FA210C">
              <w:rPr>
                <w:sz w:val="24"/>
                <w:szCs w:val="24"/>
              </w:rPr>
              <w:t>Integer</w:t>
            </w:r>
          </w:p>
        </w:tc>
        <w:tc>
          <w:tcPr>
            <w:tcW w:w="4535" w:type="dxa"/>
          </w:tcPr>
          <w:p w14:paraId="5AA21FD6" w14:textId="581580F5" w:rsidR="000523AC" w:rsidRPr="00574CBB" w:rsidRDefault="00FA210C" w:rsidP="00FA4EB4">
            <w:pPr>
              <w:rPr>
                <w:sz w:val="24"/>
                <w:szCs w:val="24"/>
              </w:rPr>
            </w:pPr>
            <w:r w:rsidRPr="00FA210C">
              <w:rPr>
                <w:sz w:val="24"/>
                <w:szCs w:val="24"/>
              </w:rPr>
              <w:t xml:space="preserve">Obtained by dividing the GDP by the total population of the country for that year. </w:t>
            </w:r>
          </w:p>
        </w:tc>
      </w:tr>
      <w:tr w:rsidR="000523AC" w14:paraId="668E94E7" w14:textId="77777777" w:rsidTr="00FA210C">
        <w:tc>
          <w:tcPr>
            <w:tcW w:w="2830" w:type="dxa"/>
          </w:tcPr>
          <w:p w14:paraId="2018109E" w14:textId="4F53DCEE" w:rsidR="000523AC" w:rsidRDefault="005F01A7" w:rsidP="00FA4EB4">
            <w:pPr>
              <w:rPr>
                <w:b/>
                <w:bCs/>
                <w:sz w:val="24"/>
                <w:szCs w:val="24"/>
              </w:rPr>
            </w:pPr>
            <w:r w:rsidRPr="008214E3">
              <w:rPr>
                <w:i/>
                <w:iCs/>
                <w:sz w:val="24"/>
                <w:szCs w:val="24"/>
              </w:rPr>
              <w:t>HDI</w:t>
            </w:r>
          </w:p>
        </w:tc>
        <w:tc>
          <w:tcPr>
            <w:tcW w:w="1985" w:type="dxa"/>
          </w:tcPr>
          <w:p w14:paraId="56422E07" w14:textId="56AD5299" w:rsidR="000523AC" w:rsidRPr="00FA210C" w:rsidRDefault="003966EB" w:rsidP="00FA4EB4">
            <w:pPr>
              <w:rPr>
                <w:sz w:val="24"/>
                <w:szCs w:val="24"/>
              </w:rPr>
            </w:pPr>
            <w:r>
              <w:rPr>
                <w:sz w:val="24"/>
                <w:szCs w:val="24"/>
              </w:rPr>
              <w:t>Decimal</w:t>
            </w:r>
          </w:p>
        </w:tc>
        <w:tc>
          <w:tcPr>
            <w:tcW w:w="4535" w:type="dxa"/>
          </w:tcPr>
          <w:p w14:paraId="43EC97F6" w14:textId="5292234B" w:rsidR="000523AC" w:rsidRDefault="003966EB" w:rsidP="00FA4EB4">
            <w:pPr>
              <w:rPr>
                <w:b/>
                <w:bCs/>
                <w:sz w:val="24"/>
                <w:szCs w:val="24"/>
              </w:rPr>
            </w:pPr>
            <w:r w:rsidRPr="00FA4EB4">
              <w:rPr>
                <w:sz w:val="24"/>
                <w:szCs w:val="24"/>
              </w:rPr>
              <w:t>Human Development Index, an index that measures life expectancy, income and education</w:t>
            </w:r>
            <w:r>
              <w:rPr>
                <w:sz w:val="24"/>
                <w:szCs w:val="24"/>
              </w:rPr>
              <w:t xml:space="preserve"> for a country for a given Year</w:t>
            </w:r>
            <w:r w:rsidRPr="00FA4EB4">
              <w:rPr>
                <w:sz w:val="24"/>
                <w:szCs w:val="24"/>
              </w:rPr>
              <w:t>.</w:t>
            </w:r>
          </w:p>
        </w:tc>
      </w:tr>
    </w:tbl>
    <w:p w14:paraId="6899A962" w14:textId="66CE41AE" w:rsidR="00A34CE9" w:rsidRDefault="00445FCC" w:rsidP="00CA5D5A">
      <w:pPr>
        <w:rPr>
          <w:sz w:val="24"/>
          <w:szCs w:val="24"/>
        </w:rPr>
      </w:pPr>
      <w:r>
        <w:rPr>
          <w:sz w:val="24"/>
          <w:szCs w:val="24"/>
        </w:rPr>
        <w:t>So,</w:t>
      </w:r>
      <w:r w:rsidR="00CA5D5A">
        <w:rPr>
          <w:sz w:val="24"/>
          <w:szCs w:val="24"/>
        </w:rPr>
        <w:t xml:space="preserve"> every sample </w:t>
      </w:r>
      <w:r w:rsidR="00A34CE9" w:rsidRPr="00A34CE9">
        <w:rPr>
          <w:sz w:val="24"/>
          <w:szCs w:val="24"/>
        </w:rPr>
        <w:t>combination of Country</w:t>
      </w:r>
      <w:r w:rsidR="00373799">
        <w:rPr>
          <w:sz w:val="24"/>
          <w:szCs w:val="24"/>
        </w:rPr>
        <w:t xml:space="preserve">, </w:t>
      </w:r>
      <w:r w:rsidR="00A34CE9" w:rsidRPr="00A34CE9">
        <w:rPr>
          <w:sz w:val="24"/>
          <w:szCs w:val="24"/>
        </w:rPr>
        <w:t>Year</w:t>
      </w:r>
      <w:r w:rsidR="00373799">
        <w:rPr>
          <w:sz w:val="24"/>
          <w:szCs w:val="24"/>
        </w:rPr>
        <w:t xml:space="preserve">, </w:t>
      </w:r>
      <w:r w:rsidR="00A34CE9" w:rsidRPr="00A34CE9">
        <w:rPr>
          <w:sz w:val="24"/>
          <w:szCs w:val="24"/>
        </w:rPr>
        <w:t>Sex</w:t>
      </w:r>
      <w:r w:rsidR="00373799">
        <w:rPr>
          <w:sz w:val="24"/>
          <w:szCs w:val="24"/>
        </w:rPr>
        <w:t xml:space="preserve"> and </w:t>
      </w:r>
      <w:r w:rsidR="00A34CE9" w:rsidRPr="00A34CE9">
        <w:rPr>
          <w:sz w:val="24"/>
          <w:szCs w:val="24"/>
        </w:rPr>
        <w:t>Age, which is a subsample of the population</w:t>
      </w:r>
      <w:r w:rsidR="00C55623">
        <w:rPr>
          <w:sz w:val="24"/>
          <w:szCs w:val="24"/>
        </w:rPr>
        <w:t>. A</w:t>
      </w:r>
      <w:r w:rsidR="003B3045">
        <w:rPr>
          <w:sz w:val="24"/>
          <w:szCs w:val="24"/>
        </w:rPr>
        <w:t>n example demographic is -</w:t>
      </w:r>
      <w:r w:rsidR="00FD05A1">
        <w:rPr>
          <w:sz w:val="24"/>
          <w:szCs w:val="24"/>
        </w:rPr>
        <w:t xml:space="preserve"> </w:t>
      </w:r>
      <w:r w:rsidR="00A34CE9" w:rsidRPr="00A34CE9">
        <w:rPr>
          <w:sz w:val="24"/>
          <w:szCs w:val="24"/>
        </w:rPr>
        <w:t>Canadian males of age between 15 and 25 in 1996.</w:t>
      </w:r>
    </w:p>
    <w:p w14:paraId="11BA9C43" w14:textId="70D33720" w:rsidR="003B495E" w:rsidRDefault="003B495E" w:rsidP="00CA5D5A">
      <w:pPr>
        <w:rPr>
          <w:sz w:val="24"/>
          <w:szCs w:val="24"/>
        </w:rPr>
      </w:pPr>
    </w:p>
    <w:p w14:paraId="71F6ACF9" w14:textId="3E962504" w:rsidR="003B495E" w:rsidRDefault="003B495E" w:rsidP="00CA5D5A">
      <w:pPr>
        <w:rPr>
          <w:sz w:val="24"/>
          <w:szCs w:val="24"/>
        </w:rPr>
      </w:pPr>
      <w:r>
        <w:rPr>
          <w:sz w:val="24"/>
          <w:szCs w:val="24"/>
        </w:rPr>
        <w:t>The limitations of data are:</w:t>
      </w:r>
    </w:p>
    <w:p w14:paraId="2CACAA2D" w14:textId="13AA3727" w:rsidR="00C007B7" w:rsidRPr="00C007B7" w:rsidRDefault="00C007B7" w:rsidP="00C007B7">
      <w:pPr>
        <w:pStyle w:val="ListParagraph"/>
        <w:numPr>
          <w:ilvl w:val="0"/>
          <w:numId w:val="15"/>
        </w:numPr>
        <w:rPr>
          <w:sz w:val="24"/>
          <w:szCs w:val="24"/>
          <w:lang w:val="en-US"/>
        </w:rPr>
      </w:pPr>
      <w:r w:rsidRPr="00C007B7">
        <w:rPr>
          <w:sz w:val="24"/>
          <w:szCs w:val="24"/>
          <w:lang w:val="en-US"/>
        </w:rPr>
        <w:t xml:space="preserve">No </w:t>
      </w:r>
      <w:r w:rsidRPr="00C007B7">
        <w:rPr>
          <w:b/>
          <w:bCs/>
          <w:sz w:val="24"/>
          <w:szCs w:val="24"/>
          <w:lang w:val="en-US"/>
        </w:rPr>
        <w:t>reasons</w:t>
      </w:r>
      <w:r w:rsidR="009030DA">
        <w:rPr>
          <w:b/>
          <w:bCs/>
          <w:sz w:val="24"/>
          <w:szCs w:val="24"/>
          <w:lang w:val="en-US"/>
        </w:rPr>
        <w:t xml:space="preserve"> for suicide</w:t>
      </w:r>
      <w:r w:rsidRPr="00C007B7">
        <w:rPr>
          <w:sz w:val="24"/>
          <w:szCs w:val="24"/>
          <w:lang w:val="en-US"/>
        </w:rPr>
        <w:t xml:space="preserve"> mentioned </w:t>
      </w:r>
    </w:p>
    <w:p w14:paraId="77095ADC" w14:textId="67F5F22D" w:rsidR="00C007B7" w:rsidRPr="00C007B7" w:rsidRDefault="00C007B7" w:rsidP="00C007B7">
      <w:pPr>
        <w:pStyle w:val="ListParagraph"/>
        <w:numPr>
          <w:ilvl w:val="0"/>
          <w:numId w:val="15"/>
        </w:numPr>
        <w:rPr>
          <w:sz w:val="24"/>
          <w:szCs w:val="24"/>
          <w:lang w:val="en-US"/>
        </w:rPr>
      </w:pPr>
      <w:r w:rsidRPr="00C007B7">
        <w:rPr>
          <w:sz w:val="24"/>
          <w:szCs w:val="24"/>
          <w:lang w:val="en-IN"/>
        </w:rPr>
        <w:t xml:space="preserve">data </w:t>
      </w:r>
      <w:r w:rsidR="00593AB6">
        <w:rPr>
          <w:sz w:val="24"/>
          <w:szCs w:val="24"/>
          <w:lang w:val="en-IN"/>
        </w:rPr>
        <w:t>available</w:t>
      </w:r>
      <w:r w:rsidRPr="00C007B7">
        <w:rPr>
          <w:sz w:val="24"/>
          <w:szCs w:val="24"/>
          <w:lang w:val="en-IN"/>
        </w:rPr>
        <w:t xml:space="preserve"> only</w:t>
      </w:r>
      <w:r w:rsidR="00593AB6">
        <w:rPr>
          <w:sz w:val="24"/>
          <w:szCs w:val="24"/>
          <w:lang w:val="en-IN"/>
        </w:rPr>
        <w:t xml:space="preserve"> for</w:t>
      </w:r>
      <w:r w:rsidRPr="00C007B7">
        <w:rPr>
          <w:sz w:val="24"/>
          <w:szCs w:val="24"/>
          <w:lang w:val="en-IN"/>
        </w:rPr>
        <w:t xml:space="preserve"> 93 countries</w:t>
      </w:r>
    </w:p>
    <w:p w14:paraId="736A38A4" w14:textId="77777777" w:rsidR="00CA6F2A" w:rsidRPr="00CA6F2A" w:rsidRDefault="00C007B7" w:rsidP="00CA6F2A">
      <w:pPr>
        <w:pStyle w:val="ListParagraph"/>
        <w:numPr>
          <w:ilvl w:val="0"/>
          <w:numId w:val="15"/>
        </w:numPr>
        <w:rPr>
          <w:sz w:val="24"/>
          <w:szCs w:val="24"/>
          <w:lang w:val="en-US"/>
        </w:rPr>
      </w:pPr>
      <w:r w:rsidRPr="00C007B7">
        <w:rPr>
          <w:sz w:val="24"/>
          <w:szCs w:val="24"/>
          <w:lang w:val="en-IN"/>
        </w:rPr>
        <w:t>No data for populous countries like India, China.</w:t>
      </w:r>
    </w:p>
    <w:p w14:paraId="2116DCCD" w14:textId="1EDBDAEB" w:rsidR="003B495E" w:rsidRPr="00CA6F2A" w:rsidRDefault="0099760E" w:rsidP="00CA6F2A">
      <w:pPr>
        <w:pStyle w:val="ListParagraph"/>
        <w:numPr>
          <w:ilvl w:val="0"/>
          <w:numId w:val="15"/>
        </w:numPr>
        <w:rPr>
          <w:sz w:val="24"/>
          <w:szCs w:val="24"/>
          <w:lang w:val="en-US"/>
        </w:rPr>
      </w:pPr>
      <w:r w:rsidRPr="00CA6F2A">
        <w:rPr>
          <w:sz w:val="24"/>
          <w:szCs w:val="24"/>
        </w:rPr>
        <w:t>HDI is missing for 2/3</w:t>
      </w:r>
      <w:r w:rsidRPr="00CA6F2A">
        <w:rPr>
          <w:sz w:val="24"/>
          <w:szCs w:val="24"/>
          <w:vertAlign w:val="superscript"/>
        </w:rPr>
        <w:t>rd</w:t>
      </w:r>
      <w:r w:rsidRPr="00CA6F2A">
        <w:rPr>
          <w:sz w:val="24"/>
          <w:szCs w:val="24"/>
        </w:rPr>
        <w:t xml:space="preserve"> data</w:t>
      </w:r>
    </w:p>
    <w:p w14:paraId="725E0199" w14:textId="7340DBB5" w:rsidR="00093FCA" w:rsidRDefault="00093FCA" w:rsidP="00093FCA">
      <w:pPr>
        <w:rPr>
          <w:sz w:val="24"/>
          <w:szCs w:val="24"/>
        </w:rPr>
      </w:pPr>
    </w:p>
    <w:p w14:paraId="7392FABD" w14:textId="77777777" w:rsidR="00427065" w:rsidRPr="006313F0" w:rsidRDefault="00791ED3" w:rsidP="00791ED3">
      <w:pPr>
        <w:rPr>
          <w:sz w:val="24"/>
          <w:szCs w:val="24"/>
        </w:rPr>
      </w:pPr>
      <w:r w:rsidRPr="006313F0">
        <w:rPr>
          <w:sz w:val="24"/>
          <w:szCs w:val="24"/>
        </w:rPr>
        <w:t>We have</w:t>
      </w:r>
      <w:r w:rsidR="00093FCA" w:rsidRPr="006313F0">
        <w:rPr>
          <w:sz w:val="24"/>
          <w:szCs w:val="24"/>
        </w:rPr>
        <w:t xml:space="preserve"> </w:t>
      </w:r>
      <w:r w:rsidR="00DD6BEB" w:rsidRPr="006313F0">
        <w:rPr>
          <w:sz w:val="24"/>
          <w:szCs w:val="24"/>
        </w:rPr>
        <w:t>integrated</w:t>
      </w:r>
      <w:r w:rsidR="00093FCA" w:rsidRPr="006313F0">
        <w:rPr>
          <w:sz w:val="24"/>
          <w:szCs w:val="24"/>
        </w:rPr>
        <w:t xml:space="preserve"> </w:t>
      </w:r>
      <w:r w:rsidR="00966CD6" w:rsidRPr="006313F0">
        <w:rPr>
          <w:sz w:val="24"/>
          <w:szCs w:val="24"/>
        </w:rPr>
        <w:t xml:space="preserve">the suicide dataset </w:t>
      </w:r>
      <w:r w:rsidR="00093FCA" w:rsidRPr="006313F0">
        <w:rPr>
          <w:sz w:val="24"/>
          <w:szCs w:val="24"/>
        </w:rPr>
        <w:t xml:space="preserve">with temperature dataset. </w:t>
      </w:r>
    </w:p>
    <w:p w14:paraId="5E4752CB" w14:textId="77777777" w:rsidR="00427065" w:rsidRPr="006313F0" w:rsidRDefault="00427065" w:rsidP="00791ED3">
      <w:pPr>
        <w:rPr>
          <w:sz w:val="24"/>
          <w:szCs w:val="24"/>
        </w:rPr>
      </w:pPr>
    </w:p>
    <w:p w14:paraId="26D2C205" w14:textId="7AB9FCA6" w:rsidR="00AF7AD9" w:rsidRPr="006313F0" w:rsidRDefault="00AF7AD9" w:rsidP="00791ED3">
      <w:pPr>
        <w:rPr>
          <w:sz w:val="24"/>
          <w:szCs w:val="24"/>
        </w:rPr>
      </w:pPr>
      <w:r w:rsidRPr="006313F0">
        <w:rPr>
          <w:sz w:val="24"/>
          <w:szCs w:val="24"/>
        </w:rPr>
        <w:t xml:space="preserve">The </w:t>
      </w:r>
      <w:r w:rsidR="00393F5A" w:rsidRPr="006313F0">
        <w:rPr>
          <w:sz w:val="24"/>
          <w:szCs w:val="24"/>
        </w:rPr>
        <w:t>Temperature</w:t>
      </w:r>
      <w:r w:rsidRPr="006313F0">
        <w:rPr>
          <w:sz w:val="24"/>
          <w:szCs w:val="24"/>
        </w:rPr>
        <w:t xml:space="preserve"> dataset is also obtained from Kaggle.</w:t>
      </w:r>
    </w:p>
    <w:p w14:paraId="5A046B49" w14:textId="55A19DE9" w:rsidR="007F3B43" w:rsidRPr="006313F0" w:rsidRDefault="007F3B43" w:rsidP="00791ED3">
      <w:pPr>
        <w:rPr>
          <w:sz w:val="24"/>
          <w:szCs w:val="24"/>
        </w:rPr>
      </w:pPr>
      <w:r w:rsidRPr="006313F0">
        <w:rPr>
          <w:sz w:val="24"/>
          <w:szCs w:val="24"/>
        </w:rPr>
        <w:t>Below table shows the variables of Temperature dataset:</w:t>
      </w:r>
    </w:p>
    <w:p w14:paraId="3433D833" w14:textId="43F9ED3A" w:rsidR="007F3B43" w:rsidRDefault="007F3B43" w:rsidP="00791ED3"/>
    <w:tbl>
      <w:tblPr>
        <w:tblStyle w:val="TableGrid"/>
        <w:tblW w:w="9776" w:type="dxa"/>
        <w:tblLook w:val="04A0" w:firstRow="1" w:lastRow="0" w:firstColumn="1" w:lastColumn="0" w:noHBand="0" w:noVBand="1"/>
      </w:tblPr>
      <w:tblGrid>
        <w:gridCol w:w="3698"/>
        <w:gridCol w:w="1497"/>
        <w:gridCol w:w="4581"/>
      </w:tblGrid>
      <w:tr w:rsidR="005F0C40" w14:paraId="4B97E4F6" w14:textId="77777777" w:rsidTr="009851D1">
        <w:tc>
          <w:tcPr>
            <w:tcW w:w="3408" w:type="dxa"/>
            <w:shd w:val="clear" w:color="auto" w:fill="D9D9D9" w:themeFill="background1" w:themeFillShade="D9"/>
          </w:tcPr>
          <w:p w14:paraId="49CD4EBE" w14:textId="21464AE9" w:rsidR="005F0C40" w:rsidRPr="005F0C40" w:rsidRDefault="005F0C40" w:rsidP="005F0C40">
            <w:pPr>
              <w:jc w:val="center"/>
              <w:rPr>
                <w:b/>
                <w:bCs/>
                <w:color w:val="FFFFFF" w:themeColor="background1"/>
              </w:rPr>
            </w:pPr>
            <w:r w:rsidRPr="005F0C40">
              <w:rPr>
                <w:b/>
                <w:bCs/>
                <w:color w:val="FFFFFF" w:themeColor="background1"/>
              </w:rPr>
              <w:t>Variable Name</w:t>
            </w:r>
          </w:p>
        </w:tc>
        <w:tc>
          <w:tcPr>
            <w:tcW w:w="1549" w:type="dxa"/>
            <w:shd w:val="clear" w:color="auto" w:fill="D9D9D9" w:themeFill="background1" w:themeFillShade="D9"/>
          </w:tcPr>
          <w:p w14:paraId="6452B2C0" w14:textId="7CE07A21" w:rsidR="005F0C40" w:rsidRPr="005F0C40" w:rsidRDefault="005F0C40" w:rsidP="005F0C40">
            <w:pPr>
              <w:jc w:val="center"/>
              <w:rPr>
                <w:b/>
                <w:bCs/>
                <w:color w:val="FFFFFF" w:themeColor="background1"/>
              </w:rPr>
            </w:pPr>
            <w:r>
              <w:rPr>
                <w:b/>
                <w:bCs/>
                <w:color w:val="FFFFFF" w:themeColor="background1"/>
              </w:rPr>
              <w:t>Data</w:t>
            </w:r>
            <w:r w:rsidR="00F32715">
              <w:rPr>
                <w:b/>
                <w:bCs/>
                <w:color w:val="FFFFFF" w:themeColor="background1"/>
              </w:rPr>
              <w:t xml:space="preserve"> </w:t>
            </w:r>
            <w:r>
              <w:rPr>
                <w:b/>
                <w:bCs/>
                <w:color w:val="FFFFFF" w:themeColor="background1"/>
              </w:rPr>
              <w:t>Type</w:t>
            </w:r>
          </w:p>
        </w:tc>
        <w:tc>
          <w:tcPr>
            <w:tcW w:w="4819" w:type="dxa"/>
            <w:shd w:val="clear" w:color="auto" w:fill="D9D9D9" w:themeFill="background1" w:themeFillShade="D9"/>
          </w:tcPr>
          <w:p w14:paraId="53A066E3" w14:textId="463AF981" w:rsidR="005F0C40" w:rsidRPr="005F0C40" w:rsidRDefault="005F0C40" w:rsidP="005F0C40">
            <w:pPr>
              <w:jc w:val="center"/>
              <w:rPr>
                <w:b/>
                <w:bCs/>
                <w:color w:val="FFFFFF" w:themeColor="background1"/>
              </w:rPr>
            </w:pPr>
            <w:r>
              <w:rPr>
                <w:b/>
                <w:bCs/>
                <w:color w:val="FFFFFF" w:themeColor="background1"/>
              </w:rPr>
              <w:t>Explanation</w:t>
            </w:r>
          </w:p>
        </w:tc>
      </w:tr>
      <w:tr w:rsidR="005F0C40" w14:paraId="6E9D2A5D" w14:textId="77777777" w:rsidTr="009851D1">
        <w:tc>
          <w:tcPr>
            <w:tcW w:w="3408" w:type="dxa"/>
          </w:tcPr>
          <w:p w14:paraId="1D378AAF" w14:textId="7186A54F" w:rsidR="005F0C40" w:rsidRPr="00847F17" w:rsidRDefault="00051478" w:rsidP="00791ED3">
            <w:pPr>
              <w:rPr>
                <w:sz w:val="24"/>
                <w:szCs w:val="24"/>
              </w:rPr>
            </w:pPr>
            <w:r w:rsidRPr="00847F17">
              <w:rPr>
                <w:sz w:val="24"/>
                <w:szCs w:val="24"/>
              </w:rPr>
              <w:t>Date</w:t>
            </w:r>
          </w:p>
        </w:tc>
        <w:tc>
          <w:tcPr>
            <w:tcW w:w="1549" w:type="dxa"/>
          </w:tcPr>
          <w:p w14:paraId="76D022D4" w14:textId="4BE1582D" w:rsidR="005F0C40" w:rsidRPr="00847F17" w:rsidRDefault="00051478" w:rsidP="00791ED3">
            <w:pPr>
              <w:rPr>
                <w:sz w:val="24"/>
                <w:szCs w:val="24"/>
              </w:rPr>
            </w:pPr>
            <w:r w:rsidRPr="00847F17">
              <w:rPr>
                <w:sz w:val="24"/>
                <w:szCs w:val="24"/>
              </w:rPr>
              <w:t>Date</w:t>
            </w:r>
          </w:p>
        </w:tc>
        <w:tc>
          <w:tcPr>
            <w:tcW w:w="4819" w:type="dxa"/>
          </w:tcPr>
          <w:p w14:paraId="29D51541" w14:textId="501C87EA" w:rsidR="005F0C40" w:rsidRPr="00847F17" w:rsidRDefault="00051478" w:rsidP="00791ED3">
            <w:pPr>
              <w:rPr>
                <w:sz w:val="24"/>
                <w:szCs w:val="24"/>
              </w:rPr>
            </w:pPr>
            <w:r w:rsidRPr="00847F17">
              <w:rPr>
                <w:sz w:val="24"/>
                <w:szCs w:val="24"/>
              </w:rPr>
              <w:t>in YYYY-MM-DD format ranging from 1743-11-01 to 2013-09-01 represented for each country</w:t>
            </w:r>
          </w:p>
        </w:tc>
      </w:tr>
      <w:tr w:rsidR="005F0C40" w14:paraId="5754BBCF" w14:textId="77777777" w:rsidTr="009851D1">
        <w:tc>
          <w:tcPr>
            <w:tcW w:w="3408" w:type="dxa"/>
          </w:tcPr>
          <w:p w14:paraId="1E6F2421" w14:textId="4F706CE2" w:rsidR="005F0C40" w:rsidRPr="00847F17" w:rsidRDefault="00CB1637" w:rsidP="00791ED3">
            <w:pPr>
              <w:rPr>
                <w:sz w:val="24"/>
                <w:szCs w:val="24"/>
              </w:rPr>
            </w:pPr>
            <w:proofErr w:type="spellStart"/>
            <w:r w:rsidRPr="00847F17">
              <w:rPr>
                <w:sz w:val="24"/>
                <w:szCs w:val="24"/>
              </w:rPr>
              <w:t>AverageTemperature</w:t>
            </w:r>
            <w:proofErr w:type="spellEnd"/>
          </w:p>
        </w:tc>
        <w:tc>
          <w:tcPr>
            <w:tcW w:w="1549" w:type="dxa"/>
          </w:tcPr>
          <w:p w14:paraId="28C9C0A9" w14:textId="5351DEDF" w:rsidR="005F0C40" w:rsidRPr="00847F17" w:rsidRDefault="00CB1637" w:rsidP="00791ED3">
            <w:pPr>
              <w:rPr>
                <w:sz w:val="24"/>
                <w:szCs w:val="24"/>
              </w:rPr>
            </w:pPr>
            <w:r w:rsidRPr="00847F17">
              <w:rPr>
                <w:sz w:val="24"/>
                <w:szCs w:val="24"/>
              </w:rPr>
              <w:t>Float</w:t>
            </w:r>
          </w:p>
        </w:tc>
        <w:tc>
          <w:tcPr>
            <w:tcW w:w="4819" w:type="dxa"/>
          </w:tcPr>
          <w:p w14:paraId="5EF0CF7C" w14:textId="6701DBE1" w:rsidR="005F0C40" w:rsidRPr="00847F17" w:rsidRDefault="00976D35" w:rsidP="00791ED3">
            <w:pPr>
              <w:rPr>
                <w:sz w:val="24"/>
                <w:szCs w:val="24"/>
              </w:rPr>
            </w:pPr>
            <w:r w:rsidRPr="00847F17">
              <w:rPr>
                <w:sz w:val="24"/>
                <w:szCs w:val="24"/>
              </w:rPr>
              <w:t xml:space="preserve">Temperature of the given Country during </w:t>
            </w:r>
            <w:r w:rsidR="00754915" w:rsidRPr="00847F17">
              <w:rPr>
                <w:sz w:val="24"/>
                <w:szCs w:val="24"/>
              </w:rPr>
              <w:t>a specific Year</w:t>
            </w:r>
          </w:p>
        </w:tc>
      </w:tr>
      <w:tr w:rsidR="005F0C40" w14:paraId="64D1E3B1" w14:textId="77777777" w:rsidTr="009851D1">
        <w:tc>
          <w:tcPr>
            <w:tcW w:w="3408" w:type="dxa"/>
          </w:tcPr>
          <w:p w14:paraId="68B5E663" w14:textId="6DE88A9B" w:rsidR="005F0C40" w:rsidRPr="00847F17" w:rsidRDefault="00976D35" w:rsidP="00791ED3">
            <w:pPr>
              <w:rPr>
                <w:sz w:val="24"/>
                <w:szCs w:val="24"/>
              </w:rPr>
            </w:pPr>
            <w:proofErr w:type="spellStart"/>
            <w:r w:rsidRPr="00847F17">
              <w:rPr>
                <w:sz w:val="24"/>
                <w:szCs w:val="24"/>
              </w:rPr>
              <w:t>AverageTemperatureUncertainty</w:t>
            </w:r>
            <w:proofErr w:type="spellEnd"/>
          </w:p>
        </w:tc>
        <w:tc>
          <w:tcPr>
            <w:tcW w:w="1549" w:type="dxa"/>
          </w:tcPr>
          <w:p w14:paraId="25545D47" w14:textId="0E0C80A0" w:rsidR="005F0C40" w:rsidRPr="00847F17" w:rsidRDefault="00976D35" w:rsidP="00791ED3">
            <w:pPr>
              <w:rPr>
                <w:sz w:val="24"/>
                <w:szCs w:val="24"/>
              </w:rPr>
            </w:pPr>
            <w:r w:rsidRPr="00847F17">
              <w:rPr>
                <w:sz w:val="24"/>
                <w:szCs w:val="24"/>
              </w:rPr>
              <w:t>Float</w:t>
            </w:r>
          </w:p>
        </w:tc>
        <w:tc>
          <w:tcPr>
            <w:tcW w:w="4819" w:type="dxa"/>
          </w:tcPr>
          <w:p w14:paraId="308B2331" w14:textId="042E3B5E" w:rsidR="005F0C40" w:rsidRPr="00847F17" w:rsidRDefault="00E8179B" w:rsidP="00791ED3">
            <w:pPr>
              <w:rPr>
                <w:sz w:val="24"/>
                <w:szCs w:val="24"/>
              </w:rPr>
            </w:pPr>
            <w:r w:rsidRPr="00847F17">
              <w:rPr>
                <w:sz w:val="24"/>
                <w:szCs w:val="24"/>
              </w:rPr>
              <w:t>Temperature of the given Country during a specific Year</w:t>
            </w:r>
          </w:p>
        </w:tc>
      </w:tr>
      <w:tr w:rsidR="005F0C40" w14:paraId="7555B23B" w14:textId="77777777" w:rsidTr="009851D1">
        <w:tc>
          <w:tcPr>
            <w:tcW w:w="3408" w:type="dxa"/>
          </w:tcPr>
          <w:p w14:paraId="6318F5C9" w14:textId="45BE9393" w:rsidR="005F0C40" w:rsidRPr="00847F17" w:rsidRDefault="00E8179B" w:rsidP="00791ED3">
            <w:pPr>
              <w:rPr>
                <w:sz w:val="24"/>
                <w:szCs w:val="24"/>
              </w:rPr>
            </w:pPr>
            <w:r w:rsidRPr="00847F17">
              <w:rPr>
                <w:sz w:val="24"/>
                <w:szCs w:val="24"/>
              </w:rPr>
              <w:t>Country</w:t>
            </w:r>
          </w:p>
        </w:tc>
        <w:tc>
          <w:tcPr>
            <w:tcW w:w="1549" w:type="dxa"/>
          </w:tcPr>
          <w:p w14:paraId="4F99FCDB" w14:textId="3FE4A870" w:rsidR="005F0C40" w:rsidRPr="00847F17" w:rsidRDefault="00E8179B" w:rsidP="00791ED3">
            <w:pPr>
              <w:rPr>
                <w:sz w:val="24"/>
                <w:szCs w:val="24"/>
              </w:rPr>
            </w:pPr>
            <w:r w:rsidRPr="00847F17">
              <w:rPr>
                <w:sz w:val="24"/>
                <w:szCs w:val="24"/>
              </w:rPr>
              <w:t>String</w:t>
            </w:r>
          </w:p>
        </w:tc>
        <w:tc>
          <w:tcPr>
            <w:tcW w:w="4819" w:type="dxa"/>
          </w:tcPr>
          <w:p w14:paraId="6186396B" w14:textId="32D8A33D" w:rsidR="005F0C40" w:rsidRPr="00847F17" w:rsidRDefault="00E8179B" w:rsidP="00791ED3">
            <w:pPr>
              <w:rPr>
                <w:sz w:val="24"/>
                <w:szCs w:val="24"/>
              </w:rPr>
            </w:pPr>
            <w:r w:rsidRPr="00847F17">
              <w:rPr>
                <w:sz w:val="24"/>
                <w:szCs w:val="24"/>
              </w:rPr>
              <w:t>Name of the Country</w:t>
            </w:r>
          </w:p>
        </w:tc>
      </w:tr>
    </w:tbl>
    <w:p w14:paraId="7758449F" w14:textId="30A1CCCD" w:rsidR="008144F5" w:rsidRDefault="008144F5" w:rsidP="00791ED3"/>
    <w:p w14:paraId="4A3AAB9D" w14:textId="41704461" w:rsidR="00BC6D4B" w:rsidRPr="006313F0" w:rsidRDefault="00BC6D4B" w:rsidP="00791ED3">
      <w:pPr>
        <w:rPr>
          <w:sz w:val="24"/>
          <w:szCs w:val="24"/>
        </w:rPr>
      </w:pPr>
      <w:r w:rsidRPr="006313F0">
        <w:rPr>
          <w:sz w:val="24"/>
          <w:szCs w:val="24"/>
        </w:rPr>
        <w:t xml:space="preserve">We have dropped the following features from Temperature dataset: </w:t>
      </w:r>
      <w:proofErr w:type="spellStart"/>
      <w:r w:rsidRPr="006313F0">
        <w:rPr>
          <w:sz w:val="24"/>
          <w:szCs w:val="24"/>
        </w:rPr>
        <w:t>AverageTemperatureUncertainty</w:t>
      </w:r>
      <w:proofErr w:type="spellEnd"/>
    </w:p>
    <w:p w14:paraId="0C6195A0" w14:textId="77777777" w:rsidR="00BC6D4B" w:rsidRPr="006313F0" w:rsidRDefault="00BC6D4B" w:rsidP="00791ED3">
      <w:pPr>
        <w:rPr>
          <w:sz w:val="24"/>
          <w:szCs w:val="24"/>
        </w:rPr>
      </w:pPr>
    </w:p>
    <w:p w14:paraId="11EC0BA7" w14:textId="77777777" w:rsidR="00E25605" w:rsidRPr="006313F0" w:rsidRDefault="00093FCA" w:rsidP="00791ED3">
      <w:pPr>
        <w:rPr>
          <w:sz w:val="24"/>
          <w:szCs w:val="24"/>
        </w:rPr>
      </w:pPr>
      <w:r w:rsidRPr="006313F0">
        <w:rPr>
          <w:sz w:val="24"/>
          <w:szCs w:val="24"/>
        </w:rPr>
        <w:t xml:space="preserve">The common variables between suicide rate dataset and temperature dataset were country and year. The </w:t>
      </w:r>
      <w:r w:rsidRPr="006313F0">
        <w:rPr>
          <w:b/>
          <w:bCs/>
          <w:sz w:val="24"/>
          <w:szCs w:val="24"/>
        </w:rPr>
        <w:t>year</w:t>
      </w:r>
      <w:r w:rsidRPr="006313F0">
        <w:rPr>
          <w:sz w:val="24"/>
          <w:szCs w:val="24"/>
        </w:rPr>
        <w:t xml:space="preserve"> in temperature dataset had to be cleaned up to match the year range and format. </w:t>
      </w:r>
    </w:p>
    <w:p w14:paraId="1A399855" w14:textId="77777777" w:rsidR="00093FCA" w:rsidRDefault="00093FCA" w:rsidP="00093FCA">
      <w:pPr>
        <w:rPr>
          <w:sz w:val="24"/>
          <w:szCs w:val="24"/>
        </w:rPr>
      </w:pPr>
    </w:p>
    <w:p w14:paraId="09206925" w14:textId="77777777" w:rsidR="00093FCA" w:rsidRDefault="00093FCA" w:rsidP="0099760E">
      <w:pPr>
        <w:ind w:left="360"/>
        <w:rPr>
          <w:sz w:val="24"/>
          <w:szCs w:val="24"/>
        </w:rPr>
      </w:pPr>
    </w:p>
    <w:p w14:paraId="52CD5B63" w14:textId="5203C2FD" w:rsidR="00C27D56" w:rsidRDefault="00C27D56" w:rsidP="00C77C29">
      <w:pPr>
        <w:pStyle w:val="Heading1"/>
        <w:numPr>
          <w:ilvl w:val="0"/>
          <w:numId w:val="8"/>
        </w:numPr>
        <w:rPr>
          <w:b/>
          <w:bCs/>
          <w:color w:val="365F91" w:themeColor="accent1" w:themeShade="BF"/>
        </w:rPr>
      </w:pPr>
      <w:bookmarkStart w:id="4" w:name="_Toc14796660"/>
      <w:r>
        <w:rPr>
          <w:b/>
          <w:bCs/>
          <w:color w:val="365F91" w:themeColor="accent1" w:themeShade="BF"/>
        </w:rPr>
        <w:lastRenderedPageBreak/>
        <w:t>Data Preparation</w:t>
      </w:r>
      <w:bookmarkEnd w:id="4"/>
    </w:p>
    <w:p w14:paraId="755C4E4E" w14:textId="3BA855D9" w:rsidR="005C5208" w:rsidRPr="001060B3" w:rsidRDefault="00E71437" w:rsidP="00131CC4">
      <w:pPr>
        <w:ind w:firstLine="720"/>
        <w:rPr>
          <w:sz w:val="24"/>
          <w:szCs w:val="24"/>
        </w:rPr>
      </w:pPr>
      <w:r w:rsidRPr="001060B3">
        <w:rPr>
          <w:sz w:val="24"/>
          <w:szCs w:val="24"/>
        </w:rPr>
        <w:t>In the first step of Data Preparation we loaded the dataset from csv file and renamed a few features for convenience.</w:t>
      </w:r>
      <w:r w:rsidR="00103892" w:rsidRPr="001060B3">
        <w:rPr>
          <w:sz w:val="24"/>
          <w:szCs w:val="24"/>
        </w:rPr>
        <w:t xml:space="preserve"> We analyzed the below statistics of the data</w:t>
      </w:r>
    </w:p>
    <w:p w14:paraId="43F229B8" w14:textId="7DD057E0" w:rsidR="00103892" w:rsidRDefault="001E387B" w:rsidP="005C5208">
      <w:r>
        <w:rPr>
          <w:noProof/>
        </w:rPr>
        <w:drawing>
          <wp:inline distT="0" distB="0" distL="0" distR="0" wp14:anchorId="70D2E82D" wp14:editId="6621F9F6">
            <wp:extent cx="5495925" cy="1981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5925" cy="1981200"/>
                    </a:xfrm>
                    <a:prstGeom prst="rect">
                      <a:avLst/>
                    </a:prstGeom>
                  </pic:spPr>
                </pic:pic>
              </a:graphicData>
            </a:graphic>
          </wp:inline>
        </w:drawing>
      </w:r>
    </w:p>
    <w:p w14:paraId="3CC81A85" w14:textId="3B6D0FC0" w:rsidR="007B2C0F" w:rsidRPr="001060B3" w:rsidRDefault="007B2C0F" w:rsidP="005C5208">
      <w:pPr>
        <w:rPr>
          <w:sz w:val="24"/>
          <w:szCs w:val="24"/>
        </w:rPr>
      </w:pPr>
      <w:r w:rsidRPr="001060B3">
        <w:rPr>
          <w:sz w:val="24"/>
          <w:szCs w:val="24"/>
        </w:rPr>
        <w:t xml:space="preserve">We can see that none of variables except </w:t>
      </w:r>
      <w:r w:rsidRPr="001060B3">
        <w:rPr>
          <w:b/>
          <w:bCs/>
          <w:sz w:val="24"/>
          <w:szCs w:val="24"/>
        </w:rPr>
        <w:t>HDI has missing values</w:t>
      </w:r>
      <w:r w:rsidRPr="001060B3">
        <w:rPr>
          <w:sz w:val="24"/>
          <w:szCs w:val="24"/>
        </w:rPr>
        <w:t>.</w:t>
      </w:r>
      <w:r w:rsidR="000041F8" w:rsidRPr="001060B3">
        <w:rPr>
          <w:sz w:val="24"/>
          <w:szCs w:val="24"/>
        </w:rPr>
        <w:t xml:space="preserve"> The below output confirms that </w:t>
      </w:r>
      <w:r w:rsidR="004C3002" w:rsidRPr="001060B3">
        <w:rPr>
          <w:sz w:val="24"/>
          <w:szCs w:val="24"/>
        </w:rPr>
        <w:t>~70%</w:t>
      </w:r>
      <w:r w:rsidR="000041F8" w:rsidRPr="001060B3">
        <w:rPr>
          <w:sz w:val="24"/>
          <w:szCs w:val="24"/>
        </w:rPr>
        <w:t xml:space="preserve"> of HDI values are missing.</w:t>
      </w:r>
    </w:p>
    <w:p w14:paraId="7EE01D07" w14:textId="77777777" w:rsidR="000041F8" w:rsidRPr="001060B3" w:rsidRDefault="000041F8" w:rsidP="005C5208">
      <w:pPr>
        <w:rPr>
          <w:sz w:val="24"/>
          <w:szCs w:val="24"/>
        </w:rPr>
      </w:pPr>
    </w:p>
    <w:p w14:paraId="401AD56D" w14:textId="6653F6B5" w:rsidR="007B2C0F" w:rsidRPr="001060B3" w:rsidRDefault="00725B2D" w:rsidP="005C5208">
      <w:pPr>
        <w:rPr>
          <w:sz w:val="24"/>
          <w:szCs w:val="24"/>
        </w:rPr>
      </w:pPr>
      <w:r w:rsidRPr="001060B3">
        <w:rPr>
          <w:noProof/>
          <w:sz w:val="24"/>
          <w:szCs w:val="24"/>
        </w:rPr>
        <w:drawing>
          <wp:inline distT="0" distB="0" distL="0" distR="0" wp14:anchorId="3E2C65C1" wp14:editId="48487B73">
            <wp:extent cx="3067050" cy="400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67050" cy="400050"/>
                    </a:xfrm>
                    <a:prstGeom prst="rect">
                      <a:avLst/>
                    </a:prstGeom>
                  </pic:spPr>
                </pic:pic>
              </a:graphicData>
            </a:graphic>
          </wp:inline>
        </w:drawing>
      </w:r>
    </w:p>
    <w:p w14:paraId="15EB5B7E" w14:textId="6B79E50B" w:rsidR="000041F8" w:rsidRPr="001060B3" w:rsidRDefault="009C7EBC" w:rsidP="005C5208">
      <w:pPr>
        <w:rPr>
          <w:sz w:val="24"/>
          <w:szCs w:val="24"/>
        </w:rPr>
      </w:pPr>
      <w:r w:rsidRPr="001060B3">
        <w:rPr>
          <w:sz w:val="24"/>
          <w:szCs w:val="24"/>
        </w:rPr>
        <w:t xml:space="preserve">This means, there are 19456 </w:t>
      </w:r>
      <w:proofErr w:type="spellStart"/>
      <w:r w:rsidRPr="001060B3">
        <w:rPr>
          <w:sz w:val="24"/>
          <w:szCs w:val="24"/>
        </w:rPr>
        <w:t>NaNs</w:t>
      </w:r>
      <w:proofErr w:type="spellEnd"/>
      <w:r w:rsidRPr="001060B3">
        <w:rPr>
          <w:sz w:val="24"/>
          <w:szCs w:val="24"/>
        </w:rPr>
        <w:t xml:space="preserve"> for HDI feature out of 27820. i.e.</w:t>
      </w:r>
      <w:r w:rsidR="003C7631" w:rsidRPr="001060B3">
        <w:rPr>
          <w:sz w:val="24"/>
          <w:szCs w:val="24"/>
        </w:rPr>
        <w:t xml:space="preserve"> </w:t>
      </w:r>
      <w:r w:rsidRPr="001060B3">
        <w:rPr>
          <w:sz w:val="24"/>
          <w:szCs w:val="24"/>
        </w:rPr>
        <w:t xml:space="preserve">We cannot fill so many values as this </w:t>
      </w:r>
      <w:r w:rsidR="001240B5">
        <w:rPr>
          <w:sz w:val="24"/>
          <w:szCs w:val="24"/>
        </w:rPr>
        <w:t>will</w:t>
      </w:r>
      <w:r w:rsidRPr="001060B3">
        <w:rPr>
          <w:sz w:val="24"/>
          <w:szCs w:val="24"/>
        </w:rPr>
        <w:t xml:space="preserve"> bias our analysis. Hence, </w:t>
      </w:r>
      <w:proofErr w:type="spellStart"/>
      <w:r w:rsidRPr="001060B3">
        <w:rPr>
          <w:sz w:val="24"/>
          <w:szCs w:val="24"/>
        </w:rPr>
        <w:t>NaNs</w:t>
      </w:r>
      <w:proofErr w:type="spellEnd"/>
      <w:r w:rsidRPr="001060B3">
        <w:rPr>
          <w:sz w:val="24"/>
          <w:szCs w:val="24"/>
        </w:rPr>
        <w:t xml:space="preserve"> are </w:t>
      </w:r>
      <w:r w:rsidRPr="001060B3">
        <w:rPr>
          <w:b/>
          <w:bCs/>
          <w:sz w:val="24"/>
          <w:szCs w:val="24"/>
        </w:rPr>
        <w:t>NOT</w:t>
      </w:r>
      <w:r w:rsidRPr="001060B3">
        <w:rPr>
          <w:sz w:val="24"/>
          <w:szCs w:val="24"/>
        </w:rPr>
        <w:t xml:space="preserve"> replaced. Only available values of HDI are used.</w:t>
      </w:r>
    </w:p>
    <w:p w14:paraId="479044B0" w14:textId="77777777" w:rsidR="00AC4C67" w:rsidRPr="001060B3" w:rsidRDefault="00AC4C67" w:rsidP="005C5208">
      <w:pPr>
        <w:rPr>
          <w:sz w:val="24"/>
          <w:szCs w:val="24"/>
        </w:rPr>
      </w:pPr>
    </w:p>
    <w:p w14:paraId="0C161B51" w14:textId="77777777" w:rsidR="00165529" w:rsidRPr="001060B3" w:rsidRDefault="003A64B6" w:rsidP="00C01516">
      <w:pPr>
        <w:rPr>
          <w:sz w:val="24"/>
          <w:szCs w:val="24"/>
        </w:rPr>
      </w:pPr>
      <w:r w:rsidRPr="001060B3">
        <w:rPr>
          <w:sz w:val="24"/>
          <w:szCs w:val="24"/>
        </w:rPr>
        <w:t>Next</w:t>
      </w:r>
      <w:r w:rsidR="00956D51" w:rsidRPr="001060B3">
        <w:rPr>
          <w:sz w:val="24"/>
          <w:szCs w:val="24"/>
        </w:rPr>
        <w:t xml:space="preserve">, </w:t>
      </w:r>
      <w:r w:rsidR="00DA5DBC" w:rsidRPr="001060B3">
        <w:rPr>
          <w:sz w:val="24"/>
          <w:szCs w:val="24"/>
        </w:rPr>
        <w:t>w</w:t>
      </w:r>
      <w:r w:rsidR="00C01516" w:rsidRPr="001060B3">
        <w:rPr>
          <w:sz w:val="24"/>
          <w:szCs w:val="24"/>
        </w:rPr>
        <w:t xml:space="preserve">e are dropping the columns that are not required for our analysis. </w:t>
      </w:r>
      <w:r w:rsidR="00A36E42" w:rsidRPr="001060B3">
        <w:rPr>
          <w:sz w:val="24"/>
          <w:szCs w:val="24"/>
        </w:rPr>
        <w:t>The d</w:t>
      </w:r>
      <w:r w:rsidR="00C01516" w:rsidRPr="001060B3">
        <w:rPr>
          <w:sz w:val="24"/>
          <w:szCs w:val="24"/>
        </w:rPr>
        <w:t>ropped feature</w:t>
      </w:r>
      <w:r w:rsidR="004B3B40" w:rsidRPr="001060B3">
        <w:rPr>
          <w:sz w:val="24"/>
          <w:szCs w:val="24"/>
        </w:rPr>
        <w:t xml:space="preserve"> </w:t>
      </w:r>
      <w:r w:rsidR="00C01516" w:rsidRPr="001060B3">
        <w:rPr>
          <w:sz w:val="24"/>
          <w:szCs w:val="24"/>
        </w:rPr>
        <w:t>is</w:t>
      </w:r>
      <w:r w:rsidR="00B239C6" w:rsidRPr="001060B3">
        <w:rPr>
          <w:sz w:val="24"/>
          <w:szCs w:val="24"/>
        </w:rPr>
        <w:t xml:space="preserve"> </w:t>
      </w:r>
      <w:r w:rsidR="00EC2319" w:rsidRPr="001060B3">
        <w:rPr>
          <w:sz w:val="24"/>
          <w:szCs w:val="24"/>
        </w:rPr>
        <w:t>‘</w:t>
      </w:r>
      <w:r w:rsidR="00C01516" w:rsidRPr="001060B3">
        <w:rPr>
          <w:sz w:val="24"/>
          <w:szCs w:val="24"/>
        </w:rPr>
        <w:t>country-year</w:t>
      </w:r>
      <w:r w:rsidR="00EC2319" w:rsidRPr="001060B3">
        <w:rPr>
          <w:sz w:val="24"/>
          <w:szCs w:val="24"/>
        </w:rPr>
        <w:t>’</w:t>
      </w:r>
      <w:r w:rsidR="009D5F61" w:rsidRPr="001060B3">
        <w:rPr>
          <w:sz w:val="24"/>
          <w:szCs w:val="24"/>
        </w:rPr>
        <w:t xml:space="preserve"> as it is redundant</w:t>
      </w:r>
      <w:r w:rsidR="00502DE5" w:rsidRPr="001060B3">
        <w:rPr>
          <w:sz w:val="24"/>
          <w:szCs w:val="24"/>
        </w:rPr>
        <w:t>.</w:t>
      </w:r>
      <w:r w:rsidR="00F56247" w:rsidRPr="001060B3">
        <w:rPr>
          <w:sz w:val="24"/>
          <w:szCs w:val="24"/>
        </w:rPr>
        <w:t xml:space="preserve"> </w:t>
      </w:r>
      <w:r w:rsidR="00C01516" w:rsidRPr="001060B3">
        <w:rPr>
          <w:sz w:val="24"/>
          <w:szCs w:val="24"/>
        </w:rPr>
        <w:t>We have also formatted the data in Age column for better plotting</w:t>
      </w:r>
      <w:r w:rsidR="00F56247" w:rsidRPr="001060B3">
        <w:rPr>
          <w:sz w:val="24"/>
          <w:szCs w:val="24"/>
        </w:rPr>
        <w:t xml:space="preserve">. </w:t>
      </w:r>
      <w:r w:rsidR="00C01516" w:rsidRPr="001060B3">
        <w:rPr>
          <w:sz w:val="24"/>
          <w:szCs w:val="24"/>
        </w:rPr>
        <w:t>We have changed the datatype of features-Age and Generation from String to Categorical</w:t>
      </w:r>
      <w:r w:rsidR="00B6073C" w:rsidRPr="001060B3">
        <w:rPr>
          <w:sz w:val="24"/>
          <w:szCs w:val="24"/>
        </w:rPr>
        <w:t>.</w:t>
      </w:r>
    </w:p>
    <w:p w14:paraId="245895E2" w14:textId="3F5DC205" w:rsidR="00EE7879" w:rsidRPr="001060B3" w:rsidRDefault="00EE7879" w:rsidP="00C01516">
      <w:pPr>
        <w:rPr>
          <w:sz w:val="24"/>
          <w:szCs w:val="24"/>
        </w:rPr>
      </w:pPr>
    </w:p>
    <w:p w14:paraId="006C3A92" w14:textId="46638CC5" w:rsidR="00EE7879" w:rsidRPr="001060B3" w:rsidRDefault="00EE7879" w:rsidP="00C01516">
      <w:pPr>
        <w:rPr>
          <w:sz w:val="24"/>
          <w:szCs w:val="24"/>
        </w:rPr>
      </w:pPr>
      <w:r w:rsidRPr="001060B3">
        <w:rPr>
          <w:sz w:val="24"/>
          <w:szCs w:val="24"/>
        </w:rPr>
        <w:t xml:space="preserve">Now, we </w:t>
      </w:r>
      <w:r w:rsidR="00916E90" w:rsidRPr="001060B3">
        <w:rPr>
          <w:sz w:val="24"/>
          <w:szCs w:val="24"/>
        </w:rPr>
        <w:t>f</w:t>
      </w:r>
      <w:r w:rsidR="007B7989">
        <w:rPr>
          <w:sz w:val="24"/>
          <w:szCs w:val="24"/>
        </w:rPr>
        <w:t>ou</w:t>
      </w:r>
      <w:r w:rsidR="00916E90" w:rsidRPr="001060B3">
        <w:rPr>
          <w:sz w:val="24"/>
          <w:szCs w:val="24"/>
        </w:rPr>
        <w:t>nd out if any countries ha</w:t>
      </w:r>
      <w:r w:rsidR="0091005A" w:rsidRPr="001060B3">
        <w:rPr>
          <w:sz w:val="24"/>
          <w:szCs w:val="24"/>
        </w:rPr>
        <w:t>ve</w:t>
      </w:r>
      <w:r w:rsidR="00916E90" w:rsidRPr="001060B3">
        <w:rPr>
          <w:sz w:val="24"/>
          <w:szCs w:val="24"/>
        </w:rPr>
        <w:t xml:space="preserve"> very less data.</w:t>
      </w:r>
      <w:r w:rsidR="0091005A" w:rsidRPr="001060B3">
        <w:rPr>
          <w:sz w:val="24"/>
          <w:szCs w:val="24"/>
        </w:rPr>
        <w:t xml:space="preserve"> </w:t>
      </w:r>
      <w:r w:rsidR="00916E90" w:rsidRPr="001060B3">
        <w:rPr>
          <w:sz w:val="24"/>
          <w:szCs w:val="24"/>
        </w:rPr>
        <w:t>Below histogram gives us a clue that there are few countries with very less information.</w:t>
      </w:r>
    </w:p>
    <w:p w14:paraId="5558FC56" w14:textId="3AA90930" w:rsidR="004A2353" w:rsidRPr="001060B3" w:rsidRDefault="00E24390" w:rsidP="00C01516">
      <w:pPr>
        <w:rPr>
          <w:sz w:val="24"/>
          <w:szCs w:val="24"/>
        </w:rPr>
      </w:pPr>
      <w:r w:rsidRPr="001060B3">
        <w:rPr>
          <w:noProof/>
          <w:sz w:val="24"/>
          <w:szCs w:val="24"/>
        </w:rPr>
        <w:lastRenderedPageBreak/>
        <w:drawing>
          <wp:inline distT="0" distB="0" distL="0" distR="0" wp14:anchorId="0309D8F7" wp14:editId="2BD52FBB">
            <wp:extent cx="3324225" cy="22383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24225" cy="2238375"/>
                    </a:xfrm>
                    <a:prstGeom prst="rect">
                      <a:avLst/>
                    </a:prstGeom>
                  </pic:spPr>
                </pic:pic>
              </a:graphicData>
            </a:graphic>
          </wp:inline>
        </w:drawing>
      </w:r>
    </w:p>
    <w:p w14:paraId="01D2468A" w14:textId="468BCE05" w:rsidR="00E02B21" w:rsidRPr="001060B3" w:rsidRDefault="00E02B21" w:rsidP="00C01516">
      <w:pPr>
        <w:rPr>
          <w:sz w:val="24"/>
          <w:szCs w:val="24"/>
        </w:rPr>
      </w:pPr>
      <w:r w:rsidRPr="001060B3">
        <w:rPr>
          <w:sz w:val="24"/>
          <w:szCs w:val="24"/>
        </w:rPr>
        <w:t xml:space="preserve">We </w:t>
      </w:r>
      <w:r w:rsidR="00760F1B">
        <w:rPr>
          <w:sz w:val="24"/>
          <w:szCs w:val="24"/>
        </w:rPr>
        <w:t xml:space="preserve">have </w:t>
      </w:r>
      <w:r w:rsidR="00E70721" w:rsidRPr="001060B3">
        <w:rPr>
          <w:sz w:val="24"/>
          <w:szCs w:val="24"/>
        </w:rPr>
        <w:t xml:space="preserve">listed </w:t>
      </w:r>
      <w:r w:rsidR="00625B58">
        <w:rPr>
          <w:sz w:val="24"/>
          <w:szCs w:val="24"/>
        </w:rPr>
        <w:t>below</w:t>
      </w:r>
      <w:r w:rsidR="007719F9">
        <w:rPr>
          <w:sz w:val="24"/>
          <w:szCs w:val="24"/>
        </w:rPr>
        <w:t>,</w:t>
      </w:r>
      <w:r w:rsidR="00625B58">
        <w:rPr>
          <w:sz w:val="24"/>
          <w:szCs w:val="24"/>
        </w:rPr>
        <w:t xml:space="preserve"> </w:t>
      </w:r>
      <w:r w:rsidR="00E70721" w:rsidRPr="001060B3">
        <w:rPr>
          <w:sz w:val="24"/>
          <w:szCs w:val="24"/>
        </w:rPr>
        <w:t xml:space="preserve">the countries that have </w:t>
      </w:r>
      <w:r w:rsidR="00620D85">
        <w:rPr>
          <w:sz w:val="24"/>
          <w:szCs w:val="24"/>
        </w:rPr>
        <w:t xml:space="preserve">only </w:t>
      </w:r>
      <w:r w:rsidR="00620D85" w:rsidRPr="001060B3">
        <w:rPr>
          <w:sz w:val="24"/>
          <w:szCs w:val="24"/>
        </w:rPr>
        <w:t>5</w:t>
      </w:r>
      <w:r w:rsidR="00620D85">
        <w:rPr>
          <w:sz w:val="24"/>
          <w:szCs w:val="24"/>
        </w:rPr>
        <w:t xml:space="preserve"> or </w:t>
      </w:r>
      <w:r w:rsidR="00A61924" w:rsidRPr="001060B3">
        <w:rPr>
          <w:sz w:val="24"/>
          <w:szCs w:val="24"/>
        </w:rPr>
        <w:t xml:space="preserve">less than </w:t>
      </w:r>
      <w:r w:rsidR="00620D85">
        <w:rPr>
          <w:sz w:val="24"/>
          <w:szCs w:val="24"/>
        </w:rPr>
        <w:t xml:space="preserve">5 </w:t>
      </w:r>
      <w:r w:rsidR="00A61924" w:rsidRPr="001060B3">
        <w:rPr>
          <w:sz w:val="24"/>
          <w:szCs w:val="24"/>
        </w:rPr>
        <w:t>years of information.</w:t>
      </w:r>
    </w:p>
    <w:p w14:paraId="5D21B64B" w14:textId="77777777" w:rsidR="008E3049" w:rsidRPr="001060B3" w:rsidRDefault="009D40C7" w:rsidP="00BE1FEA">
      <w:pPr>
        <w:rPr>
          <w:rFonts w:ascii="Helvetica Neue" w:hAnsi="Helvetica Neue"/>
          <w:color w:val="000000"/>
          <w:sz w:val="23"/>
          <w:shd w:val="clear" w:color="auto" w:fill="FFFFFF"/>
        </w:rPr>
      </w:pPr>
      <w:r w:rsidRPr="001060B3">
        <w:rPr>
          <w:noProof/>
          <w:sz w:val="24"/>
          <w:szCs w:val="24"/>
        </w:rPr>
        <w:drawing>
          <wp:inline distT="0" distB="0" distL="0" distR="0" wp14:anchorId="4F5EC14F" wp14:editId="012AC1DB">
            <wp:extent cx="2105025" cy="23907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05025" cy="2390775"/>
                    </a:xfrm>
                    <a:prstGeom prst="rect">
                      <a:avLst/>
                    </a:prstGeom>
                  </pic:spPr>
                </pic:pic>
              </a:graphicData>
            </a:graphic>
          </wp:inline>
        </w:drawing>
      </w:r>
      <w:r w:rsidR="00BE1FEA" w:rsidRPr="001060B3">
        <w:rPr>
          <w:rFonts w:ascii="Helvetica Neue" w:hAnsi="Helvetica Neue"/>
          <w:color w:val="000000"/>
          <w:sz w:val="23"/>
          <w:shd w:val="clear" w:color="auto" w:fill="FFFFFF"/>
        </w:rPr>
        <w:t xml:space="preserve"> </w:t>
      </w:r>
    </w:p>
    <w:p w14:paraId="40881D2F" w14:textId="65E3B7DE" w:rsidR="00BE1FEA" w:rsidRPr="001060B3" w:rsidRDefault="008E3049" w:rsidP="00BE1FEA">
      <w:pPr>
        <w:rPr>
          <w:sz w:val="24"/>
          <w:szCs w:val="24"/>
        </w:rPr>
      </w:pPr>
      <w:r w:rsidRPr="001060B3">
        <w:rPr>
          <w:sz w:val="24"/>
          <w:szCs w:val="24"/>
        </w:rPr>
        <w:t xml:space="preserve">We have </w:t>
      </w:r>
      <w:r w:rsidR="00587560" w:rsidRPr="001060B3">
        <w:rPr>
          <w:sz w:val="24"/>
          <w:szCs w:val="24"/>
        </w:rPr>
        <w:t>removed them from our analysis</w:t>
      </w:r>
      <w:r w:rsidR="00BE1FEA" w:rsidRPr="001060B3">
        <w:rPr>
          <w:sz w:val="24"/>
          <w:szCs w:val="24"/>
        </w:rPr>
        <w:t>. The Countries removed are Cabo Verde,</w:t>
      </w:r>
      <w:r w:rsidR="000804EE">
        <w:rPr>
          <w:sz w:val="24"/>
          <w:szCs w:val="24"/>
        </w:rPr>
        <w:t xml:space="preserve"> </w:t>
      </w:r>
      <w:r w:rsidR="00BE1FEA" w:rsidRPr="001060B3">
        <w:rPr>
          <w:sz w:val="24"/>
          <w:szCs w:val="24"/>
        </w:rPr>
        <w:t>Dominica,</w:t>
      </w:r>
      <w:r w:rsidR="000804EE">
        <w:rPr>
          <w:sz w:val="24"/>
          <w:szCs w:val="24"/>
        </w:rPr>
        <w:t xml:space="preserve"> </w:t>
      </w:r>
      <w:r w:rsidR="00BE1FEA" w:rsidRPr="001060B3">
        <w:rPr>
          <w:sz w:val="24"/>
          <w:szCs w:val="24"/>
        </w:rPr>
        <w:t>Macau,</w:t>
      </w:r>
      <w:r w:rsidR="000804EE">
        <w:rPr>
          <w:sz w:val="24"/>
          <w:szCs w:val="24"/>
        </w:rPr>
        <w:t xml:space="preserve"> </w:t>
      </w:r>
      <w:r w:rsidR="00BE1FEA" w:rsidRPr="001060B3">
        <w:rPr>
          <w:sz w:val="24"/>
          <w:szCs w:val="24"/>
        </w:rPr>
        <w:t>Bosnia and Herzegovina,</w:t>
      </w:r>
      <w:r w:rsidR="000804EE">
        <w:rPr>
          <w:sz w:val="24"/>
          <w:szCs w:val="24"/>
        </w:rPr>
        <w:t xml:space="preserve"> </w:t>
      </w:r>
      <w:r w:rsidR="00BE1FEA" w:rsidRPr="001060B3">
        <w:rPr>
          <w:sz w:val="24"/>
          <w:szCs w:val="24"/>
        </w:rPr>
        <w:t>Saint Kitts and Nevis,</w:t>
      </w:r>
      <w:r w:rsidR="000804EE">
        <w:rPr>
          <w:sz w:val="24"/>
          <w:szCs w:val="24"/>
        </w:rPr>
        <w:t xml:space="preserve"> </w:t>
      </w:r>
      <w:r w:rsidR="00BE1FEA" w:rsidRPr="001060B3">
        <w:rPr>
          <w:sz w:val="24"/>
          <w:szCs w:val="24"/>
        </w:rPr>
        <w:t>San Marino, Oman</w:t>
      </w:r>
      <w:r w:rsidR="004B37C3">
        <w:rPr>
          <w:sz w:val="24"/>
          <w:szCs w:val="24"/>
        </w:rPr>
        <w:t>.</w:t>
      </w:r>
    </w:p>
    <w:p w14:paraId="7C9BFC38" w14:textId="335B10AE" w:rsidR="009D40C7" w:rsidRDefault="009D40C7" w:rsidP="00C01516">
      <w:pPr>
        <w:rPr>
          <w:sz w:val="24"/>
          <w:szCs w:val="24"/>
        </w:rPr>
      </w:pPr>
    </w:p>
    <w:p w14:paraId="479BC1B2" w14:textId="3D215C9A" w:rsidR="001F1EC3" w:rsidRDefault="00F02A05" w:rsidP="00C01516">
      <w:pPr>
        <w:rPr>
          <w:sz w:val="24"/>
          <w:szCs w:val="24"/>
        </w:rPr>
      </w:pPr>
      <w:r w:rsidRPr="00F02A05">
        <w:rPr>
          <w:sz w:val="24"/>
          <w:szCs w:val="24"/>
        </w:rPr>
        <w:t xml:space="preserve">At this point, the total number of rows and columns left for analysis was 27,492 rows and 11 columns. In short, after data cleaning and preparation, only </w:t>
      </w:r>
      <w:r w:rsidRPr="00274C49">
        <w:rPr>
          <w:sz w:val="24"/>
          <w:szCs w:val="24"/>
        </w:rPr>
        <w:t>1.18%</w:t>
      </w:r>
      <w:r w:rsidRPr="00F02A05">
        <w:rPr>
          <w:sz w:val="24"/>
          <w:szCs w:val="24"/>
        </w:rPr>
        <w:t xml:space="preserve"> of data was lost, which in turn indicates that dataset obtained had good quality of information for rest of the analysis.</w:t>
      </w:r>
    </w:p>
    <w:p w14:paraId="0C6F3A4E" w14:textId="77777777" w:rsidR="001F1EC3" w:rsidRDefault="001F1EC3" w:rsidP="00C01516">
      <w:pPr>
        <w:rPr>
          <w:sz w:val="24"/>
          <w:szCs w:val="24"/>
        </w:rPr>
      </w:pPr>
    </w:p>
    <w:p w14:paraId="340EBC51" w14:textId="4ED47D13" w:rsidR="0055468F" w:rsidRDefault="0055468F" w:rsidP="0055468F">
      <w:pPr>
        <w:rPr>
          <w:sz w:val="24"/>
          <w:szCs w:val="24"/>
        </w:rPr>
      </w:pPr>
      <w:r w:rsidRPr="0055468F">
        <w:rPr>
          <w:sz w:val="24"/>
          <w:szCs w:val="24"/>
        </w:rPr>
        <w:t xml:space="preserve">We </w:t>
      </w:r>
      <w:r w:rsidR="00E1496B">
        <w:rPr>
          <w:sz w:val="24"/>
          <w:szCs w:val="24"/>
        </w:rPr>
        <w:t>a</w:t>
      </w:r>
      <w:r w:rsidRPr="0055468F">
        <w:rPr>
          <w:sz w:val="24"/>
          <w:szCs w:val="24"/>
        </w:rPr>
        <w:t>dd</w:t>
      </w:r>
      <w:r w:rsidR="00E1496B">
        <w:rPr>
          <w:sz w:val="24"/>
          <w:szCs w:val="24"/>
        </w:rPr>
        <w:t>ed</w:t>
      </w:r>
      <w:r w:rsidRPr="0055468F">
        <w:rPr>
          <w:sz w:val="24"/>
          <w:szCs w:val="24"/>
        </w:rPr>
        <w:t xml:space="preserve"> a new Column </w:t>
      </w:r>
      <w:r w:rsidRPr="00274C49">
        <w:rPr>
          <w:sz w:val="24"/>
          <w:szCs w:val="24"/>
        </w:rPr>
        <w:t>'Continent'</w:t>
      </w:r>
      <w:r w:rsidRPr="0055468F">
        <w:rPr>
          <w:sz w:val="24"/>
          <w:szCs w:val="24"/>
        </w:rPr>
        <w:t xml:space="preserve"> for analy</w:t>
      </w:r>
      <w:r w:rsidR="00BE66C2">
        <w:rPr>
          <w:sz w:val="24"/>
          <w:szCs w:val="24"/>
        </w:rPr>
        <w:t>z</w:t>
      </w:r>
      <w:r w:rsidRPr="0055468F">
        <w:rPr>
          <w:sz w:val="24"/>
          <w:szCs w:val="24"/>
        </w:rPr>
        <w:t>ing trends for each Continent</w:t>
      </w:r>
      <w:r w:rsidR="00242388">
        <w:rPr>
          <w:sz w:val="24"/>
          <w:szCs w:val="24"/>
        </w:rPr>
        <w:t>.</w:t>
      </w:r>
    </w:p>
    <w:p w14:paraId="5ECA49B3" w14:textId="117A443A" w:rsidR="00AD1433" w:rsidRDefault="00AD1433" w:rsidP="0055468F">
      <w:pPr>
        <w:rPr>
          <w:sz w:val="24"/>
          <w:szCs w:val="24"/>
        </w:rPr>
      </w:pPr>
    </w:p>
    <w:p w14:paraId="1A9823A3" w14:textId="33A30B07" w:rsidR="00AD1433" w:rsidRPr="0055468F" w:rsidRDefault="00AD1433" w:rsidP="0055468F">
      <w:pPr>
        <w:rPr>
          <w:sz w:val="24"/>
          <w:szCs w:val="24"/>
        </w:rPr>
      </w:pPr>
      <w:r w:rsidRPr="005E37F4">
        <w:rPr>
          <w:sz w:val="24"/>
          <w:szCs w:val="24"/>
        </w:rPr>
        <w:t xml:space="preserve">We added a </w:t>
      </w:r>
      <w:r w:rsidRPr="00274C49">
        <w:rPr>
          <w:sz w:val="24"/>
          <w:szCs w:val="24"/>
        </w:rPr>
        <w:t>'Decade'</w:t>
      </w:r>
      <w:r w:rsidRPr="005E37F4">
        <w:rPr>
          <w:sz w:val="24"/>
          <w:szCs w:val="24"/>
        </w:rPr>
        <w:t xml:space="preserve"> column to analy</w:t>
      </w:r>
      <w:r w:rsidR="005E37F4" w:rsidRPr="005E37F4">
        <w:rPr>
          <w:sz w:val="24"/>
          <w:szCs w:val="24"/>
        </w:rPr>
        <w:t>z</w:t>
      </w:r>
      <w:r w:rsidRPr="005E37F4">
        <w:rPr>
          <w:sz w:val="24"/>
          <w:szCs w:val="24"/>
        </w:rPr>
        <w:t>e trends for 3 decades from 1985 - 2015</w:t>
      </w:r>
    </w:p>
    <w:p w14:paraId="7CBBF4EE" w14:textId="01E01F65" w:rsidR="00613744" w:rsidRDefault="00613744" w:rsidP="00C01516">
      <w:pPr>
        <w:rPr>
          <w:sz w:val="24"/>
          <w:szCs w:val="24"/>
        </w:rPr>
      </w:pPr>
    </w:p>
    <w:p w14:paraId="42AEAEDE" w14:textId="0447BB49" w:rsidR="00C757A9" w:rsidRPr="00B213DC" w:rsidRDefault="00C757A9" w:rsidP="00C757A9">
      <w:pPr>
        <w:rPr>
          <w:sz w:val="24"/>
          <w:szCs w:val="24"/>
          <w:lang w:val="en-US"/>
        </w:rPr>
      </w:pPr>
      <w:r w:rsidRPr="00B213DC">
        <w:rPr>
          <w:sz w:val="24"/>
          <w:szCs w:val="24"/>
          <w:lang w:val="en-US"/>
        </w:rPr>
        <w:t>HDI categor</w:t>
      </w:r>
      <w:r w:rsidR="00DF1B18" w:rsidRPr="00B213DC">
        <w:rPr>
          <w:sz w:val="24"/>
          <w:szCs w:val="24"/>
          <w:lang w:val="en-US"/>
        </w:rPr>
        <w:t>ized as</w:t>
      </w:r>
      <w:r w:rsidRPr="00B213DC">
        <w:rPr>
          <w:sz w:val="24"/>
          <w:szCs w:val="24"/>
          <w:lang w:val="en-US"/>
        </w:rPr>
        <w:t xml:space="preserve"> - Very High, High, Medium and Low representing Human Development Index categories</w:t>
      </w:r>
    </w:p>
    <w:p w14:paraId="05D5FD76" w14:textId="1A35D818" w:rsidR="00634356" w:rsidRDefault="00634356" w:rsidP="00C01516">
      <w:pPr>
        <w:rPr>
          <w:sz w:val="24"/>
          <w:szCs w:val="24"/>
        </w:rPr>
      </w:pPr>
    </w:p>
    <w:p w14:paraId="1EAFC9AB" w14:textId="77777777" w:rsidR="00634356" w:rsidRPr="001060B3" w:rsidRDefault="00634356" w:rsidP="00C01516">
      <w:pPr>
        <w:rPr>
          <w:sz w:val="24"/>
          <w:szCs w:val="24"/>
        </w:rPr>
      </w:pPr>
    </w:p>
    <w:p w14:paraId="2F9C2890" w14:textId="7A894032" w:rsidR="00285810" w:rsidRDefault="00285810" w:rsidP="00C77C29">
      <w:pPr>
        <w:pStyle w:val="Heading1"/>
        <w:numPr>
          <w:ilvl w:val="0"/>
          <w:numId w:val="8"/>
        </w:numPr>
        <w:rPr>
          <w:b/>
          <w:bCs/>
          <w:color w:val="365F91" w:themeColor="accent1" w:themeShade="BF"/>
        </w:rPr>
      </w:pPr>
      <w:bookmarkStart w:id="5" w:name="_Toc14796661"/>
      <w:r w:rsidRPr="00C77C29">
        <w:rPr>
          <w:b/>
          <w:bCs/>
          <w:color w:val="365F91" w:themeColor="accent1" w:themeShade="BF"/>
        </w:rPr>
        <w:lastRenderedPageBreak/>
        <w:t>Global Analysis</w:t>
      </w:r>
      <w:bookmarkEnd w:id="5"/>
    </w:p>
    <w:p w14:paraId="7E70C302" w14:textId="7ED8104A" w:rsidR="00266B20" w:rsidRPr="00F209E0" w:rsidRDefault="00AA5E75" w:rsidP="0041701D">
      <w:pPr>
        <w:ind w:firstLine="720"/>
        <w:rPr>
          <w:sz w:val="24"/>
          <w:szCs w:val="24"/>
        </w:rPr>
      </w:pPr>
      <w:r w:rsidRPr="00F209E0">
        <w:rPr>
          <w:sz w:val="24"/>
          <w:szCs w:val="24"/>
        </w:rPr>
        <w:t>Th</w:t>
      </w:r>
      <w:r w:rsidR="00902A1C" w:rsidRPr="00F209E0">
        <w:rPr>
          <w:sz w:val="24"/>
          <w:szCs w:val="24"/>
        </w:rPr>
        <w:t>is is the highest level of analysis</w:t>
      </w:r>
      <w:r w:rsidR="00D44BE5" w:rsidRPr="00F209E0">
        <w:rPr>
          <w:sz w:val="24"/>
          <w:szCs w:val="24"/>
        </w:rPr>
        <w:t xml:space="preserve"> that includes all the Countries</w:t>
      </w:r>
      <w:r w:rsidR="00C34001" w:rsidRPr="00F209E0">
        <w:rPr>
          <w:sz w:val="24"/>
          <w:szCs w:val="24"/>
        </w:rPr>
        <w:t>, all age groups, both the gender</w:t>
      </w:r>
      <w:r w:rsidR="00716E18" w:rsidRPr="00F209E0">
        <w:rPr>
          <w:sz w:val="24"/>
          <w:szCs w:val="24"/>
        </w:rPr>
        <w:t xml:space="preserve"> and</w:t>
      </w:r>
      <w:r w:rsidR="005019A9" w:rsidRPr="00F209E0">
        <w:rPr>
          <w:sz w:val="24"/>
          <w:szCs w:val="24"/>
        </w:rPr>
        <w:t xml:space="preserve"> </w:t>
      </w:r>
      <w:r w:rsidR="00716E18" w:rsidRPr="00F209E0">
        <w:rPr>
          <w:sz w:val="24"/>
          <w:szCs w:val="24"/>
        </w:rPr>
        <w:t xml:space="preserve">during </w:t>
      </w:r>
      <w:r w:rsidR="00540C1C" w:rsidRPr="00F209E0">
        <w:rPr>
          <w:sz w:val="24"/>
          <w:szCs w:val="24"/>
        </w:rPr>
        <w:t xml:space="preserve">the timespan </w:t>
      </w:r>
      <w:r w:rsidR="0014045C" w:rsidRPr="00F209E0">
        <w:rPr>
          <w:sz w:val="24"/>
          <w:szCs w:val="24"/>
        </w:rPr>
        <w:t>1985-2015</w:t>
      </w:r>
      <w:r w:rsidR="00902A1C" w:rsidRPr="00F209E0">
        <w:rPr>
          <w:sz w:val="24"/>
          <w:szCs w:val="24"/>
        </w:rPr>
        <w:t xml:space="preserve">. </w:t>
      </w:r>
    </w:p>
    <w:p w14:paraId="14CCEB84" w14:textId="3A8B3A40" w:rsidR="00285810" w:rsidRDefault="00835496" w:rsidP="00B24B03">
      <w:pPr>
        <w:pStyle w:val="Heading2"/>
        <w:rPr>
          <w:color w:val="365F91" w:themeColor="accent1" w:themeShade="BF"/>
          <w:lang w:val="en-US"/>
        </w:rPr>
      </w:pPr>
      <w:bookmarkStart w:id="6" w:name="_Toc14796662"/>
      <w:r>
        <w:rPr>
          <w:color w:val="365F91" w:themeColor="accent1" w:themeShade="BF"/>
          <w:lang w:val="en-US"/>
        </w:rPr>
        <w:t>5</w:t>
      </w:r>
      <w:r w:rsidR="00B24B03" w:rsidRPr="0018155D">
        <w:rPr>
          <w:color w:val="365F91" w:themeColor="accent1" w:themeShade="BF"/>
          <w:lang w:val="en-US"/>
        </w:rPr>
        <w:t xml:space="preserve">.1 </w:t>
      </w:r>
      <w:r w:rsidR="00285810" w:rsidRPr="0018155D">
        <w:rPr>
          <w:color w:val="365F91" w:themeColor="accent1" w:themeShade="BF"/>
          <w:lang w:val="en-US"/>
        </w:rPr>
        <w:t>Global Trend</w:t>
      </w:r>
      <w:bookmarkEnd w:id="6"/>
    </w:p>
    <w:p w14:paraId="7D3BC155" w14:textId="77777777" w:rsidR="001C76F6" w:rsidRDefault="0010474B" w:rsidP="001C76F6">
      <w:pPr>
        <w:ind w:firstLine="720"/>
        <w:rPr>
          <w:sz w:val="24"/>
          <w:szCs w:val="24"/>
        </w:rPr>
      </w:pPr>
      <w:r w:rsidRPr="00507B06">
        <w:rPr>
          <w:sz w:val="24"/>
          <w:szCs w:val="24"/>
        </w:rPr>
        <w:t xml:space="preserve">To begin with, one of the biggest challenges is to determine whether the death of a person in a country is recorded with how much accuracy. In other words, it is hard to determine if the death of an individual that was recorded in the country was actually suicide or a natural death. This uncertainty about this is especially high in developing or poor countries where the system to record such information may or may not be present. </w:t>
      </w:r>
    </w:p>
    <w:p w14:paraId="32868FEA" w14:textId="77777777" w:rsidR="001C76F6" w:rsidRDefault="001C76F6" w:rsidP="0010474B">
      <w:pPr>
        <w:rPr>
          <w:sz w:val="24"/>
          <w:szCs w:val="24"/>
        </w:rPr>
      </w:pPr>
    </w:p>
    <w:p w14:paraId="0A46748E" w14:textId="5B9448AE" w:rsidR="00C15788" w:rsidRPr="00F209E0" w:rsidRDefault="0010474B" w:rsidP="00673DAD">
      <w:pPr>
        <w:rPr>
          <w:sz w:val="24"/>
          <w:szCs w:val="24"/>
          <w:lang w:val="en-US"/>
        </w:rPr>
      </w:pPr>
      <w:r w:rsidRPr="00507B06">
        <w:rPr>
          <w:sz w:val="24"/>
          <w:szCs w:val="24"/>
        </w:rPr>
        <w:t xml:space="preserve">Hence, it is </w:t>
      </w:r>
      <w:r w:rsidR="00077060">
        <w:rPr>
          <w:sz w:val="24"/>
          <w:szCs w:val="24"/>
        </w:rPr>
        <w:t>good to</w:t>
      </w:r>
      <w:r w:rsidRPr="00507B06">
        <w:rPr>
          <w:sz w:val="24"/>
          <w:szCs w:val="24"/>
        </w:rPr>
        <w:t xml:space="preserve"> get the overall bigger picture about the trend of suicide rate across the world from the year of 1985 until 2015. In order to do this,</w:t>
      </w:r>
      <w:r w:rsidR="00673DAD">
        <w:rPr>
          <w:sz w:val="24"/>
          <w:szCs w:val="24"/>
        </w:rPr>
        <w:t xml:space="preserve"> as the first level of analysis,</w:t>
      </w:r>
      <w:r w:rsidR="00E6742D">
        <w:rPr>
          <w:sz w:val="24"/>
          <w:szCs w:val="24"/>
          <w:lang w:val="en-US"/>
        </w:rPr>
        <w:t xml:space="preserve"> w</w:t>
      </w:r>
      <w:r w:rsidR="00C15788" w:rsidRPr="00F209E0">
        <w:rPr>
          <w:sz w:val="24"/>
          <w:szCs w:val="24"/>
          <w:lang w:val="en-US"/>
        </w:rPr>
        <w:t xml:space="preserve">e </w:t>
      </w:r>
      <w:r w:rsidR="00D34884" w:rsidRPr="00F209E0">
        <w:rPr>
          <w:sz w:val="24"/>
          <w:szCs w:val="24"/>
          <w:lang w:val="en-US"/>
        </w:rPr>
        <w:t>have</w:t>
      </w:r>
      <w:r w:rsidR="00C15788" w:rsidRPr="00F209E0">
        <w:rPr>
          <w:sz w:val="24"/>
          <w:szCs w:val="24"/>
          <w:lang w:val="en-US"/>
        </w:rPr>
        <w:t xml:space="preserve"> plot</w:t>
      </w:r>
      <w:r w:rsidR="00D34884" w:rsidRPr="00F209E0">
        <w:rPr>
          <w:sz w:val="24"/>
          <w:szCs w:val="24"/>
          <w:lang w:val="en-US"/>
        </w:rPr>
        <w:t>ted</w:t>
      </w:r>
      <w:r w:rsidR="00C15788" w:rsidRPr="00F209E0">
        <w:rPr>
          <w:sz w:val="24"/>
          <w:szCs w:val="24"/>
          <w:lang w:val="en-US"/>
        </w:rPr>
        <w:t xml:space="preserve"> </w:t>
      </w:r>
      <w:r w:rsidR="00D34884" w:rsidRPr="00F209E0">
        <w:rPr>
          <w:sz w:val="24"/>
          <w:szCs w:val="24"/>
          <w:lang w:val="en-US"/>
        </w:rPr>
        <w:t>the</w:t>
      </w:r>
      <w:r w:rsidR="00BE288B">
        <w:rPr>
          <w:sz w:val="24"/>
          <w:szCs w:val="24"/>
          <w:lang w:val="en-US"/>
        </w:rPr>
        <w:t xml:space="preserve"> trend of</w:t>
      </w:r>
      <w:r w:rsidR="00C15788" w:rsidRPr="00F209E0">
        <w:rPr>
          <w:sz w:val="24"/>
          <w:szCs w:val="24"/>
          <w:lang w:val="en-US"/>
        </w:rPr>
        <w:t xml:space="preserve"> suicide rate</w:t>
      </w:r>
      <w:r w:rsidR="00BE288B">
        <w:rPr>
          <w:sz w:val="24"/>
          <w:szCs w:val="24"/>
          <w:lang w:val="en-US"/>
        </w:rPr>
        <w:t xml:space="preserve"> globally</w:t>
      </w:r>
      <w:r w:rsidR="00C15788" w:rsidRPr="00F209E0">
        <w:rPr>
          <w:sz w:val="24"/>
          <w:szCs w:val="24"/>
          <w:lang w:val="en-US"/>
        </w:rPr>
        <w:t>.</w:t>
      </w:r>
      <w:r w:rsidR="00EE31DA" w:rsidRPr="00F209E0">
        <w:rPr>
          <w:sz w:val="24"/>
          <w:szCs w:val="24"/>
          <w:lang w:val="en-US"/>
        </w:rPr>
        <w:t xml:space="preserve"> Every data point in the plot denotes suicide/100k population for</w:t>
      </w:r>
      <w:r w:rsidR="001C2618" w:rsidRPr="00F209E0">
        <w:rPr>
          <w:sz w:val="24"/>
          <w:szCs w:val="24"/>
          <w:lang w:val="en-US"/>
        </w:rPr>
        <w:t xml:space="preserve"> all the countries</w:t>
      </w:r>
      <w:r w:rsidR="006A60BF" w:rsidRPr="00F209E0">
        <w:rPr>
          <w:sz w:val="24"/>
          <w:szCs w:val="24"/>
          <w:lang w:val="en-US"/>
        </w:rPr>
        <w:t xml:space="preserve"> and all age groups</w:t>
      </w:r>
      <w:r w:rsidR="00EE31DA" w:rsidRPr="00F209E0">
        <w:rPr>
          <w:sz w:val="24"/>
          <w:szCs w:val="24"/>
          <w:lang w:val="en-US"/>
        </w:rPr>
        <w:t xml:space="preserve"> </w:t>
      </w:r>
      <w:r w:rsidR="009C6A7A" w:rsidRPr="00F209E0">
        <w:rPr>
          <w:sz w:val="24"/>
          <w:szCs w:val="24"/>
          <w:lang w:val="en-US"/>
        </w:rPr>
        <w:t xml:space="preserve">and both </w:t>
      </w:r>
      <w:r w:rsidR="00EE31DA" w:rsidRPr="00F209E0">
        <w:rPr>
          <w:sz w:val="24"/>
          <w:szCs w:val="24"/>
          <w:lang w:val="en-US"/>
        </w:rPr>
        <w:t>gender in a given year.</w:t>
      </w:r>
    </w:p>
    <w:p w14:paraId="2542BF9C" w14:textId="3220158B" w:rsidR="008A35B1" w:rsidRPr="00F209E0" w:rsidRDefault="00795BE3" w:rsidP="008A35B1">
      <w:pPr>
        <w:rPr>
          <w:sz w:val="24"/>
          <w:szCs w:val="24"/>
          <w:lang w:val="en-US"/>
        </w:rPr>
      </w:pPr>
      <w:r w:rsidRPr="00F209E0">
        <w:rPr>
          <w:noProof/>
          <w:sz w:val="24"/>
          <w:szCs w:val="24"/>
        </w:rPr>
        <w:drawing>
          <wp:inline distT="0" distB="0" distL="0" distR="0" wp14:anchorId="15607968" wp14:editId="311E4AEC">
            <wp:extent cx="5524500" cy="3724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4500" cy="3724275"/>
                    </a:xfrm>
                    <a:prstGeom prst="rect">
                      <a:avLst/>
                    </a:prstGeom>
                  </pic:spPr>
                </pic:pic>
              </a:graphicData>
            </a:graphic>
          </wp:inline>
        </w:drawing>
      </w:r>
    </w:p>
    <w:p w14:paraId="13E74320" w14:textId="49C5546C" w:rsidR="00F21A4D" w:rsidRPr="00F209E0" w:rsidRDefault="00F21A4D" w:rsidP="008A35B1">
      <w:pPr>
        <w:rPr>
          <w:sz w:val="24"/>
          <w:szCs w:val="24"/>
          <w:lang w:val="en-US"/>
        </w:rPr>
      </w:pPr>
      <w:r w:rsidRPr="00F209E0">
        <w:rPr>
          <w:sz w:val="24"/>
          <w:szCs w:val="24"/>
          <w:lang w:val="en-US"/>
        </w:rPr>
        <w:t>Below are insights drawn from the above plot:</w:t>
      </w:r>
    </w:p>
    <w:p w14:paraId="2CE6AE1A" w14:textId="48692347" w:rsidR="00506EFE" w:rsidRPr="00F209E0" w:rsidRDefault="00506EFE" w:rsidP="003C6044">
      <w:pPr>
        <w:pStyle w:val="ListParagraph"/>
        <w:numPr>
          <w:ilvl w:val="0"/>
          <w:numId w:val="21"/>
        </w:numPr>
        <w:rPr>
          <w:sz w:val="24"/>
          <w:szCs w:val="24"/>
          <w:lang w:val="en-US"/>
        </w:rPr>
      </w:pPr>
      <w:r w:rsidRPr="00F209E0">
        <w:rPr>
          <w:sz w:val="24"/>
          <w:szCs w:val="24"/>
          <w:lang w:val="en-US"/>
        </w:rPr>
        <w:t>global average suicide rate from 1985 - 2015: </w:t>
      </w:r>
      <w:r w:rsidRPr="009C420D">
        <w:rPr>
          <w:sz w:val="24"/>
          <w:szCs w:val="24"/>
          <w:lang w:val="en-US"/>
        </w:rPr>
        <w:t>13.1</w:t>
      </w:r>
      <w:r w:rsidRPr="00F209E0">
        <w:rPr>
          <w:sz w:val="24"/>
          <w:szCs w:val="24"/>
          <w:lang w:val="en-US"/>
        </w:rPr>
        <w:t xml:space="preserve"> deaths (per 100k, per year)</w:t>
      </w:r>
      <w:r w:rsidR="00F340AE">
        <w:rPr>
          <w:sz w:val="24"/>
          <w:szCs w:val="24"/>
          <w:lang w:val="en-US"/>
        </w:rPr>
        <w:t>.</w:t>
      </w:r>
    </w:p>
    <w:p w14:paraId="7F9147D8" w14:textId="01F63C87" w:rsidR="00E01DCA" w:rsidRPr="00F209E0" w:rsidRDefault="00E01DCA" w:rsidP="00E01DCA">
      <w:pPr>
        <w:pStyle w:val="ListParagraph"/>
        <w:numPr>
          <w:ilvl w:val="0"/>
          <w:numId w:val="21"/>
        </w:numPr>
        <w:rPr>
          <w:b/>
          <w:bCs/>
          <w:sz w:val="24"/>
          <w:szCs w:val="24"/>
          <w:lang w:val="en-US"/>
        </w:rPr>
      </w:pPr>
      <w:r w:rsidRPr="00F209E0">
        <w:rPr>
          <w:sz w:val="24"/>
          <w:szCs w:val="24"/>
          <w:lang w:val="en-US"/>
        </w:rPr>
        <w:t xml:space="preserve">Peak suicide rate was </w:t>
      </w:r>
      <w:r w:rsidRPr="009C420D">
        <w:rPr>
          <w:sz w:val="24"/>
          <w:szCs w:val="24"/>
          <w:lang w:val="en-US"/>
        </w:rPr>
        <w:t>15.3</w:t>
      </w:r>
      <w:r w:rsidRPr="00F209E0">
        <w:rPr>
          <w:sz w:val="24"/>
          <w:szCs w:val="24"/>
          <w:lang w:val="en-US"/>
        </w:rPr>
        <w:t xml:space="preserve"> deaths per 100k in </w:t>
      </w:r>
      <w:r w:rsidRPr="009C420D">
        <w:rPr>
          <w:sz w:val="24"/>
          <w:szCs w:val="24"/>
          <w:lang w:val="en-US"/>
        </w:rPr>
        <w:t>1995</w:t>
      </w:r>
      <w:r w:rsidR="00F340AE">
        <w:rPr>
          <w:b/>
          <w:bCs/>
          <w:sz w:val="24"/>
          <w:szCs w:val="24"/>
          <w:lang w:val="en-US"/>
        </w:rPr>
        <w:t>.</w:t>
      </w:r>
    </w:p>
    <w:p w14:paraId="037E306B" w14:textId="6FCA8BFC" w:rsidR="00E01DCA" w:rsidRPr="00F209E0" w:rsidRDefault="00A903BC" w:rsidP="00E01DCA">
      <w:pPr>
        <w:pStyle w:val="ListParagraph"/>
        <w:numPr>
          <w:ilvl w:val="0"/>
          <w:numId w:val="21"/>
        </w:numPr>
        <w:rPr>
          <w:sz w:val="24"/>
          <w:szCs w:val="24"/>
          <w:lang w:val="en-US"/>
        </w:rPr>
      </w:pPr>
      <w:r>
        <w:rPr>
          <w:sz w:val="24"/>
          <w:szCs w:val="24"/>
          <w:lang w:val="en-US"/>
        </w:rPr>
        <w:t>Rate has d</w:t>
      </w:r>
      <w:r w:rsidR="00E01DCA" w:rsidRPr="00F209E0">
        <w:rPr>
          <w:sz w:val="24"/>
          <w:szCs w:val="24"/>
          <w:lang w:val="en-US"/>
        </w:rPr>
        <w:t xml:space="preserve">ecreased steadily, to </w:t>
      </w:r>
      <w:r w:rsidR="00E01DCA" w:rsidRPr="009C420D">
        <w:rPr>
          <w:sz w:val="24"/>
          <w:szCs w:val="24"/>
          <w:lang w:val="en-US"/>
        </w:rPr>
        <w:t>11.5</w:t>
      </w:r>
      <w:r w:rsidR="00E01DCA" w:rsidRPr="00F209E0">
        <w:rPr>
          <w:sz w:val="24"/>
          <w:szCs w:val="24"/>
          <w:lang w:val="en-US"/>
        </w:rPr>
        <w:t xml:space="preserve"> per 100k in </w:t>
      </w:r>
      <w:r w:rsidR="00E01DCA" w:rsidRPr="009C420D">
        <w:rPr>
          <w:sz w:val="24"/>
          <w:szCs w:val="24"/>
          <w:lang w:val="en-US"/>
        </w:rPr>
        <w:t>2015</w:t>
      </w:r>
      <w:r w:rsidR="00E01DCA" w:rsidRPr="00F209E0">
        <w:rPr>
          <w:sz w:val="24"/>
          <w:szCs w:val="24"/>
          <w:lang w:val="en-US"/>
        </w:rPr>
        <w:t xml:space="preserve"> (~25% decrease)</w:t>
      </w:r>
      <w:r w:rsidR="00F340AE">
        <w:rPr>
          <w:sz w:val="24"/>
          <w:szCs w:val="24"/>
          <w:lang w:val="en-US"/>
        </w:rPr>
        <w:t>.</w:t>
      </w:r>
    </w:p>
    <w:p w14:paraId="1B143198" w14:textId="4D48EE99" w:rsidR="00E01DCA" w:rsidRPr="00F209E0" w:rsidRDefault="00E01DCA" w:rsidP="00E01DCA">
      <w:pPr>
        <w:pStyle w:val="ListParagraph"/>
        <w:numPr>
          <w:ilvl w:val="0"/>
          <w:numId w:val="21"/>
        </w:numPr>
        <w:rPr>
          <w:sz w:val="24"/>
          <w:szCs w:val="24"/>
          <w:lang w:val="en-US"/>
        </w:rPr>
      </w:pPr>
      <w:r w:rsidRPr="00F209E0">
        <w:rPr>
          <w:sz w:val="24"/>
          <w:szCs w:val="24"/>
          <w:lang w:val="en-US"/>
        </w:rPr>
        <w:lastRenderedPageBreak/>
        <w:t>Rates are only now returning to their pre-90’s rates</w:t>
      </w:r>
      <w:r w:rsidR="00F340AE">
        <w:rPr>
          <w:sz w:val="24"/>
          <w:szCs w:val="24"/>
          <w:lang w:val="en-US"/>
        </w:rPr>
        <w:t>.</w:t>
      </w:r>
    </w:p>
    <w:p w14:paraId="17EDC3A1" w14:textId="68D1A236" w:rsidR="00A903BC" w:rsidRDefault="00F340AE" w:rsidP="008A39FA">
      <w:pPr>
        <w:pStyle w:val="ListParagraph"/>
        <w:numPr>
          <w:ilvl w:val="0"/>
          <w:numId w:val="21"/>
        </w:numPr>
        <w:rPr>
          <w:sz w:val="24"/>
          <w:szCs w:val="24"/>
          <w:lang w:val="en-US"/>
        </w:rPr>
      </w:pPr>
      <w:r>
        <w:rPr>
          <w:sz w:val="24"/>
          <w:szCs w:val="24"/>
          <w:lang w:val="en-US"/>
        </w:rPr>
        <w:t>I</w:t>
      </w:r>
      <w:r w:rsidR="00A903BC" w:rsidRPr="008A39FA">
        <w:rPr>
          <w:sz w:val="24"/>
          <w:szCs w:val="24"/>
          <w:lang w:val="en-US"/>
        </w:rPr>
        <w:t>nsights before 90’s seem to be relatively weak as there is not enough data available. Only 5 data points were available for the trend before 90’s.</w:t>
      </w:r>
    </w:p>
    <w:p w14:paraId="6D7D45C1" w14:textId="77777777" w:rsidR="00EE64F8" w:rsidRPr="008A39FA" w:rsidRDefault="00EE64F8" w:rsidP="00EE64F8">
      <w:pPr>
        <w:pStyle w:val="ListParagraph"/>
        <w:rPr>
          <w:sz w:val="24"/>
          <w:szCs w:val="24"/>
          <w:lang w:val="en-US"/>
        </w:rPr>
      </w:pPr>
    </w:p>
    <w:p w14:paraId="11077DE4" w14:textId="78EEB9E5" w:rsidR="000E4B9A" w:rsidRPr="00F209E0" w:rsidRDefault="000E4B9A" w:rsidP="000E4B9A">
      <w:pPr>
        <w:rPr>
          <w:sz w:val="24"/>
          <w:szCs w:val="24"/>
          <w:lang w:val="en-US"/>
        </w:rPr>
      </w:pPr>
      <w:r w:rsidRPr="00F209E0">
        <w:rPr>
          <w:sz w:val="24"/>
          <w:szCs w:val="24"/>
          <w:lang w:val="en-US"/>
        </w:rPr>
        <w:t>At the Global</w:t>
      </w:r>
      <w:r w:rsidR="0020488B">
        <w:rPr>
          <w:sz w:val="24"/>
          <w:szCs w:val="24"/>
          <w:lang w:val="en-US"/>
        </w:rPr>
        <w:t xml:space="preserve"> level,</w:t>
      </w:r>
      <w:r w:rsidRPr="00F209E0">
        <w:rPr>
          <w:sz w:val="24"/>
          <w:szCs w:val="24"/>
          <w:lang w:val="en-US"/>
        </w:rPr>
        <w:t xml:space="preserve"> we got a rough idea that, the suicide rate (in general) is showing a downward trend over the years,</w:t>
      </w:r>
    </w:p>
    <w:p w14:paraId="17A2DE88" w14:textId="77777777" w:rsidR="000E4B9A" w:rsidRPr="00F209E0" w:rsidRDefault="000E4B9A" w:rsidP="000E4B9A">
      <w:pPr>
        <w:rPr>
          <w:sz w:val="24"/>
          <w:szCs w:val="24"/>
          <w:lang w:val="en-US"/>
        </w:rPr>
      </w:pPr>
    </w:p>
    <w:p w14:paraId="1473DA35" w14:textId="027BCB59" w:rsidR="00285810" w:rsidRDefault="00285810" w:rsidP="009A29C8">
      <w:pPr>
        <w:pStyle w:val="Heading2"/>
        <w:numPr>
          <w:ilvl w:val="1"/>
          <w:numId w:val="8"/>
        </w:numPr>
        <w:rPr>
          <w:color w:val="365F91" w:themeColor="accent1" w:themeShade="BF"/>
          <w:lang w:val="en-US"/>
        </w:rPr>
      </w:pPr>
      <w:bookmarkStart w:id="7" w:name="_Toc14796663"/>
      <w:r w:rsidRPr="0018155D">
        <w:rPr>
          <w:color w:val="365F91" w:themeColor="accent1" w:themeShade="BF"/>
          <w:lang w:val="en-US"/>
        </w:rPr>
        <w:t>By Continent</w:t>
      </w:r>
      <w:bookmarkEnd w:id="7"/>
    </w:p>
    <w:p w14:paraId="222BB998" w14:textId="691E470C" w:rsidR="009A29C8" w:rsidRPr="00F209E0" w:rsidRDefault="0095382B" w:rsidP="0081563E">
      <w:pPr>
        <w:ind w:firstLine="720"/>
        <w:rPr>
          <w:sz w:val="24"/>
          <w:szCs w:val="24"/>
          <w:lang w:val="en-US"/>
        </w:rPr>
      </w:pPr>
      <w:r>
        <w:rPr>
          <w:sz w:val="24"/>
          <w:szCs w:val="24"/>
          <w:lang w:val="en-US"/>
        </w:rPr>
        <w:t xml:space="preserve">Now, we are in second level of analysis. </w:t>
      </w:r>
      <w:r w:rsidR="003B331C" w:rsidRPr="00F209E0">
        <w:rPr>
          <w:sz w:val="24"/>
          <w:szCs w:val="24"/>
          <w:lang w:val="en-US"/>
        </w:rPr>
        <w:t>We are interested to know the suicide rate for each continent</w:t>
      </w:r>
      <w:r w:rsidR="00A53E69" w:rsidRPr="00F209E0">
        <w:rPr>
          <w:sz w:val="24"/>
          <w:szCs w:val="24"/>
          <w:lang w:val="en-US"/>
        </w:rPr>
        <w:t>.</w:t>
      </w:r>
      <w:r w:rsidR="00F11421" w:rsidRPr="00F209E0">
        <w:rPr>
          <w:sz w:val="24"/>
          <w:szCs w:val="24"/>
          <w:lang w:val="en-US"/>
        </w:rPr>
        <w:t xml:space="preserve"> Firstly, let us see the counts of suicide rate per continent as a bar graph.</w:t>
      </w:r>
    </w:p>
    <w:p w14:paraId="572400AA" w14:textId="12FFC0FC" w:rsidR="00E770CE" w:rsidRDefault="00ED7040" w:rsidP="009A29C8">
      <w:pPr>
        <w:rPr>
          <w:lang w:val="en-US"/>
        </w:rPr>
      </w:pPr>
      <w:r>
        <w:rPr>
          <w:noProof/>
        </w:rPr>
        <w:drawing>
          <wp:inline distT="0" distB="0" distL="0" distR="0" wp14:anchorId="65371F60" wp14:editId="130CCD44">
            <wp:extent cx="4909930" cy="3012503"/>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7914" cy="3017402"/>
                    </a:xfrm>
                    <a:prstGeom prst="rect">
                      <a:avLst/>
                    </a:prstGeom>
                  </pic:spPr>
                </pic:pic>
              </a:graphicData>
            </a:graphic>
          </wp:inline>
        </w:drawing>
      </w:r>
    </w:p>
    <w:p w14:paraId="01790F8A" w14:textId="77777777" w:rsidR="003112DF" w:rsidRDefault="003112DF" w:rsidP="009A29C8">
      <w:pPr>
        <w:rPr>
          <w:lang w:val="en-US"/>
        </w:rPr>
      </w:pPr>
    </w:p>
    <w:p w14:paraId="789B3226" w14:textId="17FDDFA2" w:rsidR="00075AD9" w:rsidRPr="00D45ED1" w:rsidRDefault="00075AD9" w:rsidP="009A29C8">
      <w:pPr>
        <w:rPr>
          <w:sz w:val="24"/>
          <w:szCs w:val="24"/>
          <w:lang w:val="en-US"/>
        </w:rPr>
      </w:pPr>
      <w:r w:rsidRPr="00D45ED1">
        <w:rPr>
          <w:sz w:val="24"/>
          <w:szCs w:val="24"/>
          <w:lang w:val="en-US"/>
        </w:rPr>
        <w:t>Let us also examine the trends in the Continents over the span of years 1985-2015.</w:t>
      </w:r>
    </w:p>
    <w:p w14:paraId="0220A73C" w14:textId="3AC0BBBC" w:rsidR="00075AD9" w:rsidRDefault="00075AD9" w:rsidP="009A29C8">
      <w:pPr>
        <w:rPr>
          <w:lang w:val="en-US"/>
        </w:rPr>
      </w:pPr>
      <w:r>
        <w:rPr>
          <w:noProof/>
        </w:rPr>
        <w:lastRenderedPageBreak/>
        <w:drawing>
          <wp:inline distT="0" distB="0" distL="0" distR="0" wp14:anchorId="6CB604DE" wp14:editId="2B408941">
            <wp:extent cx="4979504" cy="3839962"/>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0929" cy="3841061"/>
                    </a:xfrm>
                    <a:prstGeom prst="rect">
                      <a:avLst/>
                    </a:prstGeom>
                  </pic:spPr>
                </pic:pic>
              </a:graphicData>
            </a:graphic>
          </wp:inline>
        </w:drawing>
      </w:r>
    </w:p>
    <w:p w14:paraId="0EEEE99A" w14:textId="7713844B" w:rsidR="008F3C0F" w:rsidRPr="006A5973" w:rsidRDefault="008F3C0F" w:rsidP="009A29C8">
      <w:pPr>
        <w:rPr>
          <w:sz w:val="24"/>
          <w:szCs w:val="24"/>
          <w:lang w:val="en-US"/>
        </w:rPr>
      </w:pPr>
      <w:r w:rsidRPr="006A5973">
        <w:rPr>
          <w:sz w:val="24"/>
          <w:szCs w:val="24"/>
          <w:lang w:val="en-US"/>
        </w:rPr>
        <w:t>From the above two plots drawn at the Continent Level, we have the following insights:</w:t>
      </w:r>
    </w:p>
    <w:p w14:paraId="437A8A5E" w14:textId="1D2EF617" w:rsidR="00480EE4" w:rsidRPr="006A5973" w:rsidRDefault="00480EE4" w:rsidP="00480EE4">
      <w:pPr>
        <w:pStyle w:val="ListParagraph"/>
        <w:numPr>
          <w:ilvl w:val="0"/>
          <w:numId w:val="22"/>
        </w:numPr>
        <w:rPr>
          <w:sz w:val="24"/>
          <w:szCs w:val="24"/>
          <w:lang w:val="en-US"/>
        </w:rPr>
      </w:pPr>
      <w:r w:rsidRPr="006A5973">
        <w:rPr>
          <w:sz w:val="24"/>
          <w:szCs w:val="24"/>
          <w:lang w:val="en-US"/>
        </w:rPr>
        <w:t>European rate highest overall, but has steadily decreased ~</w:t>
      </w:r>
      <w:r w:rsidRPr="00F410CD">
        <w:rPr>
          <w:sz w:val="24"/>
          <w:szCs w:val="24"/>
          <w:lang w:val="en-US"/>
        </w:rPr>
        <w:t>40</w:t>
      </w:r>
      <w:r w:rsidRPr="006A5973">
        <w:rPr>
          <w:b/>
          <w:bCs/>
          <w:sz w:val="24"/>
          <w:szCs w:val="24"/>
          <w:lang w:val="en-US"/>
        </w:rPr>
        <w:t>%</w:t>
      </w:r>
      <w:r w:rsidRPr="006A5973">
        <w:rPr>
          <w:sz w:val="24"/>
          <w:szCs w:val="24"/>
          <w:lang w:val="en-US"/>
        </w:rPr>
        <w:t xml:space="preserve"> since 1995</w:t>
      </w:r>
      <w:r w:rsidR="00E57FC2">
        <w:rPr>
          <w:sz w:val="24"/>
          <w:szCs w:val="24"/>
          <w:lang w:val="en-US"/>
        </w:rPr>
        <w:t>.</w:t>
      </w:r>
    </w:p>
    <w:p w14:paraId="4F1AFE95" w14:textId="142CFE92" w:rsidR="00480EE4" w:rsidRPr="006A5973" w:rsidRDefault="00480EE4" w:rsidP="00480EE4">
      <w:pPr>
        <w:pStyle w:val="ListParagraph"/>
        <w:numPr>
          <w:ilvl w:val="0"/>
          <w:numId w:val="22"/>
        </w:numPr>
        <w:rPr>
          <w:sz w:val="24"/>
          <w:szCs w:val="24"/>
          <w:lang w:val="en-US"/>
        </w:rPr>
      </w:pPr>
      <w:r w:rsidRPr="006A5973">
        <w:rPr>
          <w:sz w:val="24"/>
          <w:szCs w:val="24"/>
          <w:lang w:val="en-US"/>
        </w:rPr>
        <w:t>The trendline for Africa is due to poor data quality - just 3 countries have provided data</w:t>
      </w:r>
      <w:r w:rsidR="00E57FC2">
        <w:rPr>
          <w:sz w:val="24"/>
          <w:szCs w:val="24"/>
          <w:lang w:val="en-US"/>
        </w:rPr>
        <w:t>.</w:t>
      </w:r>
    </w:p>
    <w:p w14:paraId="42C738F1" w14:textId="2DA39C09" w:rsidR="008F3C0F" w:rsidRPr="006A5973" w:rsidRDefault="00480EE4" w:rsidP="00480EE4">
      <w:pPr>
        <w:pStyle w:val="ListParagraph"/>
        <w:numPr>
          <w:ilvl w:val="0"/>
          <w:numId w:val="22"/>
        </w:numPr>
        <w:rPr>
          <w:sz w:val="24"/>
          <w:szCs w:val="24"/>
          <w:lang w:val="en-US"/>
        </w:rPr>
      </w:pPr>
      <w:r w:rsidRPr="006A5973">
        <w:rPr>
          <w:sz w:val="24"/>
          <w:szCs w:val="24"/>
          <w:lang w:val="en-US"/>
        </w:rPr>
        <w:t>Americas'</w:t>
      </w:r>
      <w:r w:rsidR="00C07379">
        <w:rPr>
          <w:sz w:val="24"/>
          <w:szCs w:val="24"/>
          <w:lang w:val="en-US"/>
        </w:rPr>
        <w:t xml:space="preserve"> upward</w:t>
      </w:r>
      <w:r w:rsidRPr="006A5973">
        <w:rPr>
          <w:sz w:val="24"/>
          <w:szCs w:val="24"/>
          <w:lang w:val="en-US"/>
        </w:rPr>
        <w:t xml:space="preserve"> trends are more concerning</w:t>
      </w:r>
      <w:r w:rsidR="00E57FC2">
        <w:rPr>
          <w:sz w:val="24"/>
          <w:szCs w:val="24"/>
          <w:lang w:val="en-US"/>
        </w:rPr>
        <w:t>.</w:t>
      </w:r>
    </w:p>
    <w:p w14:paraId="3B86E005" w14:textId="3E40EBFD" w:rsidR="00285810" w:rsidRDefault="00835496" w:rsidP="00B24B03">
      <w:pPr>
        <w:pStyle w:val="Heading2"/>
        <w:rPr>
          <w:color w:val="365F91" w:themeColor="accent1" w:themeShade="BF"/>
          <w:lang w:val="en-US"/>
        </w:rPr>
      </w:pPr>
      <w:bookmarkStart w:id="8" w:name="_Toc14796664"/>
      <w:r>
        <w:rPr>
          <w:color w:val="365F91" w:themeColor="accent1" w:themeShade="BF"/>
          <w:lang w:val="en-US"/>
        </w:rPr>
        <w:t>5</w:t>
      </w:r>
      <w:r w:rsidR="00B24B03" w:rsidRPr="0018155D">
        <w:rPr>
          <w:color w:val="365F91" w:themeColor="accent1" w:themeShade="BF"/>
          <w:lang w:val="en-US"/>
        </w:rPr>
        <w:t xml:space="preserve">.3 </w:t>
      </w:r>
      <w:r w:rsidR="00285810" w:rsidRPr="0018155D">
        <w:rPr>
          <w:color w:val="365F91" w:themeColor="accent1" w:themeShade="BF"/>
          <w:lang w:val="en-US"/>
        </w:rPr>
        <w:t xml:space="preserve">By </w:t>
      </w:r>
      <w:r w:rsidR="00B65318">
        <w:rPr>
          <w:color w:val="365F91" w:themeColor="accent1" w:themeShade="BF"/>
          <w:lang w:val="en-US"/>
        </w:rPr>
        <w:t>Gender</w:t>
      </w:r>
      <w:bookmarkEnd w:id="8"/>
    </w:p>
    <w:p w14:paraId="7E60B934" w14:textId="037001FB" w:rsidR="00B04543" w:rsidRPr="00FE56D3" w:rsidRDefault="00B04543" w:rsidP="00033FE9">
      <w:pPr>
        <w:ind w:firstLine="720"/>
        <w:rPr>
          <w:sz w:val="24"/>
          <w:szCs w:val="24"/>
          <w:lang w:val="en-US"/>
        </w:rPr>
      </w:pPr>
      <w:r w:rsidRPr="00FE56D3">
        <w:rPr>
          <w:sz w:val="24"/>
          <w:szCs w:val="24"/>
          <w:lang w:val="en-US"/>
        </w:rPr>
        <w:t xml:space="preserve">We </w:t>
      </w:r>
      <w:r w:rsidR="000D7A4E" w:rsidRPr="00FE56D3">
        <w:rPr>
          <w:sz w:val="24"/>
          <w:szCs w:val="24"/>
          <w:lang w:val="en-US"/>
        </w:rPr>
        <w:t>now have to find out which Gender is more susceptible to suicides.</w:t>
      </w:r>
      <w:r w:rsidR="003D390E" w:rsidRPr="00FE56D3">
        <w:rPr>
          <w:sz w:val="24"/>
          <w:szCs w:val="24"/>
          <w:lang w:val="en-US"/>
        </w:rPr>
        <w:t xml:space="preserve"> To do this, </w:t>
      </w:r>
      <w:r w:rsidR="00A363C9" w:rsidRPr="00FE56D3">
        <w:rPr>
          <w:sz w:val="24"/>
          <w:szCs w:val="24"/>
          <w:lang w:val="en-US"/>
        </w:rPr>
        <w:t>first</w:t>
      </w:r>
      <w:r w:rsidR="00D710E5" w:rsidRPr="00FE56D3">
        <w:rPr>
          <w:sz w:val="24"/>
          <w:szCs w:val="24"/>
          <w:lang w:val="en-US"/>
        </w:rPr>
        <w:t>,</w:t>
      </w:r>
      <w:r w:rsidR="00A363C9" w:rsidRPr="00FE56D3">
        <w:rPr>
          <w:sz w:val="24"/>
          <w:szCs w:val="24"/>
          <w:lang w:val="en-US"/>
        </w:rPr>
        <w:t xml:space="preserve"> </w:t>
      </w:r>
      <w:r w:rsidR="003D390E" w:rsidRPr="00FE56D3">
        <w:rPr>
          <w:sz w:val="24"/>
          <w:szCs w:val="24"/>
          <w:lang w:val="en-US"/>
        </w:rPr>
        <w:t>we plot a bar graph showing</w:t>
      </w:r>
      <w:r w:rsidR="00EB6D06" w:rsidRPr="00FE56D3">
        <w:rPr>
          <w:sz w:val="24"/>
          <w:szCs w:val="24"/>
          <w:lang w:val="en-US"/>
        </w:rPr>
        <w:t xml:space="preserve"> suicide counts </w:t>
      </w:r>
      <w:r w:rsidR="00B65318" w:rsidRPr="00FE56D3">
        <w:rPr>
          <w:sz w:val="24"/>
          <w:szCs w:val="24"/>
          <w:lang w:val="en-US"/>
        </w:rPr>
        <w:t>for both the Gender</w:t>
      </w:r>
      <w:r w:rsidR="004C3F2A" w:rsidRPr="00FE56D3">
        <w:rPr>
          <w:sz w:val="24"/>
          <w:szCs w:val="24"/>
          <w:lang w:val="en-US"/>
        </w:rPr>
        <w:t xml:space="preserve"> in all the countries over the span of 1985-2015</w:t>
      </w:r>
      <w:r w:rsidR="00BA6CDC" w:rsidRPr="00FE56D3">
        <w:rPr>
          <w:sz w:val="24"/>
          <w:szCs w:val="24"/>
          <w:lang w:val="en-US"/>
        </w:rPr>
        <w:t>.</w:t>
      </w:r>
    </w:p>
    <w:p w14:paraId="7B08A650" w14:textId="01B4D801" w:rsidR="00BA6CDC" w:rsidRDefault="008B3B45" w:rsidP="00B04543">
      <w:pPr>
        <w:rPr>
          <w:lang w:val="en-US"/>
        </w:rPr>
      </w:pPr>
      <w:r>
        <w:rPr>
          <w:noProof/>
        </w:rPr>
        <w:lastRenderedPageBreak/>
        <w:drawing>
          <wp:inline distT="0" distB="0" distL="0" distR="0" wp14:anchorId="0D0C5D26" wp14:editId="38BB4C9A">
            <wp:extent cx="2047461" cy="315190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55391" cy="3164109"/>
                    </a:xfrm>
                    <a:prstGeom prst="rect">
                      <a:avLst/>
                    </a:prstGeom>
                  </pic:spPr>
                </pic:pic>
              </a:graphicData>
            </a:graphic>
          </wp:inline>
        </w:drawing>
      </w:r>
    </w:p>
    <w:p w14:paraId="11CF598F" w14:textId="2C695613" w:rsidR="00AE10F4" w:rsidRPr="0025710A" w:rsidRDefault="00AE10F4" w:rsidP="00B04543">
      <w:pPr>
        <w:rPr>
          <w:sz w:val="24"/>
          <w:szCs w:val="24"/>
          <w:lang w:val="en-US"/>
        </w:rPr>
      </w:pPr>
      <w:r w:rsidRPr="0025710A">
        <w:rPr>
          <w:sz w:val="24"/>
          <w:szCs w:val="24"/>
          <w:lang w:val="en-US"/>
        </w:rPr>
        <w:t>Next, we also want to know the trend of suicide rates</w:t>
      </w:r>
      <w:r w:rsidR="00877A2B" w:rsidRPr="0025710A">
        <w:rPr>
          <w:sz w:val="24"/>
          <w:szCs w:val="24"/>
          <w:lang w:val="en-US"/>
        </w:rPr>
        <w:t xml:space="preserve"> collectively for all countries over the years,</w:t>
      </w:r>
      <w:r w:rsidRPr="0025710A">
        <w:rPr>
          <w:sz w:val="24"/>
          <w:szCs w:val="24"/>
          <w:lang w:val="en-US"/>
        </w:rPr>
        <w:t xml:space="preserve"> </w:t>
      </w:r>
      <w:r w:rsidR="00877A2B" w:rsidRPr="0025710A">
        <w:rPr>
          <w:sz w:val="24"/>
          <w:szCs w:val="24"/>
          <w:lang w:val="en-US"/>
        </w:rPr>
        <w:t>separately for each Gender.</w:t>
      </w:r>
    </w:p>
    <w:p w14:paraId="1E098C6E" w14:textId="5276FD68" w:rsidR="00D97389" w:rsidRDefault="00D97389" w:rsidP="00B04543">
      <w:pPr>
        <w:rPr>
          <w:lang w:val="en-US"/>
        </w:rPr>
      </w:pPr>
      <w:r>
        <w:rPr>
          <w:noProof/>
        </w:rPr>
        <w:drawing>
          <wp:inline distT="0" distB="0" distL="0" distR="0" wp14:anchorId="39E46270" wp14:editId="797DCC76">
            <wp:extent cx="6480313" cy="225604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64308" cy="2285283"/>
                    </a:xfrm>
                    <a:prstGeom prst="rect">
                      <a:avLst/>
                    </a:prstGeom>
                  </pic:spPr>
                </pic:pic>
              </a:graphicData>
            </a:graphic>
          </wp:inline>
        </w:drawing>
      </w:r>
    </w:p>
    <w:p w14:paraId="1608B7C7" w14:textId="4FE7ABAA" w:rsidR="00D97389" w:rsidRPr="006A77D5" w:rsidRDefault="00AA5BE1" w:rsidP="00B04543">
      <w:pPr>
        <w:rPr>
          <w:sz w:val="24"/>
          <w:szCs w:val="24"/>
          <w:lang w:val="en-US"/>
        </w:rPr>
      </w:pPr>
      <w:r w:rsidRPr="006A77D5">
        <w:rPr>
          <w:sz w:val="24"/>
          <w:szCs w:val="24"/>
          <w:lang w:val="en-US"/>
        </w:rPr>
        <w:t>By seeing the Trends for both Gender and the Bar Graph we understand that,</w:t>
      </w:r>
    </w:p>
    <w:p w14:paraId="2E095F01" w14:textId="0693F4B2" w:rsidR="00A37998" w:rsidRPr="00A37998" w:rsidRDefault="00A37998" w:rsidP="00A37998">
      <w:pPr>
        <w:pStyle w:val="ListParagraph"/>
        <w:numPr>
          <w:ilvl w:val="0"/>
          <w:numId w:val="23"/>
        </w:numPr>
        <w:rPr>
          <w:sz w:val="24"/>
          <w:szCs w:val="24"/>
          <w:lang w:val="en-US"/>
        </w:rPr>
      </w:pPr>
      <w:r w:rsidRPr="00A37998">
        <w:rPr>
          <w:sz w:val="24"/>
          <w:szCs w:val="24"/>
          <w:lang w:val="en-US"/>
        </w:rPr>
        <w:t xml:space="preserve">Globally, the rate of suicide for men has been </w:t>
      </w:r>
      <w:r w:rsidRPr="00C869E8">
        <w:rPr>
          <w:sz w:val="24"/>
          <w:szCs w:val="24"/>
          <w:lang w:val="en-US"/>
        </w:rPr>
        <w:t>~3.5x higher</w:t>
      </w:r>
      <w:r w:rsidR="00F96699">
        <w:rPr>
          <w:sz w:val="24"/>
          <w:szCs w:val="24"/>
          <w:lang w:val="en-US"/>
        </w:rPr>
        <w:t>.</w:t>
      </w:r>
    </w:p>
    <w:p w14:paraId="388E7185" w14:textId="7653C405" w:rsidR="00A37998" w:rsidRPr="00A37998" w:rsidRDefault="00A37998" w:rsidP="00A37998">
      <w:pPr>
        <w:pStyle w:val="ListParagraph"/>
        <w:numPr>
          <w:ilvl w:val="0"/>
          <w:numId w:val="23"/>
        </w:numPr>
        <w:rPr>
          <w:sz w:val="24"/>
          <w:szCs w:val="24"/>
          <w:lang w:val="en-US"/>
        </w:rPr>
      </w:pPr>
      <w:r w:rsidRPr="00A37998">
        <w:rPr>
          <w:sz w:val="24"/>
          <w:szCs w:val="24"/>
          <w:lang w:val="en-US"/>
        </w:rPr>
        <w:t>Both male &amp; female suicide rates peaked in 1995, declining since</w:t>
      </w:r>
      <w:r w:rsidR="00F96699">
        <w:rPr>
          <w:sz w:val="24"/>
          <w:szCs w:val="24"/>
          <w:lang w:val="en-US"/>
        </w:rPr>
        <w:t>.</w:t>
      </w:r>
    </w:p>
    <w:p w14:paraId="4BA5D215" w14:textId="58ACC022" w:rsidR="00A37998" w:rsidRPr="00A37998" w:rsidRDefault="00A37998" w:rsidP="00A37998">
      <w:pPr>
        <w:pStyle w:val="ListParagraph"/>
        <w:numPr>
          <w:ilvl w:val="0"/>
          <w:numId w:val="23"/>
        </w:numPr>
        <w:rPr>
          <w:sz w:val="24"/>
          <w:szCs w:val="24"/>
          <w:lang w:val="en-US"/>
        </w:rPr>
      </w:pPr>
      <w:r w:rsidRPr="00A37998">
        <w:rPr>
          <w:sz w:val="24"/>
          <w:szCs w:val="24"/>
          <w:lang w:val="en-US"/>
        </w:rPr>
        <w:t xml:space="preserve">This ratio of </w:t>
      </w:r>
      <w:r w:rsidR="005476E6" w:rsidRPr="00A37998">
        <w:rPr>
          <w:sz w:val="24"/>
          <w:szCs w:val="24"/>
          <w:lang w:val="en-US"/>
        </w:rPr>
        <w:t>3.5:</w:t>
      </w:r>
      <w:r w:rsidRPr="00A37998">
        <w:rPr>
          <w:sz w:val="24"/>
          <w:szCs w:val="24"/>
          <w:lang w:val="en-US"/>
        </w:rPr>
        <w:t xml:space="preserve"> 1 (</w:t>
      </w:r>
      <w:r w:rsidR="005476E6" w:rsidRPr="00A37998">
        <w:rPr>
          <w:sz w:val="24"/>
          <w:szCs w:val="24"/>
          <w:lang w:val="en-US"/>
        </w:rPr>
        <w:t>male:</w:t>
      </w:r>
      <w:r w:rsidRPr="00A37998">
        <w:rPr>
          <w:sz w:val="24"/>
          <w:szCs w:val="24"/>
          <w:lang w:val="en-US"/>
        </w:rPr>
        <w:t xml:space="preserve"> female) has remained relatively constant since the mid 90’s</w:t>
      </w:r>
      <w:r w:rsidR="00F96699">
        <w:rPr>
          <w:sz w:val="24"/>
          <w:szCs w:val="24"/>
          <w:lang w:val="en-US"/>
        </w:rPr>
        <w:t>.</w:t>
      </w:r>
    </w:p>
    <w:p w14:paraId="05B17A65" w14:textId="751F1452" w:rsidR="00AA5BE1" w:rsidRPr="00A37998" w:rsidRDefault="00A37998" w:rsidP="00A37998">
      <w:pPr>
        <w:pStyle w:val="ListParagraph"/>
        <w:numPr>
          <w:ilvl w:val="0"/>
          <w:numId w:val="23"/>
        </w:numPr>
        <w:rPr>
          <w:sz w:val="24"/>
          <w:szCs w:val="24"/>
          <w:lang w:val="en-US"/>
        </w:rPr>
      </w:pPr>
      <w:r w:rsidRPr="00A37998">
        <w:rPr>
          <w:sz w:val="24"/>
          <w:szCs w:val="24"/>
          <w:lang w:val="en-US"/>
        </w:rPr>
        <w:t xml:space="preserve">However, during the 80’s this ratio was as low as </w:t>
      </w:r>
      <w:r w:rsidR="005476E6" w:rsidRPr="00A37998">
        <w:rPr>
          <w:sz w:val="24"/>
          <w:szCs w:val="24"/>
          <w:lang w:val="en-US"/>
        </w:rPr>
        <w:t>2.7:</w:t>
      </w:r>
      <w:r w:rsidRPr="00A37998">
        <w:rPr>
          <w:sz w:val="24"/>
          <w:szCs w:val="24"/>
          <w:lang w:val="en-US"/>
        </w:rPr>
        <w:t xml:space="preserve"> 1 (</w:t>
      </w:r>
      <w:r w:rsidR="005476E6" w:rsidRPr="00A37998">
        <w:rPr>
          <w:sz w:val="24"/>
          <w:szCs w:val="24"/>
          <w:lang w:val="en-US"/>
        </w:rPr>
        <w:t>male:</w:t>
      </w:r>
      <w:r w:rsidRPr="00A37998">
        <w:rPr>
          <w:sz w:val="24"/>
          <w:szCs w:val="24"/>
          <w:lang w:val="en-US"/>
        </w:rPr>
        <w:t xml:space="preserve"> female)</w:t>
      </w:r>
      <w:r w:rsidR="00F96699">
        <w:rPr>
          <w:sz w:val="24"/>
          <w:szCs w:val="24"/>
          <w:lang w:val="en-US"/>
        </w:rPr>
        <w:t>.</w:t>
      </w:r>
    </w:p>
    <w:p w14:paraId="0E029A9B" w14:textId="14F1D765" w:rsidR="00D97389" w:rsidRDefault="00D97389" w:rsidP="00B04543">
      <w:pPr>
        <w:rPr>
          <w:lang w:val="en-US"/>
        </w:rPr>
      </w:pPr>
    </w:p>
    <w:p w14:paraId="404D0592" w14:textId="643F0080" w:rsidR="00285810" w:rsidRDefault="00285810" w:rsidP="00891561">
      <w:pPr>
        <w:pStyle w:val="Heading2"/>
        <w:numPr>
          <w:ilvl w:val="1"/>
          <w:numId w:val="8"/>
        </w:numPr>
        <w:rPr>
          <w:color w:val="365F91" w:themeColor="accent1" w:themeShade="BF"/>
          <w:lang w:val="en-US"/>
        </w:rPr>
      </w:pPr>
      <w:bookmarkStart w:id="9" w:name="_Toc14796665"/>
      <w:r w:rsidRPr="0018155D">
        <w:rPr>
          <w:color w:val="365F91" w:themeColor="accent1" w:themeShade="BF"/>
          <w:lang w:val="en-US"/>
        </w:rPr>
        <w:lastRenderedPageBreak/>
        <w:t>By Age</w:t>
      </w:r>
      <w:bookmarkEnd w:id="9"/>
    </w:p>
    <w:p w14:paraId="5B9EB518" w14:textId="3826370C" w:rsidR="00CC4DCC" w:rsidRPr="00793FC9" w:rsidRDefault="00C96258" w:rsidP="00E71713">
      <w:pPr>
        <w:ind w:firstLine="720"/>
        <w:rPr>
          <w:sz w:val="24"/>
          <w:szCs w:val="24"/>
          <w:lang w:val="en-US"/>
        </w:rPr>
      </w:pPr>
      <w:r w:rsidRPr="00793FC9">
        <w:rPr>
          <w:sz w:val="24"/>
          <w:szCs w:val="24"/>
          <w:lang w:val="en-US"/>
        </w:rPr>
        <w:t>Now, we are interested to know</w:t>
      </w:r>
      <w:r w:rsidR="00616062" w:rsidRPr="00793FC9">
        <w:rPr>
          <w:sz w:val="24"/>
          <w:szCs w:val="24"/>
          <w:lang w:val="en-US"/>
        </w:rPr>
        <w:t xml:space="preserve"> globally,</w:t>
      </w:r>
      <w:r w:rsidRPr="00793FC9">
        <w:rPr>
          <w:sz w:val="24"/>
          <w:szCs w:val="24"/>
          <w:lang w:val="en-US"/>
        </w:rPr>
        <w:t xml:space="preserve"> which age Group is more susceptible to suicide.</w:t>
      </w:r>
      <w:r w:rsidR="000F566F" w:rsidRPr="00793FC9">
        <w:rPr>
          <w:sz w:val="24"/>
          <w:szCs w:val="24"/>
          <w:lang w:val="en-US"/>
        </w:rPr>
        <w:t xml:space="preserve"> Firstly, we plot a bar graph of counts of suicides for each Age Group from all the countries</w:t>
      </w:r>
      <w:r w:rsidR="00FD1921" w:rsidRPr="00793FC9">
        <w:rPr>
          <w:sz w:val="24"/>
          <w:szCs w:val="24"/>
          <w:lang w:val="en-US"/>
        </w:rPr>
        <w:t>, from both genders</w:t>
      </w:r>
      <w:r w:rsidR="003365B7" w:rsidRPr="00793FC9">
        <w:rPr>
          <w:sz w:val="24"/>
          <w:szCs w:val="24"/>
          <w:lang w:val="en-US"/>
        </w:rPr>
        <w:t xml:space="preserve"> and over the years 1985-2015</w:t>
      </w:r>
      <w:r w:rsidR="007D201A" w:rsidRPr="00793FC9">
        <w:rPr>
          <w:sz w:val="24"/>
          <w:szCs w:val="24"/>
          <w:lang w:val="en-US"/>
        </w:rPr>
        <w:t>.</w:t>
      </w:r>
      <w:r w:rsidR="001C5C38" w:rsidRPr="00793FC9">
        <w:rPr>
          <w:sz w:val="24"/>
          <w:szCs w:val="24"/>
          <w:lang w:val="en-US"/>
        </w:rPr>
        <w:t xml:space="preserve"> Also plot,</w:t>
      </w:r>
      <w:r w:rsidR="00CC4DCC" w:rsidRPr="00793FC9">
        <w:rPr>
          <w:sz w:val="24"/>
          <w:szCs w:val="24"/>
          <w:lang w:val="en-US"/>
        </w:rPr>
        <w:t xml:space="preserve"> how many of the suicides are contributed by Women.</w:t>
      </w:r>
    </w:p>
    <w:p w14:paraId="6388D462" w14:textId="77777777" w:rsidR="00187221" w:rsidRDefault="00187221" w:rsidP="00B04712">
      <w:pPr>
        <w:rPr>
          <w:lang w:val="en-US"/>
        </w:rPr>
      </w:pPr>
    </w:p>
    <w:p w14:paraId="279EDFA0" w14:textId="2692B7BE" w:rsidR="00C63069" w:rsidRDefault="00E866CB" w:rsidP="00B04712">
      <w:pPr>
        <w:rPr>
          <w:lang w:val="en-US"/>
        </w:rPr>
      </w:pPr>
      <w:r>
        <w:rPr>
          <w:noProof/>
        </w:rPr>
        <w:drawing>
          <wp:inline distT="0" distB="0" distL="0" distR="0" wp14:anchorId="6E38A8E6" wp14:editId="22DCFDA9">
            <wp:extent cx="2594113" cy="253591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0707" cy="2561910"/>
                    </a:xfrm>
                    <a:prstGeom prst="rect">
                      <a:avLst/>
                    </a:prstGeom>
                  </pic:spPr>
                </pic:pic>
              </a:graphicData>
            </a:graphic>
          </wp:inline>
        </w:drawing>
      </w:r>
      <w:r w:rsidR="00CC4DCC">
        <w:rPr>
          <w:noProof/>
        </w:rPr>
        <w:drawing>
          <wp:inline distT="0" distB="0" distL="0" distR="0" wp14:anchorId="659FCD69" wp14:editId="379B081D">
            <wp:extent cx="3043739" cy="2579205"/>
            <wp:effectExtent l="0" t="0" r="4445"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69570" cy="2601094"/>
                    </a:xfrm>
                    <a:prstGeom prst="rect">
                      <a:avLst/>
                    </a:prstGeom>
                  </pic:spPr>
                </pic:pic>
              </a:graphicData>
            </a:graphic>
          </wp:inline>
        </w:drawing>
      </w:r>
    </w:p>
    <w:p w14:paraId="545CC0BD" w14:textId="28B59FA2" w:rsidR="002869BD" w:rsidRDefault="002869BD" w:rsidP="00B04712">
      <w:pPr>
        <w:rPr>
          <w:lang w:val="en-US"/>
        </w:rPr>
      </w:pPr>
    </w:p>
    <w:p w14:paraId="6DAAB267" w14:textId="5A663CE4" w:rsidR="00D87790" w:rsidRDefault="00CB6107" w:rsidP="00B04712">
      <w:pPr>
        <w:rPr>
          <w:lang w:val="en-US"/>
        </w:rPr>
      </w:pPr>
      <w:r w:rsidRPr="005E0756">
        <w:rPr>
          <w:sz w:val="24"/>
          <w:szCs w:val="24"/>
          <w:lang w:val="en-US"/>
        </w:rPr>
        <w:lastRenderedPageBreak/>
        <w:t>We also plot the trends for each age group separately over the years</w:t>
      </w:r>
      <w:r w:rsidR="00D87790" w:rsidRPr="005E0756">
        <w:rPr>
          <w:sz w:val="24"/>
          <w:szCs w:val="24"/>
          <w:lang w:val="en-US"/>
        </w:rPr>
        <w:t>.</w:t>
      </w:r>
      <w:r w:rsidR="00474FC8">
        <w:rPr>
          <w:noProof/>
        </w:rPr>
        <w:drawing>
          <wp:inline distT="0" distB="0" distL="0" distR="0" wp14:anchorId="56A24186" wp14:editId="78A4B388">
            <wp:extent cx="6320096" cy="4727663"/>
            <wp:effectExtent l="0" t="0" r="508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40888" cy="4743216"/>
                    </a:xfrm>
                    <a:prstGeom prst="rect">
                      <a:avLst/>
                    </a:prstGeom>
                  </pic:spPr>
                </pic:pic>
              </a:graphicData>
            </a:graphic>
          </wp:inline>
        </w:drawing>
      </w:r>
    </w:p>
    <w:p w14:paraId="2B1CEE5B" w14:textId="77777777" w:rsidR="00B037F4" w:rsidRDefault="00B037F4" w:rsidP="00B04712">
      <w:pPr>
        <w:rPr>
          <w:lang w:val="en-US"/>
        </w:rPr>
      </w:pPr>
    </w:p>
    <w:p w14:paraId="31AC30F5" w14:textId="4D4F4EDB" w:rsidR="005C07E4" w:rsidRPr="00A935D0" w:rsidRDefault="005C07E4" w:rsidP="00B04712">
      <w:pPr>
        <w:rPr>
          <w:sz w:val="24"/>
          <w:szCs w:val="24"/>
          <w:lang w:val="en-US"/>
        </w:rPr>
      </w:pPr>
      <w:r w:rsidRPr="00A935D0">
        <w:rPr>
          <w:sz w:val="24"/>
          <w:szCs w:val="24"/>
          <w:lang w:val="en-US"/>
        </w:rPr>
        <w:t xml:space="preserve">The key insights from the above </w:t>
      </w:r>
      <w:r w:rsidR="00B037F4" w:rsidRPr="00A935D0">
        <w:rPr>
          <w:sz w:val="24"/>
          <w:szCs w:val="24"/>
          <w:lang w:val="en-US"/>
        </w:rPr>
        <w:t>3</w:t>
      </w:r>
      <w:r w:rsidRPr="00A935D0">
        <w:rPr>
          <w:sz w:val="24"/>
          <w:szCs w:val="24"/>
          <w:lang w:val="en-US"/>
        </w:rPr>
        <w:t xml:space="preserve"> plots are:</w:t>
      </w:r>
    </w:p>
    <w:p w14:paraId="6238ABF4" w14:textId="6E6070C5" w:rsidR="008F2917" w:rsidRPr="00A935D0" w:rsidRDefault="008F2917" w:rsidP="008F2917">
      <w:pPr>
        <w:pStyle w:val="ListParagraph"/>
        <w:numPr>
          <w:ilvl w:val="0"/>
          <w:numId w:val="24"/>
        </w:numPr>
        <w:rPr>
          <w:sz w:val="24"/>
          <w:szCs w:val="24"/>
          <w:lang w:val="en-US"/>
        </w:rPr>
      </w:pPr>
      <w:r w:rsidRPr="00A935D0">
        <w:rPr>
          <w:sz w:val="24"/>
          <w:szCs w:val="24"/>
          <w:lang w:val="en-US"/>
        </w:rPr>
        <w:t>Globally, the likelihood of suicide increases with age</w:t>
      </w:r>
    </w:p>
    <w:p w14:paraId="3D36F576" w14:textId="77777777" w:rsidR="004A6B73" w:rsidRPr="00A935D0" w:rsidRDefault="004A6B73" w:rsidP="004A6B73">
      <w:pPr>
        <w:pStyle w:val="ListParagraph"/>
        <w:numPr>
          <w:ilvl w:val="0"/>
          <w:numId w:val="24"/>
        </w:numPr>
        <w:rPr>
          <w:sz w:val="24"/>
          <w:szCs w:val="24"/>
          <w:lang w:val="en-US"/>
        </w:rPr>
      </w:pPr>
      <w:r w:rsidRPr="00A935D0">
        <w:rPr>
          <w:sz w:val="24"/>
          <w:szCs w:val="24"/>
          <w:lang w:val="en-US"/>
        </w:rPr>
        <w:t>Men across all age groups have higher suicide rate.</w:t>
      </w:r>
    </w:p>
    <w:p w14:paraId="33299625" w14:textId="77777777" w:rsidR="008F2917" w:rsidRPr="00A935D0" w:rsidRDefault="008F2917" w:rsidP="008F2917">
      <w:pPr>
        <w:pStyle w:val="ListParagraph"/>
        <w:numPr>
          <w:ilvl w:val="0"/>
          <w:numId w:val="24"/>
        </w:numPr>
        <w:rPr>
          <w:sz w:val="24"/>
          <w:szCs w:val="24"/>
          <w:lang w:val="en-US"/>
        </w:rPr>
      </w:pPr>
      <w:r w:rsidRPr="00A935D0">
        <w:rPr>
          <w:sz w:val="24"/>
          <w:szCs w:val="24"/>
          <w:lang w:val="en-US"/>
        </w:rPr>
        <w:t>After 1995, suicide rate for everyone aged &gt;= 15 has been linearly decreasing</w:t>
      </w:r>
    </w:p>
    <w:p w14:paraId="5D71CF7F" w14:textId="77777777" w:rsidR="008F2917" w:rsidRPr="00A935D0" w:rsidRDefault="008F2917" w:rsidP="008F2917">
      <w:pPr>
        <w:pStyle w:val="ListParagraph"/>
        <w:numPr>
          <w:ilvl w:val="0"/>
          <w:numId w:val="24"/>
        </w:numPr>
        <w:rPr>
          <w:sz w:val="24"/>
          <w:szCs w:val="24"/>
          <w:lang w:val="en-US"/>
        </w:rPr>
      </w:pPr>
      <w:r w:rsidRPr="00A935D0">
        <w:rPr>
          <w:sz w:val="24"/>
          <w:szCs w:val="24"/>
          <w:lang w:val="en-US"/>
        </w:rPr>
        <w:t>The suicide rate of those aged 75+ has dropped by more than 50% since 1990</w:t>
      </w:r>
    </w:p>
    <w:p w14:paraId="46BE646E" w14:textId="4D1D2726" w:rsidR="005C07E4" w:rsidRPr="00A935D0" w:rsidRDefault="008F2917" w:rsidP="008F2917">
      <w:pPr>
        <w:pStyle w:val="ListParagraph"/>
        <w:numPr>
          <w:ilvl w:val="0"/>
          <w:numId w:val="24"/>
        </w:numPr>
        <w:rPr>
          <w:sz w:val="24"/>
          <w:szCs w:val="24"/>
          <w:lang w:val="en-US"/>
        </w:rPr>
      </w:pPr>
      <w:r w:rsidRPr="00A935D0">
        <w:rPr>
          <w:sz w:val="24"/>
          <w:szCs w:val="24"/>
          <w:lang w:val="en-US"/>
        </w:rPr>
        <w:t xml:space="preserve">Suicide rate in the ‘5-14’ category remains roughly static and small (&lt; 1 per 100k per </w:t>
      </w:r>
      <w:r w:rsidR="0090156C" w:rsidRPr="00A935D0">
        <w:rPr>
          <w:sz w:val="24"/>
          <w:szCs w:val="24"/>
          <w:lang w:val="en-US"/>
        </w:rPr>
        <w:t>y</w:t>
      </w:r>
      <w:r w:rsidRPr="00A935D0">
        <w:rPr>
          <w:sz w:val="24"/>
          <w:szCs w:val="24"/>
          <w:lang w:val="en-US"/>
        </w:rPr>
        <w:t>ear)</w:t>
      </w:r>
    </w:p>
    <w:p w14:paraId="2AEE8D28" w14:textId="32EF5636" w:rsidR="00971BFA" w:rsidRDefault="00285810" w:rsidP="00971BFA">
      <w:pPr>
        <w:pStyle w:val="Heading2"/>
        <w:numPr>
          <w:ilvl w:val="1"/>
          <w:numId w:val="8"/>
        </w:numPr>
        <w:rPr>
          <w:color w:val="365F91" w:themeColor="accent1" w:themeShade="BF"/>
          <w:lang w:val="en-US"/>
        </w:rPr>
      </w:pPr>
      <w:bookmarkStart w:id="10" w:name="_Toc14796666"/>
      <w:r w:rsidRPr="0018155D">
        <w:rPr>
          <w:color w:val="365F91" w:themeColor="accent1" w:themeShade="BF"/>
          <w:lang w:val="en-US"/>
        </w:rPr>
        <w:t>By Country</w:t>
      </w:r>
      <w:bookmarkEnd w:id="10"/>
    </w:p>
    <w:p w14:paraId="65A9870A" w14:textId="01D9F5DF" w:rsidR="00807DB4" w:rsidRPr="00F52039" w:rsidRDefault="00807DB4" w:rsidP="00E257D7">
      <w:pPr>
        <w:ind w:firstLine="720"/>
        <w:rPr>
          <w:sz w:val="24"/>
          <w:szCs w:val="24"/>
          <w:lang w:val="en-US"/>
        </w:rPr>
      </w:pPr>
      <w:r w:rsidRPr="00F52039">
        <w:rPr>
          <w:sz w:val="24"/>
          <w:szCs w:val="24"/>
          <w:lang w:val="en-US"/>
        </w:rPr>
        <w:t xml:space="preserve">Now, we are in third level of analysis. Here we </w:t>
      </w:r>
      <w:r w:rsidR="00466F83" w:rsidRPr="00F52039">
        <w:rPr>
          <w:sz w:val="24"/>
          <w:szCs w:val="24"/>
          <w:lang w:val="en-US"/>
        </w:rPr>
        <w:t>analyze</w:t>
      </w:r>
      <w:r w:rsidRPr="00F52039">
        <w:rPr>
          <w:sz w:val="24"/>
          <w:szCs w:val="24"/>
          <w:lang w:val="en-US"/>
        </w:rPr>
        <w:t xml:space="preserve"> suicide rate for each country for all Age Groups and both genders over the years 1985-2015</w:t>
      </w:r>
      <w:r w:rsidR="00DB5AF0" w:rsidRPr="00F52039">
        <w:rPr>
          <w:sz w:val="24"/>
          <w:szCs w:val="24"/>
          <w:lang w:val="en-US"/>
        </w:rPr>
        <w:t>. We also analyze the Yearly trends of each Country.</w:t>
      </w:r>
    </w:p>
    <w:p w14:paraId="22CB2079" w14:textId="77777777" w:rsidR="00807DB4" w:rsidRPr="00807DB4" w:rsidRDefault="00807DB4" w:rsidP="00807DB4">
      <w:pPr>
        <w:rPr>
          <w:lang w:val="en-US"/>
        </w:rPr>
      </w:pPr>
    </w:p>
    <w:p w14:paraId="24E95646" w14:textId="2196E7E6" w:rsidR="00C75AE1" w:rsidRDefault="00835496" w:rsidP="00AE5EEF">
      <w:pPr>
        <w:pStyle w:val="Heading3"/>
        <w:rPr>
          <w:color w:val="365F91" w:themeColor="accent1" w:themeShade="BF"/>
          <w:lang w:val="en-US"/>
        </w:rPr>
      </w:pPr>
      <w:bookmarkStart w:id="11" w:name="_Toc14796667"/>
      <w:r>
        <w:rPr>
          <w:color w:val="365F91" w:themeColor="accent1" w:themeShade="BF"/>
          <w:lang w:val="en-US"/>
        </w:rPr>
        <w:lastRenderedPageBreak/>
        <w:t>5</w:t>
      </w:r>
      <w:r w:rsidR="00246A3D" w:rsidRPr="0018155D">
        <w:rPr>
          <w:color w:val="365F91" w:themeColor="accent1" w:themeShade="BF"/>
          <w:lang w:val="en-US"/>
        </w:rPr>
        <w:t>.</w:t>
      </w:r>
      <w:r w:rsidR="000D39A8">
        <w:rPr>
          <w:color w:val="365F91" w:themeColor="accent1" w:themeShade="BF"/>
          <w:lang w:val="en-US"/>
        </w:rPr>
        <w:t>4</w:t>
      </w:r>
      <w:r w:rsidR="00246A3D" w:rsidRPr="0018155D">
        <w:rPr>
          <w:color w:val="365F91" w:themeColor="accent1" w:themeShade="BF"/>
          <w:lang w:val="en-US"/>
        </w:rPr>
        <w:t xml:space="preserve">.1 </w:t>
      </w:r>
      <w:r w:rsidR="00285810" w:rsidRPr="0018155D">
        <w:rPr>
          <w:color w:val="365F91" w:themeColor="accent1" w:themeShade="BF"/>
          <w:lang w:val="en-US"/>
        </w:rPr>
        <w:t>Overall</w:t>
      </w:r>
      <w:bookmarkEnd w:id="11"/>
    </w:p>
    <w:p w14:paraId="51546878" w14:textId="57558D83" w:rsidR="001956DB" w:rsidRPr="00F52039" w:rsidRDefault="001956DB" w:rsidP="00713B7A">
      <w:pPr>
        <w:ind w:left="720"/>
        <w:rPr>
          <w:sz w:val="24"/>
          <w:szCs w:val="24"/>
          <w:lang w:val="en-US"/>
        </w:rPr>
      </w:pPr>
      <w:r w:rsidRPr="00F52039">
        <w:rPr>
          <w:sz w:val="24"/>
          <w:szCs w:val="24"/>
          <w:lang w:val="en-US"/>
        </w:rPr>
        <w:t>Here we first plot the count of suicide rate for each country for all Age Groups and both genders over the years 1985-2015</w:t>
      </w:r>
    </w:p>
    <w:p w14:paraId="5FD52EC7" w14:textId="1D82D48D" w:rsidR="003136E5" w:rsidRDefault="00824BDD" w:rsidP="003136E5">
      <w:pPr>
        <w:rPr>
          <w:lang w:val="en-US"/>
        </w:rPr>
      </w:pPr>
      <w:r>
        <w:rPr>
          <w:lang w:val="en-US"/>
        </w:rPr>
        <w:t>.</w:t>
      </w:r>
      <w:r w:rsidR="000067AC">
        <w:rPr>
          <w:noProof/>
          <w:lang w:val="en-US"/>
        </w:rPr>
        <w:drawing>
          <wp:inline distT="0" distB="0" distL="0" distR="0" wp14:anchorId="372B9315" wp14:editId="414C205D">
            <wp:extent cx="5854147" cy="7379954"/>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8495" cy="7410649"/>
                    </a:xfrm>
                    <a:prstGeom prst="rect">
                      <a:avLst/>
                    </a:prstGeom>
                    <a:noFill/>
                    <a:ln>
                      <a:noFill/>
                    </a:ln>
                  </pic:spPr>
                </pic:pic>
              </a:graphicData>
            </a:graphic>
          </wp:inline>
        </w:drawing>
      </w:r>
    </w:p>
    <w:p w14:paraId="0A7AD22F" w14:textId="27029B20" w:rsidR="00255DC9" w:rsidRPr="001956DB" w:rsidRDefault="00255DC9" w:rsidP="003136E5">
      <w:pPr>
        <w:rPr>
          <w:sz w:val="24"/>
          <w:szCs w:val="24"/>
          <w:lang w:val="en-US"/>
        </w:rPr>
      </w:pPr>
      <w:r w:rsidRPr="001956DB">
        <w:rPr>
          <w:sz w:val="24"/>
          <w:szCs w:val="24"/>
          <w:lang w:val="en-US"/>
        </w:rPr>
        <w:lastRenderedPageBreak/>
        <w:t>Here are the insights for the above graph:</w:t>
      </w:r>
    </w:p>
    <w:p w14:paraId="6BBAEB30" w14:textId="77777777" w:rsidR="009432DB" w:rsidRPr="002D6290" w:rsidRDefault="009432DB" w:rsidP="009432DB">
      <w:pPr>
        <w:pStyle w:val="ListParagraph"/>
        <w:numPr>
          <w:ilvl w:val="0"/>
          <w:numId w:val="25"/>
        </w:numPr>
        <w:rPr>
          <w:sz w:val="24"/>
          <w:szCs w:val="24"/>
          <w:lang w:val="en-US"/>
        </w:rPr>
      </w:pPr>
      <w:r w:rsidRPr="002D6290">
        <w:rPr>
          <w:sz w:val="24"/>
          <w:szCs w:val="24"/>
          <w:lang w:val="en-US"/>
        </w:rPr>
        <w:t>Lithuania’s rate has been highest by a large margin: &gt; 41 suicides per 100k (per year)</w:t>
      </w:r>
    </w:p>
    <w:p w14:paraId="7CDD6FAB" w14:textId="77777777" w:rsidR="009432DB" w:rsidRPr="002D6290" w:rsidRDefault="009432DB" w:rsidP="009432DB">
      <w:pPr>
        <w:pStyle w:val="ListParagraph"/>
        <w:numPr>
          <w:ilvl w:val="0"/>
          <w:numId w:val="25"/>
        </w:numPr>
        <w:rPr>
          <w:sz w:val="24"/>
          <w:szCs w:val="24"/>
          <w:lang w:val="en-US"/>
        </w:rPr>
      </w:pPr>
      <w:r w:rsidRPr="002D6290">
        <w:rPr>
          <w:sz w:val="24"/>
          <w:szCs w:val="24"/>
          <w:lang w:val="en-US"/>
        </w:rPr>
        <w:t>Large overrepresentation of European countries with high rates, few with low rates</w:t>
      </w:r>
    </w:p>
    <w:p w14:paraId="1C9BD328" w14:textId="77777777" w:rsidR="00492FA0" w:rsidRPr="001956DB" w:rsidRDefault="00492FA0" w:rsidP="009432DB">
      <w:pPr>
        <w:rPr>
          <w:sz w:val="24"/>
          <w:szCs w:val="24"/>
          <w:lang w:val="en-US"/>
        </w:rPr>
      </w:pPr>
    </w:p>
    <w:p w14:paraId="5611EE3A" w14:textId="4790E486" w:rsidR="009432DB" w:rsidRPr="001956DB" w:rsidRDefault="009432DB" w:rsidP="009432DB">
      <w:pPr>
        <w:rPr>
          <w:sz w:val="24"/>
          <w:szCs w:val="24"/>
          <w:lang w:val="en-US"/>
        </w:rPr>
      </w:pPr>
      <w:r w:rsidRPr="001956DB">
        <w:rPr>
          <w:sz w:val="24"/>
          <w:szCs w:val="24"/>
          <w:lang w:val="en-US"/>
        </w:rPr>
        <w:t>It’s important to note that looking at figures at a global/continent level might not truly be representative of the globe/continent for these reasons.</w:t>
      </w:r>
    </w:p>
    <w:p w14:paraId="08ED11B2" w14:textId="77777777" w:rsidR="009432DB" w:rsidRPr="001956DB" w:rsidRDefault="009432DB" w:rsidP="009432DB">
      <w:pPr>
        <w:rPr>
          <w:sz w:val="24"/>
          <w:szCs w:val="24"/>
          <w:lang w:val="en-US"/>
        </w:rPr>
      </w:pPr>
    </w:p>
    <w:p w14:paraId="09CC9F5A" w14:textId="77777777" w:rsidR="009432DB" w:rsidRPr="001956DB" w:rsidRDefault="009432DB" w:rsidP="009432DB">
      <w:pPr>
        <w:rPr>
          <w:sz w:val="24"/>
          <w:szCs w:val="24"/>
          <w:lang w:val="en-US"/>
        </w:rPr>
      </w:pPr>
      <w:r w:rsidRPr="001956DB">
        <w:rPr>
          <w:sz w:val="24"/>
          <w:szCs w:val="24"/>
          <w:lang w:val="en-US"/>
        </w:rPr>
        <w:t>Comparing the raw suicide rates of countries may also lead to some issues - the definition of suicide (and the reliability that a death is recorded as suicide) will likely vary between countries.</w:t>
      </w:r>
    </w:p>
    <w:p w14:paraId="0A09F054" w14:textId="77777777" w:rsidR="009432DB" w:rsidRPr="001956DB" w:rsidRDefault="009432DB" w:rsidP="009432DB">
      <w:pPr>
        <w:rPr>
          <w:sz w:val="24"/>
          <w:szCs w:val="24"/>
          <w:lang w:val="en-US"/>
        </w:rPr>
      </w:pPr>
    </w:p>
    <w:p w14:paraId="2A05E4F5" w14:textId="3A557592" w:rsidR="00255DC9" w:rsidRPr="001956DB" w:rsidRDefault="009432DB" w:rsidP="009432DB">
      <w:pPr>
        <w:rPr>
          <w:sz w:val="24"/>
          <w:szCs w:val="24"/>
          <w:lang w:val="en-US"/>
        </w:rPr>
      </w:pPr>
      <w:r w:rsidRPr="001956DB">
        <w:rPr>
          <w:sz w:val="24"/>
          <w:szCs w:val="24"/>
          <w:lang w:val="en-US"/>
        </w:rPr>
        <w:t>However, trends over time (within countries) are likely to be reliable. We address this next.</w:t>
      </w:r>
    </w:p>
    <w:p w14:paraId="6810C184" w14:textId="761A7B4B" w:rsidR="001A58FD" w:rsidRDefault="00285810" w:rsidP="00D21D24">
      <w:pPr>
        <w:pStyle w:val="Heading3"/>
        <w:numPr>
          <w:ilvl w:val="2"/>
          <w:numId w:val="26"/>
        </w:numPr>
        <w:rPr>
          <w:color w:val="365F91" w:themeColor="accent1" w:themeShade="BF"/>
          <w:lang w:val="en-US"/>
        </w:rPr>
      </w:pPr>
      <w:bookmarkStart w:id="12" w:name="_Toc14796668"/>
      <w:r w:rsidRPr="0018155D">
        <w:rPr>
          <w:color w:val="365F91" w:themeColor="accent1" w:themeShade="BF"/>
          <w:lang w:val="en-US"/>
        </w:rPr>
        <w:t>Linear Trends</w:t>
      </w:r>
      <w:bookmarkEnd w:id="12"/>
    </w:p>
    <w:p w14:paraId="3EB6FEAA" w14:textId="77777777" w:rsidR="001956DB" w:rsidRPr="00071FA4" w:rsidRDefault="001956DB" w:rsidP="00393030">
      <w:pPr>
        <w:ind w:firstLine="720"/>
        <w:rPr>
          <w:sz w:val="24"/>
          <w:szCs w:val="24"/>
          <w:lang w:val="en-US"/>
        </w:rPr>
      </w:pPr>
      <w:r w:rsidRPr="00071FA4">
        <w:rPr>
          <w:sz w:val="24"/>
          <w:szCs w:val="24"/>
          <w:lang w:val="en-US"/>
        </w:rPr>
        <w:t xml:space="preserve">We are interested in how the suicide rate is changing over time within each country. </w:t>
      </w:r>
    </w:p>
    <w:p w14:paraId="1E1AF37C" w14:textId="05B425DE" w:rsidR="0058080B" w:rsidRDefault="001956DB" w:rsidP="001956DB">
      <w:pPr>
        <w:rPr>
          <w:sz w:val="24"/>
          <w:szCs w:val="24"/>
          <w:lang w:val="en-US"/>
        </w:rPr>
      </w:pPr>
      <w:r w:rsidRPr="00071FA4">
        <w:rPr>
          <w:sz w:val="24"/>
          <w:szCs w:val="24"/>
          <w:lang w:val="en-US"/>
        </w:rPr>
        <w:t xml:space="preserve">In other words: as time goes on, </w:t>
      </w:r>
      <w:r w:rsidR="00D21D24">
        <w:rPr>
          <w:sz w:val="24"/>
          <w:szCs w:val="24"/>
          <w:lang w:val="en-US"/>
        </w:rPr>
        <w:t>w</w:t>
      </w:r>
      <w:r w:rsidRPr="00071FA4">
        <w:rPr>
          <w:sz w:val="24"/>
          <w:szCs w:val="24"/>
          <w:lang w:val="en-US"/>
        </w:rPr>
        <w:t>e look for countries where the suicide rate is linearly increasing or decreasing over time. These can then be rank ordered by their rate of change as time goes on.</w:t>
      </w:r>
    </w:p>
    <w:p w14:paraId="6B1D7483" w14:textId="0296A7CB" w:rsidR="00CC1BC5" w:rsidRDefault="00CC1BC5" w:rsidP="001956DB">
      <w:pPr>
        <w:rPr>
          <w:sz w:val="24"/>
          <w:szCs w:val="24"/>
          <w:lang w:val="en-US"/>
        </w:rPr>
      </w:pPr>
    </w:p>
    <w:p w14:paraId="68AFB5B0" w14:textId="44EA5031" w:rsidR="00CC1BC5" w:rsidRDefault="00CC1BC5" w:rsidP="001956DB">
      <w:pPr>
        <w:rPr>
          <w:sz w:val="24"/>
          <w:szCs w:val="24"/>
          <w:lang w:val="en-US"/>
        </w:rPr>
      </w:pPr>
      <w:r>
        <w:rPr>
          <w:sz w:val="24"/>
          <w:szCs w:val="24"/>
          <w:lang w:val="en-US"/>
        </w:rPr>
        <w:t xml:space="preserve">The graph on the next page shows the linear increase/decrease </w:t>
      </w:r>
      <w:r w:rsidR="006A59DF">
        <w:rPr>
          <w:sz w:val="24"/>
          <w:szCs w:val="24"/>
          <w:lang w:val="en-US"/>
        </w:rPr>
        <w:t xml:space="preserve">in “rate of change of suicide rate” </w:t>
      </w:r>
      <w:r w:rsidR="00023FDE">
        <w:rPr>
          <w:sz w:val="24"/>
          <w:szCs w:val="24"/>
          <w:lang w:val="en-US"/>
        </w:rPr>
        <w:t>for each country</w:t>
      </w:r>
      <w:r w:rsidR="005D2195">
        <w:rPr>
          <w:sz w:val="24"/>
          <w:szCs w:val="24"/>
          <w:lang w:val="en-US"/>
        </w:rPr>
        <w:t xml:space="preserve"> over the years 1985-2015</w:t>
      </w:r>
      <w:r w:rsidR="00023FDE">
        <w:rPr>
          <w:sz w:val="24"/>
          <w:szCs w:val="24"/>
          <w:lang w:val="en-US"/>
        </w:rPr>
        <w:t>.</w:t>
      </w:r>
      <w:r w:rsidR="00B73357">
        <w:rPr>
          <w:sz w:val="24"/>
          <w:szCs w:val="24"/>
          <w:lang w:val="en-US"/>
        </w:rPr>
        <w:t xml:space="preserve"> We can see that as time progresses, </w:t>
      </w:r>
      <w:r w:rsidR="00BB20C2">
        <w:rPr>
          <w:sz w:val="24"/>
          <w:szCs w:val="24"/>
          <w:lang w:val="en-US"/>
        </w:rPr>
        <w:t>most of the countries have decrease in their suicide rate</w:t>
      </w:r>
      <w:r w:rsidR="00E55912">
        <w:rPr>
          <w:sz w:val="24"/>
          <w:szCs w:val="24"/>
          <w:lang w:val="en-US"/>
        </w:rPr>
        <w:t>.</w:t>
      </w:r>
    </w:p>
    <w:p w14:paraId="0BD63A34" w14:textId="348389D9" w:rsidR="000C2C72" w:rsidRDefault="000C2C72" w:rsidP="001956DB">
      <w:pPr>
        <w:rPr>
          <w:sz w:val="24"/>
          <w:szCs w:val="24"/>
          <w:lang w:val="en-US"/>
        </w:rPr>
      </w:pPr>
    </w:p>
    <w:p w14:paraId="354C2313" w14:textId="689DEAAF" w:rsidR="000C2C72" w:rsidRDefault="000C2C72" w:rsidP="001956DB">
      <w:pPr>
        <w:rPr>
          <w:sz w:val="24"/>
          <w:szCs w:val="24"/>
          <w:lang w:val="en-US"/>
        </w:rPr>
      </w:pPr>
      <w:r>
        <w:rPr>
          <w:sz w:val="24"/>
          <w:szCs w:val="24"/>
          <w:lang w:val="en-US"/>
        </w:rPr>
        <w:t>We have calculated the percentage</w:t>
      </w:r>
      <w:r w:rsidRPr="000C2C72">
        <w:rPr>
          <w:sz w:val="24"/>
          <w:szCs w:val="24"/>
          <w:lang w:val="en-US"/>
        </w:rPr>
        <w:t xml:space="preserve"> of total countries showing decreasing trend </w:t>
      </w:r>
      <w:r>
        <w:rPr>
          <w:sz w:val="24"/>
          <w:szCs w:val="24"/>
          <w:lang w:val="en-US"/>
        </w:rPr>
        <w:t xml:space="preserve">as </w:t>
      </w:r>
      <w:r w:rsidRPr="000C2C72">
        <w:rPr>
          <w:sz w:val="24"/>
          <w:szCs w:val="24"/>
          <w:lang w:val="en-US"/>
        </w:rPr>
        <w:t>67</w:t>
      </w:r>
      <w:r>
        <w:rPr>
          <w:sz w:val="24"/>
          <w:szCs w:val="24"/>
          <w:lang w:val="en-US"/>
        </w:rPr>
        <w:t>%</w:t>
      </w:r>
      <w:r w:rsidR="009D343A">
        <w:rPr>
          <w:sz w:val="24"/>
          <w:szCs w:val="24"/>
          <w:lang w:val="en-US"/>
        </w:rPr>
        <w:t>.</w:t>
      </w:r>
    </w:p>
    <w:p w14:paraId="0D412BD2" w14:textId="183ACE84" w:rsidR="009D343A" w:rsidRDefault="009D343A" w:rsidP="001956DB">
      <w:pPr>
        <w:rPr>
          <w:sz w:val="24"/>
          <w:szCs w:val="24"/>
          <w:lang w:val="en-US"/>
        </w:rPr>
      </w:pPr>
    </w:p>
    <w:p w14:paraId="23114C69" w14:textId="5F0E818B" w:rsidR="009D343A" w:rsidRDefault="009D343A" w:rsidP="001956DB">
      <w:pPr>
        <w:rPr>
          <w:sz w:val="24"/>
          <w:szCs w:val="24"/>
          <w:lang w:val="en-US"/>
        </w:rPr>
      </w:pPr>
      <w:r>
        <w:rPr>
          <w:sz w:val="24"/>
          <w:szCs w:val="24"/>
          <w:lang w:val="en-US"/>
        </w:rPr>
        <w:t>Below are the insights that we can make from the below graph:</w:t>
      </w:r>
    </w:p>
    <w:p w14:paraId="100924B7" w14:textId="77777777" w:rsidR="00A74530" w:rsidRPr="00F029C7" w:rsidRDefault="00A74530" w:rsidP="00F029C7">
      <w:pPr>
        <w:pStyle w:val="ListParagraph"/>
        <w:numPr>
          <w:ilvl w:val="0"/>
          <w:numId w:val="27"/>
        </w:numPr>
        <w:rPr>
          <w:sz w:val="24"/>
          <w:szCs w:val="24"/>
          <w:lang w:val="en-US"/>
        </w:rPr>
      </w:pPr>
      <w:r w:rsidRPr="00F029C7">
        <w:rPr>
          <w:sz w:val="24"/>
          <w:szCs w:val="24"/>
          <w:lang w:val="en-US"/>
        </w:rPr>
        <w:t>~1/2 of all countries suicide rates are changing linearly as time progresses</w:t>
      </w:r>
    </w:p>
    <w:p w14:paraId="49D24471" w14:textId="77777777" w:rsidR="00A74530" w:rsidRPr="00F029C7" w:rsidRDefault="00A74530" w:rsidP="00F029C7">
      <w:pPr>
        <w:pStyle w:val="ListParagraph"/>
        <w:numPr>
          <w:ilvl w:val="0"/>
          <w:numId w:val="27"/>
        </w:numPr>
        <w:rPr>
          <w:sz w:val="24"/>
          <w:szCs w:val="24"/>
          <w:lang w:val="en-US"/>
        </w:rPr>
      </w:pPr>
      <w:r w:rsidRPr="00F029C7">
        <w:rPr>
          <w:sz w:val="24"/>
          <w:szCs w:val="24"/>
          <w:lang w:val="en-US"/>
        </w:rPr>
        <w:t>~2/3 of these countries are decreasing</w:t>
      </w:r>
    </w:p>
    <w:p w14:paraId="4A8C99B9" w14:textId="2298733A" w:rsidR="009D343A" w:rsidRPr="00F029C7" w:rsidRDefault="00A74530" w:rsidP="00F029C7">
      <w:pPr>
        <w:pStyle w:val="ListParagraph"/>
        <w:numPr>
          <w:ilvl w:val="0"/>
          <w:numId w:val="27"/>
        </w:numPr>
        <w:rPr>
          <w:sz w:val="24"/>
          <w:szCs w:val="24"/>
          <w:lang w:val="en-US"/>
        </w:rPr>
      </w:pPr>
      <w:r w:rsidRPr="00F029C7">
        <w:rPr>
          <w:sz w:val="24"/>
          <w:szCs w:val="24"/>
          <w:lang w:val="en-US"/>
        </w:rPr>
        <w:t>Overall, this is painting a positive picture</w:t>
      </w:r>
    </w:p>
    <w:p w14:paraId="196991FB" w14:textId="16A6BB1B" w:rsidR="0012482A" w:rsidRDefault="001176A1" w:rsidP="001956DB">
      <w:pPr>
        <w:rPr>
          <w:noProof/>
          <w:sz w:val="24"/>
          <w:szCs w:val="24"/>
          <w:lang w:val="en-US"/>
        </w:rPr>
      </w:pPr>
      <w:r>
        <w:rPr>
          <w:noProof/>
          <w:sz w:val="24"/>
          <w:szCs w:val="24"/>
          <w:lang w:val="en-US"/>
        </w:rPr>
        <w:lastRenderedPageBreak/>
        <w:drawing>
          <wp:anchor distT="0" distB="0" distL="114300" distR="114300" simplePos="0" relativeHeight="251662336" behindDoc="0" locked="0" layoutInCell="1" allowOverlap="1" wp14:anchorId="5F0259C7" wp14:editId="50FEA2D2">
            <wp:simplePos x="0" y="0"/>
            <wp:positionH relativeFrom="margin">
              <wp:align>left</wp:align>
            </wp:positionH>
            <wp:positionV relativeFrom="paragraph">
              <wp:align>top</wp:align>
            </wp:positionV>
            <wp:extent cx="5316855" cy="8565515"/>
            <wp:effectExtent l="0" t="0" r="0" b="6985"/>
            <wp:wrapSquare wrapText="bothSides"/>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6855" cy="8565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DACFF0" w14:textId="42FD6128" w:rsidR="0012482A" w:rsidRPr="0012482A" w:rsidRDefault="00976729" w:rsidP="0012482A">
      <w:pPr>
        <w:rPr>
          <w:sz w:val="24"/>
          <w:szCs w:val="24"/>
          <w:lang w:val="en-US"/>
        </w:rPr>
      </w:pPr>
      <w:r w:rsidRPr="00976729">
        <w:rPr>
          <w:sz w:val="24"/>
          <w:szCs w:val="24"/>
          <w:lang w:val="en-US"/>
        </w:rPr>
        <w:lastRenderedPageBreak/>
        <w:t xml:space="preserve">Let us </w:t>
      </w:r>
      <w:r w:rsidR="007A095B" w:rsidRPr="00976729">
        <w:rPr>
          <w:sz w:val="24"/>
          <w:szCs w:val="24"/>
          <w:lang w:val="en-US"/>
        </w:rPr>
        <w:t>analyze</w:t>
      </w:r>
      <w:r w:rsidRPr="00976729">
        <w:rPr>
          <w:sz w:val="24"/>
          <w:szCs w:val="24"/>
          <w:lang w:val="en-US"/>
        </w:rPr>
        <w:t xml:space="preserve"> the trends for few countries with Steepest </w:t>
      </w:r>
      <w:r w:rsidR="00C37697">
        <w:rPr>
          <w:sz w:val="24"/>
          <w:szCs w:val="24"/>
          <w:lang w:val="en-US"/>
        </w:rPr>
        <w:t>de</w:t>
      </w:r>
      <w:r w:rsidRPr="00976729">
        <w:rPr>
          <w:sz w:val="24"/>
          <w:szCs w:val="24"/>
          <w:lang w:val="en-US"/>
        </w:rPr>
        <w:t>crease</w:t>
      </w:r>
      <w:r w:rsidR="00C37697">
        <w:rPr>
          <w:sz w:val="24"/>
          <w:szCs w:val="24"/>
          <w:lang w:val="en-US"/>
        </w:rPr>
        <w:t>.</w:t>
      </w:r>
    </w:p>
    <w:p w14:paraId="6D734E23" w14:textId="4F044D90" w:rsidR="0012482A" w:rsidRPr="0012482A" w:rsidRDefault="0012482A" w:rsidP="0012482A">
      <w:pPr>
        <w:rPr>
          <w:sz w:val="24"/>
          <w:szCs w:val="24"/>
          <w:lang w:val="en-US"/>
        </w:rPr>
      </w:pPr>
    </w:p>
    <w:p w14:paraId="65E556E1" w14:textId="0FB05432" w:rsidR="0012482A" w:rsidRPr="0012482A" w:rsidRDefault="007565C1" w:rsidP="0012482A">
      <w:pPr>
        <w:rPr>
          <w:sz w:val="24"/>
          <w:szCs w:val="24"/>
          <w:lang w:val="en-US"/>
        </w:rPr>
      </w:pPr>
      <w:r>
        <w:rPr>
          <w:noProof/>
        </w:rPr>
        <w:drawing>
          <wp:inline distT="0" distB="0" distL="0" distR="0" wp14:anchorId="7A9AB603" wp14:editId="518FBD3A">
            <wp:extent cx="6351104" cy="3228478"/>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60462" cy="3233235"/>
                    </a:xfrm>
                    <a:prstGeom prst="rect">
                      <a:avLst/>
                    </a:prstGeom>
                  </pic:spPr>
                </pic:pic>
              </a:graphicData>
            </a:graphic>
          </wp:inline>
        </w:drawing>
      </w:r>
    </w:p>
    <w:p w14:paraId="5CEB13F1" w14:textId="3877DAD3" w:rsidR="000E5E70" w:rsidRDefault="000E5E70" w:rsidP="0012482A">
      <w:pPr>
        <w:rPr>
          <w:sz w:val="24"/>
          <w:szCs w:val="24"/>
          <w:lang w:val="en-US"/>
        </w:rPr>
      </w:pPr>
      <w:r>
        <w:rPr>
          <w:sz w:val="24"/>
          <w:szCs w:val="24"/>
          <w:lang w:val="en-US"/>
        </w:rPr>
        <w:t>We have calculated ‘Estonia’s</w:t>
      </w:r>
      <w:r w:rsidR="00CE48F1">
        <w:rPr>
          <w:sz w:val="24"/>
          <w:szCs w:val="24"/>
          <w:lang w:val="en-US"/>
        </w:rPr>
        <w:t xml:space="preserve"> trend</w:t>
      </w:r>
      <w:r w:rsidR="00521EC6">
        <w:rPr>
          <w:sz w:val="24"/>
          <w:szCs w:val="24"/>
          <w:lang w:val="en-US"/>
        </w:rPr>
        <w:t xml:space="preserve"> between the years 1995 and 2015</w:t>
      </w:r>
      <w:r w:rsidR="00CE48F1">
        <w:rPr>
          <w:sz w:val="24"/>
          <w:szCs w:val="24"/>
          <w:lang w:val="en-US"/>
        </w:rPr>
        <w:t xml:space="preserve"> as:</w:t>
      </w:r>
    </w:p>
    <w:p w14:paraId="338CC020" w14:textId="56A04C32" w:rsidR="00CE48F1" w:rsidRDefault="001B6141" w:rsidP="0012482A">
      <w:pPr>
        <w:rPr>
          <w:sz w:val="24"/>
          <w:szCs w:val="24"/>
          <w:lang w:val="en-US"/>
        </w:rPr>
      </w:pPr>
      <w:r>
        <w:rPr>
          <w:noProof/>
        </w:rPr>
        <w:drawing>
          <wp:inline distT="0" distB="0" distL="0" distR="0" wp14:anchorId="5E980C0E" wp14:editId="0A135286">
            <wp:extent cx="3695700" cy="1219200"/>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5700" cy="1219200"/>
                    </a:xfrm>
                    <a:prstGeom prst="rect">
                      <a:avLst/>
                    </a:prstGeom>
                  </pic:spPr>
                </pic:pic>
              </a:graphicData>
            </a:graphic>
          </wp:inline>
        </w:drawing>
      </w:r>
    </w:p>
    <w:p w14:paraId="70B24248" w14:textId="77777777" w:rsidR="000E5E70" w:rsidRDefault="000E5E70" w:rsidP="0012482A">
      <w:pPr>
        <w:rPr>
          <w:sz w:val="24"/>
          <w:szCs w:val="24"/>
          <w:lang w:val="en-US"/>
        </w:rPr>
      </w:pPr>
    </w:p>
    <w:p w14:paraId="42BCFE9E" w14:textId="6761C41B" w:rsidR="0012482A" w:rsidRDefault="00C97AAC" w:rsidP="0012482A">
      <w:pPr>
        <w:rPr>
          <w:sz w:val="24"/>
          <w:szCs w:val="24"/>
          <w:lang w:val="en-US"/>
        </w:rPr>
      </w:pPr>
      <w:r>
        <w:rPr>
          <w:sz w:val="24"/>
          <w:szCs w:val="24"/>
          <w:lang w:val="en-US"/>
        </w:rPr>
        <w:t xml:space="preserve">Following </w:t>
      </w:r>
      <w:r w:rsidR="00A562AE">
        <w:rPr>
          <w:sz w:val="24"/>
          <w:szCs w:val="24"/>
          <w:lang w:val="en-US"/>
        </w:rPr>
        <w:t>are</w:t>
      </w:r>
      <w:r>
        <w:rPr>
          <w:sz w:val="24"/>
          <w:szCs w:val="24"/>
          <w:lang w:val="en-US"/>
        </w:rPr>
        <w:t xml:space="preserve"> our findings from the above </w:t>
      </w:r>
      <w:r w:rsidR="00117482">
        <w:rPr>
          <w:sz w:val="24"/>
          <w:szCs w:val="24"/>
          <w:lang w:val="en-US"/>
        </w:rPr>
        <w:t>plot:</w:t>
      </w:r>
    </w:p>
    <w:p w14:paraId="2AD7E189" w14:textId="77777777" w:rsidR="00DD3A67" w:rsidRPr="00E40DAB" w:rsidRDefault="00DD3A67" w:rsidP="00DD3A67">
      <w:pPr>
        <w:pStyle w:val="ListParagraph"/>
        <w:numPr>
          <w:ilvl w:val="0"/>
          <w:numId w:val="28"/>
        </w:numPr>
        <w:rPr>
          <w:sz w:val="24"/>
          <w:szCs w:val="24"/>
          <w:lang w:val="en-US"/>
        </w:rPr>
      </w:pPr>
      <w:r w:rsidRPr="00E40DAB">
        <w:rPr>
          <w:sz w:val="24"/>
          <w:szCs w:val="24"/>
          <w:lang w:val="en-US"/>
        </w:rPr>
        <w:t>Estonia shows the most positive trend - every year, ~1.31 less people (per 100k) commit suicide - the steepest decrease globally</w:t>
      </w:r>
    </w:p>
    <w:p w14:paraId="36F41D8F" w14:textId="77777777" w:rsidR="00DD3A67" w:rsidRPr="00E40DAB" w:rsidRDefault="00DD3A67" w:rsidP="00DD3A67">
      <w:pPr>
        <w:pStyle w:val="ListParagraph"/>
        <w:numPr>
          <w:ilvl w:val="0"/>
          <w:numId w:val="28"/>
        </w:numPr>
        <w:rPr>
          <w:sz w:val="24"/>
          <w:szCs w:val="24"/>
          <w:lang w:val="en-US"/>
        </w:rPr>
      </w:pPr>
      <w:r w:rsidRPr="00E40DAB">
        <w:rPr>
          <w:sz w:val="24"/>
          <w:szCs w:val="24"/>
          <w:lang w:val="en-US"/>
        </w:rPr>
        <w:t>Between 1995 and 2015, this drops from 43.8 to 15.7 per 100k (per year) - a 64% decrease</w:t>
      </w:r>
    </w:p>
    <w:p w14:paraId="65BAA778" w14:textId="4E1EDA27" w:rsidR="00117482" w:rsidRPr="00E40DAB" w:rsidRDefault="00DD3A67" w:rsidP="00DD3A67">
      <w:pPr>
        <w:pStyle w:val="ListParagraph"/>
        <w:numPr>
          <w:ilvl w:val="0"/>
          <w:numId w:val="28"/>
        </w:numPr>
        <w:rPr>
          <w:sz w:val="24"/>
          <w:szCs w:val="24"/>
          <w:lang w:val="en-US"/>
        </w:rPr>
      </w:pPr>
      <w:r w:rsidRPr="00E40DAB">
        <w:rPr>
          <w:sz w:val="24"/>
          <w:szCs w:val="24"/>
          <w:lang w:val="en-US"/>
        </w:rPr>
        <w:t>The Russian Federation trend is interesting, only beginning to drop in 2002. Since then it has decreased by ~50%.</w:t>
      </w:r>
    </w:p>
    <w:p w14:paraId="3EEC98A9" w14:textId="77777777" w:rsidR="00634A8A" w:rsidRDefault="00634A8A" w:rsidP="00634A8A">
      <w:pPr>
        <w:rPr>
          <w:sz w:val="24"/>
          <w:szCs w:val="24"/>
          <w:lang w:val="en-US"/>
        </w:rPr>
      </w:pPr>
    </w:p>
    <w:p w14:paraId="3D591DAF" w14:textId="77777777" w:rsidR="00184DF3" w:rsidRDefault="00184DF3" w:rsidP="00634A8A">
      <w:pPr>
        <w:rPr>
          <w:sz w:val="24"/>
          <w:szCs w:val="24"/>
          <w:lang w:val="en-US"/>
        </w:rPr>
      </w:pPr>
    </w:p>
    <w:p w14:paraId="5C988AA7" w14:textId="77777777" w:rsidR="00184DF3" w:rsidRDefault="00184DF3" w:rsidP="00634A8A">
      <w:pPr>
        <w:rPr>
          <w:sz w:val="24"/>
          <w:szCs w:val="24"/>
          <w:lang w:val="en-US"/>
        </w:rPr>
      </w:pPr>
    </w:p>
    <w:p w14:paraId="62BFB93F" w14:textId="77777777" w:rsidR="00184DF3" w:rsidRDefault="00184DF3" w:rsidP="00634A8A">
      <w:pPr>
        <w:rPr>
          <w:sz w:val="24"/>
          <w:szCs w:val="24"/>
          <w:lang w:val="en-US"/>
        </w:rPr>
      </w:pPr>
    </w:p>
    <w:p w14:paraId="5CBF6FB7" w14:textId="77777777" w:rsidR="00184DF3" w:rsidRDefault="00184DF3" w:rsidP="00634A8A">
      <w:pPr>
        <w:rPr>
          <w:sz w:val="24"/>
          <w:szCs w:val="24"/>
          <w:lang w:val="en-US"/>
        </w:rPr>
      </w:pPr>
    </w:p>
    <w:p w14:paraId="6CB2E133" w14:textId="77777777" w:rsidR="00184DF3" w:rsidRDefault="00184DF3" w:rsidP="00634A8A">
      <w:pPr>
        <w:rPr>
          <w:sz w:val="24"/>
          <w:szCs w:val="24"/>
          <w:lang w:val="en-US"/>
        </w:rPr>
      </w:pPr>
    </w:p>
    <w:p w14:paraId="459C4234" w14:textId="77777777" w:rsidR="00184DF3" w:rsidRDefault="00184DF3" w:rsidP="00634A8A">
      <w:pPr>
        <w:rPr>
          <w:sz w:val="24"/>
          <w:szCs w:val="24"/>
          <w:lang w:val="en-US"/>
        </w:rPr>
      </w:pPr>
    </w:p>
    <w:p w14:paraId="5B90A1A4" w14:textId="0D0C91AB" w:rsidR="00634A8A" w:rsidRPr="0012482A" w:rsidRDefault="00634A8A" w:rsidP="00634A8A">
      <w:pPr>
        <w:rPr>
          <w:sz w:val="24"/>
          <w:szCs w:val="24"/>
          <w:lang w:val="en-US"/>
        </w:rPr>
      </w:pPr>
      <w:r w:rsidRPr="00976729">
        <w:rPr>
          <w:sz w:val="24"/>
          <w:szCs w:val="24"/>
          <w:lang w:val="en-US"/>
        </w:rPr>
        <w:lastRenderedPageBreak/>
        <w:t xml:space="preserve">Let us analyze the trends for few countries with Steepest </w:t>
      </w:r>
      <w:r w:rsidR="004A02AE">
        <w:rPr>
          <w:sz w:val="24"/>
          <w:szCs w:val="24"/>
          <w:lang w:val="en-US"/>
        </w:rPr>
        <w:t>in</w:t>
      </w:r>
      <w:r w:rsidRPr="00976729">
        <w:rPr>
          <w:sz w:val="24"/>
          <w:szCs w:val="24"/>
          <w:lang w:val="en-US"/>
        </w:rPr>
        <w:t>crease</w:t>
      </w:r>
      <w:r>
        <w:rPr>
          <w:sz w:val="24"/>
          <w:szCs w:val="24"/>
          <w:lang w:val="en-US"/>
        </w:rPr>
        <w:t>.</w:t>
      </w:r>
    </w:p>
    <w:p w14:paraId="51616274" w14:textId="04A3EC25" w:rsidR="0012482A" w:rsidRPr="0012482A" w:rsidRDefault="00F634C7" w:rsidP="00634A8A">
      <w:pPr>
        <w:tabs>
          <w:tab w:val="left" w:pos="7122"/>
        </w:tabs>
        <w:rPr>
          <w:sz w:val="24"/>
          <w:szCs w:val="24"/>
          <w:lang w:val="en-US"/>
        </w:rPr>
      </w:pPr>
      <w:r>
        <w:rPr>
          <w:noProof/>
        </w:rPr>
        <w:drawing>
          <wp:inline distT="0" distB="0" distL="0" distR="0" wp14:anchorId="1FA6F9F2" wp14:editId="33B481CB">
            <wp:extent cx="6085730" cy="3120887"/>
            <wp:effectExtent l="0" t="0" r="0" b="381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87949" cy="3122025"/>
                    </a:xfrm>
                    <a:prstGeom prst="rect">
                      <a:avLst/>
                    </a:prstGeom>
                  </pic:spPr>
                </pic:pic>
              </a:graphicData>
            </a:graphic>
          </wp:inline>
        </w:drawing>
      </w:r>
    </w:p>
    <w:p w14:paraId="5AD10F14" w14:textId="5C46E238" w:rsidR="0012482A" w:rsidRDefault="00BC58E1" w:rsidP="0012482A">
      <w:pPr>
        <w:rPr>
          <w:sz w:val="24"/>
          <w:szCs w:val="24"/>
          <w:lang w:val="en-US"/>
        </w:rPr>
      </w:pPr>
      <w:r>
        <w:rPr>
          <w:sz w:val="24"/>
          <w:szCs w:val="24"/>
          <w:lang w:val="en-US"/>
        </w:rPr>
        <w:t>From the above graph we have the following insights:</w:t>
      </w:r>
    </w:p>
    <w:p w14:paraId="3E0F7BB8" w14:textId="6786DBB7" w:rsidR="008A778C" w:rsidRPr="004E2C06" w:rsidRDefault="008A778C" w:rsidP="008A778C">
      <w:pPr>
        <w:pStyle w:val="ListParagraph"/>
        <w:numPr>
          <w:ilvl w:val="0"/>
          <w:numId w:val="29"/>
        </w:numPr>
        <w:rPr>
          <w:sz w:val="24"/>
          <w:szCs w:val="24"/>
          <w:lang w:val="en-US"/>
        </w:rPr>
      </w:pPr>
      <w:r w:rsidRPr="004E2C06">
        <w:rPr>
          <w:sz w:val="24"/>
          <w:szCs w:val="24"/>
          <w:lang w:val="en-US"/>
        </w:rPr>
        <w:t>Korea shows the most concerning upward trend - an increase in suicide of 0.931 people (per 100k, per year) - the steepest increase globally</w:t>
      </w:r>
    </w:p>
    <w:p w14:paraId="730A0E7E" w14:textId="77777777" w:rsidR="008A778C" w:rsidRPr="004E2C06" w:rsidRDefault="008A778C" w:rsidP="008A778C">
      <w:pPr>
        <w:pStyle w:val="ListParagraph"/>
        <w:numPr>
          <w:ilvl w:val="0"/>
          <w:numId w:val="29"/>
        </w:numPr>
        <w:rPr>
          <w:sz w:val="24"/>
          <w:szCs w:val="24"/>
          <w:lang w:val="en-US"/>
        </w:rPr>
      </w:pPr>
      <w:r w:rsidRPr="004E2C06">
        <w:rPr>
          <w:sz w:val="24"/>
          <w:szCs w:val="24"/>
          <w:lang w:val="en-US"/>
        </w:rPr>
        <w:t>Guyana is similar, at + 0.925 people (per 100k, per year)</w:t>
      </w:r>
    </w:p>
    <w:p w14:paraId="63DAF101" w14:textId="77777777" w:rsidR="008A778C" w:rsidRPr="004E2C06" w:rsidRDefault="008A778C" w:rsidP="008A778C">
      <w:pPr>
        <w:pStyle w:val="ListParagraph"/>
        <w:numPr>
          <w:ilvl w:val="0"/>
          <w:numId w:val="29"/>
        </w:numPr>
        <w:rPr>
          <w:sz w:val="24"/>
          <w:szCs w:val="24"/>
          <w:lang w:val="en-US"/>
        </w:rPr>
      </w:pPr>
      <w:r w:rsidRPr="004E2C06">
        <w:rPr>
          <w:sz w:val="24"/>
          <w:szCs w:val="24"/>
          <w:lang w:val="en-US"/>
        </w:rPr>
        <w:t>Between 1998 and 1999 Guyana’s rate increased enormously (5.3 to 24.8),</w:t>
      </w:r>
    </w:p>
    <w:p w14:paraId="26616C1E" w14:textId="615CAFAB" w:rsidR="00BC58E1" w:rsidRPr="004E2C06" w:rsidRDefault="008A778C" w:rsidP="008A778C">
      <w:pPr>
        <w:pStyle w:val="ListParagraph"/>
        <w:numPr>
          <w:ilvl w:val="0"/>
          <w:numId w:val="29"/>
        </w:numPr>
        <w:rPr>
          <w:sz w:val="24"/>
          <w:szCs w:val="24"/>
          <w:lang w:val="en-US"/>
        </w:rPr>
      </w:pPr>
      <w:r w:rsidRPr="004E2C06">
        <w:rPr>
          <w:sz w:val="24"/>
          <w:szCs w:val="24"/>
          <w:lang w:val="en-US"/>
        </w:rPr>
        <w:t>The historical data for Guyana seems questionable - it’s known for very high suicide rates but the spike seems unnatural</w:t>
      </w:r>
    </w:p>
    <w:p w14:paraId="233A62B9" w14:textId="77777777" w:rsidR="0012482A" w:rsidRPr="0012482A" w:rsidRDefault="0012482A" w:rsidP="0012482A">
      <w:pPr>
        <w:rPr>
          <w:sz w:val="24"/>
          <w:szCs w:val="24"/>
          <w:lang w:val="en-US"/>
        </w:rPr>
      </w:pPr>
    </w:p>
    <w:p w14:paraId="7E847C85" w14:textId="26F18548" w:rsidR="00285810" w:rsidRDefault="00285810" w:rsidP="003C23F4">
      <w:pPr>
        <w:pStyle w:val="Heading2"/>
        <w:numPr>
          <w:ilvl w:val="1"/>
          <w:numId w:val="26"/>
        </w:numPr>
        <w:rPr>
          <w:color w:val="365F91" w:themeColor="accent1" w:themeShade="BF"/>
          <w:lang w:val="en-US"/>
        </w:rPr>
      </w:pPr>
      <w:bookmarkStart w:id="13" w:name="_Toc14796669"/>
      <w:r w:rsidRPr="0018155D">
        <w:rPr>
          <w:color w:val="365F91" w:themeColor="accent1" w:themeShade="BF"/>
          <w:lang w:val="en-US"/>
        </w:rPr>
        <w:t>Gender differences, by Continent</w:t>
      </w:r>
      <w:bookmarkEnd w:id="13"/>
    </w:p>
    <w:p w14:paraId="1252E938" w14:textId="1D156406" w:rsidR="001859CB" w:rsidRDefault="00802DFE" w:rsidP="00033FE9">
      <w:pPr>
        <w:ind w:firstLine="720"/>
        <w:rPr>
          <w:sz w:val="24"/>
          <w:szCs w:val="24"/>
          <w:lang w:val="en-US"/>
        </w:rPr>
      </w:pPr>
      <w:r w:rsidRPr="00802DFE">
        <w:rPr>
          <w:sz w:val="24"/>
          <w:szCs w:val="24"/>
          <w:lang w:val="en-US"/>
        </w:rPr>
        <w:t>Now, we</w:t>
      </w:r>
      <w:r>
        <w:rPr>
          <w:sz w:val="24"/>
          <w:szCs w:val="24"/>
          <w:lang w:val="en-US"/>
        </w:rPr>
        <w:t xml:space="preserve"> w</w:t>
      </w:r>
      <w:r w:rsidR="00DF660D">
        <w:rPr>
          <w:sz w:val="24"/>
          <w:szCs w:val="24"/>
          <w:lang w:val="en-US"/>
        </w:rPr>
        <w:t>ill</w:t>
      </w:r>
      <w:r>
        <w:rPr>
          <w:sz w:val="24"/>
          <w:szCs w:val="24"/>
          <w:lang w:val="en-US"/>
        </w:rPr>
        <w:t xml:space="preserve"> check the </w:t>
      </w:r>
      <w:r w:rsidR="00DC1734">
        <w:rPr>
          <w:sz w:val="24"/>
          <w:szCs w:val="24"/>
          <w:lang w:val="en-US"/>
        </w:rPr>
        <w:t xml:space="preserve">suicide rate </w:t>
      </w:r>
      <w:r w:rsidR="00A90751">
        <w:rPr>
          <w:sz w:val="24"/>
          <w:szCs w:val="24"/>
          <w:lang w:val="en-US"/>
        </w:rPr>
        <w:t>for men from each Continent</w:t>
      </w:r>
      <w:r w:rsidR="00185516">
        <w:rPr>
          <w:sz w:val="24"/>
          <w:szCs w:val="24"/>
          <w:lang w:val="en-US"/>
        </w:rPr>
        <w:t>. Firstly, we plot the suicide rate for men vs. women</w:t>
      </w:r>
      <w:r w:rsidR="00730D07">
        <w:rPr>
          <w:sz w:val="24"/>
          <w:szCs w:val="24"/>
          <w:lang w:val="en-US"/>
        </w:rPr>
        <w:t xml:space="preserve"> over the years 1985-2015</w:t>
      </w:r>
      <w:r w:rsidR="00A90751">
        <w:rPr>
          <w:sz w:val="24"/>
          <w:szCs w:val="24"/>
          <w:lang w:val="en-US"/>
        </w:rPr>
        <w:t>.</w:t>
      </w:r>
    </w:p>
    <w:p w14:paraId="3B8636CF" w14:textId="31A3F3EC" w:rsidR="003C23F4" w:rsidRDefault="001859CB" w:rsidP="003C23F4">
      <w:pPr>
        <w:rPr>
          <w:lang w:val="en-US"/>
        </w:rPr>
      </w:pPr>
      <w:r>
        <w:rPr>
          <w:noProof/>
        </w:rPr>
        <w:lastRenderedPageBreak/>
        <w:drawing>
          <wp:inline distT="0" distB="0" distL="0" distR="0" wp14:anchorId="76455B2F" wp14:editId="0F6F8580">
            <wp:extent cx="4412974" cy="3952680"/>
            <wp:effectExtent l="0" t="0" r="6985"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6171" cy="4009285"/>
                    </a:xfrm>
                    <a:prstGeom prst="rect">
                      <a:avLst/>
                    </a:prstGeom>
                  </pic:spPr>
                </pic:pic>
              </a:graphicData>
            </a:graphic>
          </wp:inline>
        </w:drawing>
      </w:r>
      <w:r w:rsidR="00802DFE">
        <w:rPr>
          <w:lang w:val="en-US"/>
        </w:rPr>
        <w:t xml:space="preserve"> </w:t>
      </w:r>
    </w:p>
    <w:p w14:paraId="2F62CB0A" w14:textId="77777777" w:rsidR="00052B2D" w:rsidRPr="00FA49B3" w:rsidRDefault="00052B2D" w:rsidP="003C23F4">
      <w:pPr>
        <w:rPr>
          <w:sz w:val="24"/>
          <w:szCs w:val="24"/>
          <w:lang w:val="en-US"/>
        </w:rPr>
      </w:pPr>
    </w:p>
    <w:p w14:paraId="6C345248" w14:textId="411C12AC" w:rsidR="0094418D" w:rsidRPr="00FA49B3" w:rsidRDefault="0094418D" w:rsidP="003C23F4">
      <w:pPr>
        <w:rPr>
          <w:sz w:val="24"/>
          <w:szCs w:val="24"/>
          <w:lang w:val="en-US"/>
        </w:rPr>
      </w:pPr>
      <w:r w:rsidRPr="00FA49B3">
        <w:rPr>
          <w:sz w:val="24"/>
          <w:szCs w:val="24"/>
          <w:lang w:val="en-US"/>
        </w:rPr>
        <w:t>From the above plot, we get the following insights:</w:t>
      </w:r>
    </w:p>
    <w:p w14:paraId="2241E2DF" w14:textId="77777777" w:rsidR="00FA49B3" w:rsidRPr="004D7DEA" w:rsidRDefault="00FA49B3" w:rsidP="00274CE1">
      <w:pPr>
        <w:pStyle w:val="ListParagraph"/>
        <w:numPr>
          <w:ilvl w:val="0"/>
          <w:numId w:val="31"/>
        </w:numPr>
        <w:rPr>
          <w:sz w:val="24"/>
          <w:szCs w:val="24"/>
          <w:lang w:val="en-US"/>
        </w:rPr>
      </w:pPr>
      <w:r w:rsidRPr="004D7DEA">
        <w:rPr>
          <w:sz w:val="24"/>
          <w:szCs w:val="24"/>
          <w:lang w:val="en-US"/>
        </w:rPr>
        <w:t>European men were at the highest risk between 1985 - 2015, at ~ 30 suicides (per 100k, per year)</w:t>
      </w:r>
    </w:p>
    <w:p w14:paraId="54A9563C" w14:textId="77777777" w:rsidR="00FA49B3" w:rsidRPr="004D7DEA" w:rsidRDefault="00FA49B3" w:rsidP="00274CE1">
      <w:pPr>
        <w:pStyle w:val="ListParagraph"/>
        <w:numPr>
          <w:ilvl w:val="0"/>
          <w:numId w:val="31"/>
        </w:numPr>
        <w:rPr>
          <w:sz w:val="24"/>
          <w:szCs w:val="24"/>
          <w:lang w:val="en-US"/>
        </w:rPr>
      </w:pPr>
      <w:r w:rsidRPr="004D7DEA">
        <w:rPr>
          <w:sz w:val="24"/>
          <w:szCs w:val="24"/>
          <w:lang w:val="en-US"/>
        </w:rPr>
        <w:t>Asia had the smallest overrepresentation of male suicide - the rate was ~2.5x as high for men</w:t>
      </w:r>
    </w:p>
    <w:p w14:paraId="477A09C5" w14:textId="305730F3" w:rsidR="0094418D" w:rsidRPr="004D7DEA" w:rsidRDefault="002E6AFD" w:rsidP="002E6AFD">
      <w:pPr>
        <w:pStyle w:val="ListParagraph"/>
        <w:numPr>
          <w:ilvl w:val="0"/>
          <w:numId w:val="31"/>
        </w:numPr>
        <w:rPr>
          <w:sz w:val="24"/>
          <w:szCs w:val="24"/>
          <w:lang w:val="en-US"/>
        </w:rPr>
      </w:pPr>
      <w:r w:rsidRPr="004D7DEA">
        <w:rPr>
          <w:sz w:val="24"/>
          <w:szCs w:val="24"/>
          <w:lang w:val="en-US"/>
        </w:rPr>
        <w:t>Comparatively, Europe’s rate was ~3.9x as high for men</w:t>
      </w:r>
    </w:p>
    <w:p w14:paraId="3BAA03CF" w14:textId="6BFB941F" w:rsidR="00285810" w:rsidRDefault="00285810" w:rsidP="00383738">
      <w:pPr>
        <w:pStyle w:val="Heading2"/>
        <w:numPr>
          <w:ilvl w:val="1"/>
          <w:numId w:val="26"/>
        </w:numPr>
        <w:rPr>
          <w:color w:val="365F91" w:themeColor="accent1" w:themeShade="BF"/>
          <w:lang w:val="en-US"/>
        </w:rPr>
      </w:pPr>
      <w:bookmarkStart w:id="14" w:name="_Toc14796670"/>
      <w:r w:rsidRPr="0018155D">
        <w:rPr>
          <w:color w:val="365F91" w:themeColor="accent1" w:themeShade="BF"/>
          <w:lang w:val="en-US"/>
        </w:rPr>
        <w:t>Gender differences, by Country</w:t>
      </w:r>
      <w:bookmarkEnd w:id="14"/>
    </w:p>
    <w:p w14:paraId="40B7F33F" w14:textId="5385A529" w:rsidR="00383738" w:rsidRPr="004B73FD" w:rsidRDefault="000D7E3B" w:rsidP="003D73D4">
      <w:pPr>
        <w:ind w:firstLine="720"/>
        <w:rPr>
          <w:sz w:val="24"/>
          <w:szCs w:val="24"/>
          <w:lang w:val="en-US"/>
        </w:rPr>
      </w:pPr>
      <w:r w:rsidRPr="004B73FD">
        <w:rPr>
          <w:sz w:val="24"/>
          <w:szCs w:val="24"/>
          <w:lang w:val="en-US"/>
        </w:rPr>
        <w:t xml:space="preserve">We will now </w:t>
      </w:r>
      <w:r w:rsidR="008B1EF9" w:rsidRPr="004B73FD">
        <w:rPr>
          <w:sz w:val="24"/>
          <w:szCs w:val="24"/>
          <w:lang w:val="en-US"/>
        </w:rPr>
        <w:t>plot</w:t>
      </w:r>
      <w:r w:rsidRPr="004B73FD">
        <w:rPr>
          <w:sz w:val="24"/>
          <w:szCs w:val="24"/>
          <w:lang w:val="en-US"/>
        </w:rPr>
        <w:t xml:space="preserve"> </w:t>
      </w:r>
      <w:r w:rsidR="00C94721" w:rsidRPr="004B73FD">
        <w:rPr>
          <w:sz w:val="24"/>
          <w:szCs w:val="24"/>
          <w:lang w:val="en-US"/>
        </w:rPr>
        <w:t xml:space="preserve">the proportion of </w:t>
      </w:r>
      <w:r w:rsidR="00C8039F" w:rsidRPr="004B73FD">
        <w:rPr>
          <w:sz w:val="24"/>
          <w:szCs w:val="24"/>
          <w:lang w:val="en-US"/>
        </w:rPr>
        <w:t>suicides</w:t>
      </w:r>
      <w:r w:rsidR="008D44AF" w:rsidRPr="004B73FD">
        <w:rPr>
          <w:sz w:val="24"/>
          <w:szCs w:val="24"/>
          <w:lang w:val="en-US"/>
        </w:rPr>
        <w:t xml:space="preserve"> that are Male and Female for each country</w:t>
      </w:r>
      <w:r w:rsidR="008B1EF9" w:rsidRPr="004B73FD">
        <w:rPr>
          <w:sz w:val="24"/>
          <w:szCs w:val="24"/>
          <w:lang w:val="en-US"/>
        </w:rPr>
        <w:t xml:space="preserve"> of all Age Group</w:t>
      </w:r>
      <w:r w:rsidR="00E42E5D" w:rsidRPr="004B73FD">
        <w:rPr>
          <w:sz w:val="24"/>
          <w:szCs w:val="24"/>
          <w:lang w:val="en-US"/>
        </w:rPr>
        <w:t>s</w:t>
      </w:r>
      <w:r w:rsidR="008B1EF9" w:rsidRPr="004B73FD">
        <w:rPr>
          <w:sz w:val="24"/>
          <w:szCs w:val="24"/>
          <w:lang w:val="en-US"/>
        </w:rPr>
        <w:t xml:space="preserve"> </w:t>
      </w:r>
      <w:r w:rsidR="0015422A" w:rsidRPr="004B73FD">
        <w:rPr>
          <w:sz w:val="24"/>
          <w:szCs w:val="24"/>
          <w:lang w:val="en-US"/>
        </w:rPr>
        <w:t>and for the entire period of 1985-2015.</w:t>
      </w:r>
    </w:p>
    <w:p w14:paraId="62B2644D" w14:textId="2E646299" w:rsidR="007E6E82" w:rsidRDefault="00273C18" w:rsidP="00383738">
      <w:pPr>
        <w:rPr>
          <w:lang w:val="en-US"/>
        </w:rPr>
      </w:pPr>
      <w:r>
        <w:rPr>
          <w:noProof/>
        </w:rPr>
        <w:lastRenderedPageBreak/>
        <w:drawing>
          <wp:inline distT="0" distB="0" distL="0" distR="0" wp14:anchorId="6213D23D" wp14:editId="1607CC3F">
            <wp:extent cx="4512804" cy="8182140"/>
            <wp:effectExtent l="0" t="0" r="2540" b="0"/>
            <wp:docPr id="461" name="Picture 461" descr="C:\Users\Lenovo\AppData\Local\Microsoft\Windows\INetCache\Content.MSO\453194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Local\Microsoft\Windows\INetCache\Content.MSO\453194C9.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47489" cy="8245027"/>
                    </a:xfrm>
                    <a:prstGeom prst="rect">
                      <a:avLst/>
                    </a:prstGeom>
                    <a:noFill/>
                    <a:ln>
                      <a:noFill/>
                    </a:ln>
                  </pic:spPr>
                </pic:pic>
              </a:graphicData>
            </a:graphic>
          </wp:inline>
        </w:drawing>
      </w:r>
    </w:p>
    <w:p w14:paraId="5C27483E" w14:textId="4A1F093E" w:rsidR="00697E25" w:rsidRPr="004726E0" w:rsidRDefault="00697E25" w:rsidP="00383738">
      <w:pPr>
        <w:rPr>
          <w:sz w:val="24"/>
          <w:szCs w:val="24"/>
          <w:lang w:val="en-US"/>
        </w:rPr>
      </w:pPr>
      <w:r w:rsidRPr="004726E0">
        <w:rPr>
          <w:sz w:val="24"/>
          <w:szCs w:val="24"/>
          <w:lang w:val="en-US"/>
        </w:rPr>
        <w:lastRenderedPageBreak/>
        <w:t>Below are our thoughts on the above graph:</w:t>
      </w:r>
    </w:p>
    <w:p w14:paraId="16837493" w14:textId="77777777" w:rsidR="004726E0" w:rsidRPr="00186AE4" w:rsidRDefault="004726E0" w:rsidP="004726E0">
      <w:pPr>
        <w:pStyle w:val="ListParagraph"/>
        <w:numPr>
          <w:ilvl w:val="0"/>
          <w:numId w:val="32"/>
        </w:numPr>
        <w:rPr>
          <w:sz w:val="24"/>
          <w:szCs w:val="24"/>
          <w:lang w:val="en-US"/>
        </w:rPr>
      </w:pPr>
      <w:r w:rsidRPr="00186AE4">
        <w:rPr>
          <w:sz w:val="24"/>
          <w:szCs w:val="24"/>
          <w:lang w:val="en-US"/>
        </w:rPr>
        <w:t>The overrepresentation of men in suicide deaths appears to be universal, and can be observed to varying extents in every country</w:t>
      </w:r>
    </w:p>
    <w:p w14:paraId="23B25B81" w14:textId="41A07DB1" w:rsidR="00697E25" w:rsidRPr="00186AE4" w:rsidRDefault="004726E0" w:rsidP="004726E0">
      <w:pPr>
        <w:pStyle w:val="ListParagraph"/>
        <w:numPr>
          <w:ilvl w:val="0"/>
          <w:numId w:val="32"/>
        </w:numPr>
        <w:rPr>
          <w:sz w:val="24"/>
          <w:szCs w:val="24"/>
          <w:lang w:val="en-US"/>
        </w:rPr>
      </w:pPr>
      <w:r w:rsidRPr="00186AE4">
        <w:rPr>
          <w:sz w:val="24"/>
          <w:szCs w:val="24"/>
          <w:lang w:val="en-US"/>
        </w:rPr>
        <w:t xml:space="preserve">As per the gender paradox on suicidal </w:t>
      </w:r>
      <w:r w:rsidR="00FD1E82" w:rsidRPr="00186AE4">
        <w:rPr>
          <w:sz w:val="24"/>
          <w:szCs w:val="24"/>
          <w:lang w:val="en-US"/>
        </w:rPr>
        <w:t>behavior</w:t>
      </w:r>
      <w:r w:rsidRPr="00186AE4">
        <w:rPr>
          <w:sz w:val="24"/>
          <w:szCs w:val="24"/>
          <w:lang w:val="en-US"/>
        </w:rPr>
        <w:t>, whilst women are more likely to suffer from depression and suicidal thoughts, men are more likely to die from suicide</w:t>
      </w:r>
    </w:p>
    <w:p w14:paraId="04610208" w14:textId="01BE69A5" w:rsidR="00285810" w:rsidRDefault="00285810" w:rsidP="003D73D4">
      <w:pPr>
        <w:pStyle w:val="Heading2"/>
        <w:numPr>
          <w:ilvl w:val="1"/>
          <w:numId w:val="26"/>
        </w:numPr>
        <w:rPr>
          <w:color w:val="365F91" w:themeColor="accent1" w:themeShade="BF"/>
          <w:lang w:val="en-US"/>
        </w:rPr>
      </w:pPr>
      <w:bookmarkStart w:id="15" w:name="_Toc14796671"/>
      <w:r w:rsidRPr="0018155D">
        <w:rPr>
          <w:color w:val="365F91" w:themeColor="accent1" w:themeShade="BF"/>
          <w:lang w:val="en-US"/>
        </w:rPr>
        <w:t>Age differences, by Continent</w:t>
      </w:r>
      <w:bookmarkEnd w:id="15"/>
    </w:p>
    <w:p w14:paraId="70E30F6D" w14:textId="59E72EB9" w:rsidR="00E42E5D" w:rsidRPr="00595D68" w:rsidRDefault="00E42E5D" w:rsidP="006D2AF5">
      <w:pPr>
        <w:ind w:firstLine="720"/>
        <w:rPr>
          <w:sz w:val="24"/>
          <w:szCs w:val="24"/>
          <w:lang w:val="en-US"/>
        </w:rPr>
      </w:pPr>
      <w:r w:rsidRPr="00595D68">
        <w:rPr>
          <w:sz w:val="24"/>
          <w:szCs w:val="24"/>
          <w:lang w:val="en-US"/>
        </w:rPr>
        <w:t>We</w:t>
      </w:r>
      <w:r w:rsidR="00E772C1" w:rsidRPr="00595D68">
        <w:rPr>
          <w:sz w:val="24"/>
          <w:szCs w:val="24"/>
          <w:lang w:val="en-US"/>
        </w:rPr>
        <w:t xml:space="preserve"> are interested to know </w:t>
      </w:r>
      <w:r w:rsidR="00EB2756" w:rsidRPr="00595D68">
        <w:rPr>
          <w:sz w:val="24"/>
          <w:szCs w:val="24"/>
          <w:lang w:val="en-US"/>
        </w:rPr>
        <w:t xml:space="preserve">how the suicide rate varies amongst Age groups for different Continents for both Genders and for all </w:t>
      </w:r>
      <w:r w:rsidRPr="00595D68">
        <w:rPr>
          <w:sz w:val="24"/>
          <w:szCs w:val="24"/>
          <w:lang w:val="en-US"/>
        </w:rPr>
        <w:t>countr</w:t>
      </w:r>
      <w:r w:rsidR="00EB2756" w:rsidRPr="00595D68">
        <w:rPr>
          <w:sz w:val="24"/>
          <w:szCs w:val="24"/>
          <w:lang w:val="en-US"/>
        </w:rPr>
        <w:t>ies</w:t>
      </w:r>
      <w:r w:rsidRPr="00595D68">
        <w:rPr>
          <w:sz w:val="24"/>
          <w:szCs w:val="24"/>
          <w:lang w:val="en-US"/>
        </w:rPr>
        <w:t xml:space="preserve"> and for the entire period of 1985-2015.</w:t>
      </w:r>
    </w:p>
    <w:p w14:paraId="62D78962" w14:textId="7E282E57" w:rsidR="003D73D4" w:rsidRDefault="00F41410" w:rsidP="00566B6F">
      <w:pPr>
        <w:rPr>
          <w:lang w:val="en-US"/>
        </w:rPr>
      </w:pPr>
      <w:r>
        <w:rPr>
          <w:noProof/>
        </w:rPr>
        <w:drawing>
          <wp:inline distT="0" distB="0" distL="0" distR="0" wp14:anchorId="2F2F388F" wp14:editId="41999466">
            <wp:extent cx="5191125" cy="5048250"/>
            <wp:effectExtent l="0" t="0" r="9525"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1125" cy="5048250"/>
                    </a:xfrm>
                    <a:prstGeom prst="rect">
                      <a:avLst/>
                    </a:prstGeom>
                  </pic:spPr>
                </pic:pic>
              </a:graphicData>
            </a:graphic>
          </wp:inline>
        </w:drawing>
      </w:r>
    </w:p>
    <w:p w14:paraId="6686BAB6" w14:textId="4250BC6B" w:rsidR="00FD5BAE" w:rsidRPr="00595D68" w:rsidRDefault="004648B3" w:rsidP="00566B6F">
      <w:pPr>
        <w:rPr>
          <w:sz w:val="24"/>
          <w:szCs w:val="24"/>
          <w:lang w:val="en-US"/>
        </w:rPr>
      </w:pPr>
      <w:r w:rsidRPr="00595D68">
        <w:rPr>
          <w:sz w:val="24"/>
          <w:szCs w:val="24"/>
          <w:lang w:val="en-US"/>
        </w:rPr>
        <w:t xml:space="preserve">The above plot confirms that - </w:t>
      </w:r>
      <w:r w:rsidR="00FD5BAE" w:rsidRPr="00595D68">
        <w:rPr>
          <w:sz w:val="24"/>
          <w:szCs w:val="24"/>
          <w:lang w:val="en-US"/>
        </w:rPr>
        <w:t>For the Americas, Asia &amp; Europe (which make up most of the dataset), suicide rate increases with age</w:t>
      </w:r>
      <w:r w:rsidRPr="00595D68">
        <w:rPr>
          <w:sz w:val="24"/>
          <w:szCs w:val="24"/>
          <w:lang w:val="en-US"/>
        </w:rPr>
        <w:t>.</w:t>
      </w:r>
    </w:p>
    <w:p w14:paraId="18979A9E" w14:textId="26475EAC" w:rsidR="00285810" w:rsidRDefault="00285810" w:rsidP="00752665">
      <w:pPr>
        <w:pStyle w:val="Heading2"/>
        <w:numPr>
          <w:ilvl w:val="1"/>
          <w:numId w:val="26"/>
        </w:numPr>
        <w:rPr>
          <w:color w:val="365F91" w:themeColor="accent1" w:themeShade="BF"/>
          <w:lang w:val="en-US"/>
        </w:rPr>
      </w:pPr>
      <w:bookmarkStart w:id="16" w:name="_Toc14796672"/>
      <w:r w:rsidRPr="0018155D">
        <w:rPr>
          <w:color w:val="365F91" w:themeColor="accent1" w:themeShade="BF"/>
          <w:lang w:val="en-US"/>
        </w:rPr>
        <w:lastRenderedPageBreak/>
        <w:t xml:space="preserve">As a country gets richer, does </w:t>
      </w:r>
      <w:r w:rsidR="004E4D49" w:rsidRPr="0018155D">
        <w:rPr>
          <w:color w:val="365F91" w:themeColor="accent1" w:themeShade="BF"/>
          <w:lang w:val="en-US"/>
        </w:rPr>
        <w:t>its</w:t>
      </w:r>
      <w:r w:rsidRPr="0018155D">
        <w:rPr>
          <w:color w:val="365F91" w:themeColor="accent1" w:themeShade="BF"/>
          <w:lang w:val="en-US"/>
        </w:rPr>
        <w:t xml:space="preserve"> suicide rate decrease?</w:t>
      </w:r>
      <w:bookmarkEnd w:id="16"/>
    </w:p>
    <w:p w14:paraId="627B4A07" w14:textId="7C855F88" w:rsidR="00710C54" w:rsidRPr="00710C54" w:rsidRDefault="00710C54" w:rsidP="00714746">
      <w:pPr>
        <w:ind w:firstLine="720"/>
        <w:rPr>
          <w:sz w:val="24"/>
          <w:szCs w:val="24"/>
          <w:lang w:val="en-US"/>
        </w:rPr>
      </w:pPr>
      <w:r w:rsidRPr="00710C54">
        <w:rPr>
          <w:sz w:val="24"/>
          <w:szCs w:val="24"/>
          <w:lang w:val="en-US"/>
        </w:rPr>
        <w:t xml:space="preserve">It depends on the country - for almost every country, there is a high correlation between year and </w:t>
      </w:r>
      <w:r w:rsidR="00A4644B">
        <w:rPr>
          <w:sz w:val="24"/>
          <w:szCs w:val="24"/>
          <w:lang w:val="en-US"/>
        </w:rPr>
        <w:t>GDP</w:t>
      </w:r>
      <w:r w:rsidRPr="00710C54">
        <w:rPr>
          <w:sz w:val="24"/>
          <w:szCs w:val="24"/>
          <w:lang w:val="en-US"/>
        </w:rPr>
        <w:t xml:space="preserve"> per capita, i.e. as time goes on, </w:t>
      </w:r>
      <w:r w:rsidR="00A4644B">
        <w:rPr>
          <w:sz w:val="24"/>
          <w:szCs w:val="24"/>
          <w:lang w:val="en-US"/>
        </w:rPr>
        <w:t>GDP</w:t>
      </w:r>
      <w:r w:rsidRPr="00710C54">
        <w:rPr>
          <w:sz w:val="24"/>
          <w:szCs w:val="24"/>
          <w:lang w:val="en-US"/>
        </w:rPr>
        <w:t xml:space="preserve"> per capita linearly increases.</w:t>
      </w:r>
    </w:p>
    <w:p w14:paraId="2ED3DB6A" w14:textId="77777777" w:rsidR="00710C54" w:rsidRPr="00710C54" w:rsidRDefault="00710C54" w:rsidP="00710C54">
      <w:pPr>
        <w:rPr>
          <w:sz w:val="24"/>
          <w:szCs w:val="24"/>
          <w:lang w:val="en-US"/>
        </w:rPr>
      </w:pPr>
    </w:p>
    <w:p w14:paraId="430D6C78" w14:textId="6979151A" w:rsidR="00714746" w:rsidRDefault="00710C54" w:rsidP="00710C54">
      <w:pPr>
        <w:rPr>
          <w:sz w:val="24"/>
          <w:szCs w:val="24"/>
          <w:lang w:val="en-US"/>
        </w:rPr>
      </w:pPr>
      <w:r w:rsidRPr="00710C54">
        <w:rPr>
          <w:sz w:val="24"/>
          <w:szCs w:val="24"/>
          <w:lang w:val="en-US"/>
        </w:rPr>
        <w:t xml:space="preserve">We calculated the </w:t>
      </w:r>
      <w:r>
        <w:rPr>
          <w:sz w:val="24"/>
          <w:szCs w:val="24"/>
          <w:lang w:val="en-US"/>
        </w:rPr>
        <w:t>P</w:t>
      </w:r>
      <w:r w:rsidRPr="00710C54">
        <w:rPr>
          <w:sz w:val="24"/>
          <w:szCs w:val="24"/>
          <w:lang w:val="en-US"/>
        </w:rPr>
        <w:t>earson correlations between ‘year’ and ‘GDP per capita’ within each country, then summarized the results:</w:t>
      </w:r>
    </w:p>
    <w:p w14:paraId="2A09AE73" w14:textId="77777777" w:rsidR="00714746" w:rsidRPr="00710C54" w:rsidRDefault="00714746" w:rsidP="00710C54">
      <w:pPr>
        <w:rPr>
          <w:sz w:val="24"/>
          <w:szCs w:val="24"/>
          <w:lang w:val="en-US"/>
        </w:rPr>
      </w:pPr>
    </w:p>
    <w:p w14:paraId="3B5A4904" w14:textId="77777777" w:rsidR="00710C54" w:rsidRPr="00710C54" w:rsidRDefault="00710C54" w:rsidP="00710C54">
      <w:pPr>
        <w:rPr>
          <w:sz w:val="24"/>
          <w:szCs w:val="24"/>
          <w:lang w:val="en-US"/>
        </w:rPr>
      </w:pPr>
      <w:r w:rsidRPr="00710C54">
        <w:rPr>
          <w:sz w:val="24"/>
          <w:szCs w:val="24"/>
          <w:lang w:val="en-US"/>
        </w:rPr>
        <w:t>The mean correlation was 0.878, indicating a very strong positive linear relationship.</w:t>
      </w:r>
    </w:p>
    <w:p w14:paraId="11B0046F" w14:textId="77777777" w:rsidR="00710C54" w:rsidRPr="00710C54" w:rsidRDefault="00710C54" w:rsidP="00710C54">
      <w:pPr>
        <w:rPr>
          <w:sz w:val="24"/>
          <w:szCs w:val="24"/>
          <w:lang w:val="en-US"/>
        </w:rPr>
      </w:pPr>
    </w:p>
    <w:p w14:paraId="28A6D1F8" w14:textId="19A554FD" w:rsidR="00710C54" w:rsidRPr="00710C54" w:rsidRDefault="00710C54" w:rsidP="00710C54">
      <w:pPr>
        <w:rPr>
          <w:sz w:val="24"/>
          <w:szCs w:val="24"/>
          <w:lang w:val="en-US"/>
        </w:rPr>
      </w:pPr>
      <w:r w:rsidRPr="00710C54">
        <w:rPr>
          <w:sz w:val="24"/>
          <w:szCs w:val="24"/>
          <w:lang w:val="en-US"/>
        </w:rPr>
        <w:t>This basically means that looking within a country and asking “does an increase in wea</w:t>
      </w:r>
      <w:r w:rsidR="002955EC">
        <w:rPr>
          <w:sz w:val="24"/>
          <w:szCs w:val="24"/>
          <w:lang w:val="en-US"/>
        </w:rPr>
        <w:t>l</w:t>
      </w:r>
      <w:r w:rsidRPr="00710C54">
        <w:rPr>
          <w:sz w:val="24"/>
          <w:szCs w:val="24"/>
          <w:lang w:val="en-US"/>
        </w:rPr>
        <w:t>th (per person) have an effect suicide rate” is pretty similar to asking “does a countries suicide rate increase as time progresses”.</w:t>
      </w:r>
    </w:p>
    <w:p w14:paraId="22D1E10D" w14:textId="77777777" w:rsidR="00710C54" w:rsidRPr="00710C54" w:rsidRDefault="00710C54" w:rsidP="00710C54">
      <w:pPr>
        <w:rPr>
          <w:sz w:val="24"/>
          <w:szCs w:val="24"/>
          <w:lang w:val="en-US"/>
        </w:rPr>
      </w:pPr>
    </w:p>
    <w:p w14:paraId="287B8919" w14:textId="5A8F46E8" w:rsidR="00752665" w:rsidRDefault="00710C54" w:rsidP="00710C54">
      <w:pPr>
        <w:rPr>
          <w:sz w:val="24"/>
          <w:szCs w:val="24"/>
          <w:lang w:val="en-US"/>
        </w:rPr>
      </w:pPr>
      <w:r w:rsidRPr="00710C54">
        <w:rPr>
          <w:sz w:val="24"/>
          <w:szCs w:val="24"/>
          <w:lang w:val="en-US"/>
        </w:rPr>
        <w:t>This was answered earlier in (</w:t>
      </w:r>
      <w:r w:rsidR="00D5528F">
        <w:rPr>
          <w:sz w:val="24"/>
          <w:szCs w:val="24"/>
          <w:lang w:val="en-US"/>
        </w:rPr>
        <w:t>5.4.</w:t>
      </w:r>
      <w:r w:rsidRPr="00710C54">
        <w:rPr>
          <w:sz w:val="24"/>
          <w:szCs w:val="24"/>
          <w:lang w:val="en-US"/>
        </w:rPr>
        <w:t>2) - it depends on the country</w:t>
      </w:r>
      <w:r w:rsidR="005E23E5">
        <w:rPr>
          <w:sz w:val="24"/>
          <w:szCs w:val="24"/>
          <w:lang w:val="en-US"/>
        </w:rPr>
        <w:t>.</w:t>
      </w:r>
      <w:r w:rsidRPr="00710C54">
        <w:rPr>
          <w:sz w:val="24"/>
          <w:szCs w:val="24"/>
          <w:lang w:val="en-US"/>
        </w:rPr>
        <w:t xml:space="preserve"> Some countries are increasing with time, most are decreasing.</w:t>
      </w:r>
    </w:p>
    <w:p w14:paraId="29B395A2" w14:textId="69803B78" w:rsidR="00374E31" w:rsidRDefault="00374E31" w:rsidP="00710C54">
      <w:pPr>
        <w:rPr>
          <w:sz w:val="24"/>
          <w:szCs w:val="24"/>
          <w:lang w:val="en-US"/>
        </w:rPr>
      </w:pPr>
    </w:p>
    <w:p w14:paraId="77765FB4" w14:textId="484552F0" w:rsidR="00374E31" w:rsidRPr="00710C54" w:rsidRDefault="00B6478B" w:rsidP="00710C54">
      <w:pPr>
        <w:rPr>
          <w:sz w:val="24"/>
          <w:szCs w:val="24"/>
          <w:lang w:val="en-US"/>
        </w:rPr>
      </w:pPr>
      <w:r w:rsidRPr="00B6478B">
        <w:rPr>
          <w:sz w:val="24"/>
          <w:szCs w:val="24"/>
          <w:lang w:val="en-US"/>
        </w:rPr>
        <w:t xml:space="preserve">So, </w:t>
      </w:r>
      <w:r w:rsidR="00346174">
        <w:rPr>
          <w:sz w:val="24"/>
          <w:szCs w:val="24"/>
          <w:lang w:val="en-US"/>
        </w:rPr>
        <w:t>i</w:t>
      </w:r>
      <w:r w:rsidRPr="00B6478B">
        <w:rPr>
          <w:sz w:val="24"/>
          <w:szCs w:val="24"/>
          <w:lang w:val="en-US"/>
        </w:rPr>
        <w:t xml:space="preserve">nstead, we ask a slightly different question in </w:t>
      </w:r>
      <w:r>
        <w:rPr>
          <w:sz w:val="24"/>
          <w:szCs w:val="24"/>
          <w:lang w:val="en-US"/>
        </w:rPr>
        <w:t>5</w:t>
      </w:r>
      <w:r w:rsidRPr="00B6478B">
        <w:rPr>
          <w:sz w:val="24"/>
          <w:szCs w:val="24"/>
          <w:lang w:val="en-US"/>
        </w:rPr>
        <w:t>.</w:t>
      </w:r>
      <w:r w:rsidR="003A2589">
        <w:rPr>
          <w:sz w:val="24"/>
          <w:szCs w:val="24"/>
          <w:lang w:val="en-US"/>
        </w:rPr>
        <w:t>9</w:t>
      </w:r>
      <w:r w:rsidRPr="00B6478B">
        <w:rPr>
          <w:sz w:val="24"/>
          <w:szCs w:val="24"/>
          <w:lang w:val="en-US"/>
        </w:rPr>
        <w:t>.</w:t>
      </w:r>
    </w:p>
    <w:p w14:paraId="0B134B3C" w14:textId="33AAFE5E" w:rsidR="00285810" w:rsidRDefault="00285810" w:rsidP="00714746">
      <w:pPr>
        <w:pStyle w:val="Heading2"/>
        <w:numPr>
          <w:ilvl w:val="1"/>
          <w:numId w:val="26"/>
        </w:numPr>
        <w:rPr>
          <w:color w:val="365F91" w:themeColor="accent1" w:themeShade="BF"/>
          <w:lang w:val="en-US"/>
        </w:rPr>
      </w:pPr>
      <w:bookmarkStart w:id="17" w:name="_Toc14796673"/>
      <w:r w:rsidRPr="0018155D">
        <w:rPr>
          <w:color w:val="365F91" w:themeColor="accent1" w:themeShade="BF"/>
          <w:lang w:val="en-US"/>
        </w:rPr>
        <w:t>Do richer countries have a higher rate of suicide?</w:t>
      </w:r>
      <w:bookmarkEnd w:id="17"/>
    </w:p>
    <w:p w14:paraId="0F393D42" w14:textId="77777777" w:rsidR="00EA0D5A" w:rsidRPr="00EA0D5A" w:rsidRDefault="00EA0D5A" w:rsidP="00EA0D5A">
      <w:pPr>
        <w:pStyle w:val="ListParagraph"/>
        <w:ind w:left="0" w:firstLine="720"/>
        <w:rPr>
          <w:sz w:val="24"/>
          <w:szCs w:val="24"/>
          <w:lang w:val="en-US"/>
        </w:rPr>
      </w:pPr>
      <w:r w:rsidRPr="00EA0D5A">
        <w:rPr>
          <w:sz w:val="24"/>
          <w:szCs w:val="24"/>
          <w:lang w:val="en-US"/>
        </w:rPr>
        <w:t>Instead of looking at trends within countries, here we take every country and calculate their mean GDP (per capita) across all the years in which data is available.</w:t>
      </w:r>
    </w:p>
    <w:p w14:paraId="21EFB84A" w14:textId="77777777" w:rsidR="00EA0D5A" w:rsidRPr="00EA0D5A" w:rsidRDefault="00EA0D5A" w:rsidP="00EA0D5A">
      <w:pPr>
        <w:pStyle w:val="ListParagraph"/>
        <w:ind w:left="0"/>
        <w:rPr>
          <w:sz w:val="24"/>
          <w:szCs w:val="24"/>
          <w:lang w:val="en-US"/>
        </w:rPr>
      </w:pPr>
      <w:r w:rsidRPr="00EA0D5A">
        <w:rPr>
          <w:sz w:val="24"/>
          <w:szCs w:val="24"/>
          <w:lang w:val="en-US"/>
        </w:rPr>
        <w:t>We then measure how this relates to the countries suicide rate across all those years.</w:t>
      </w:r>
    </w:p>
    <w:p w14:paraId="047DA1EA" w14:textId="77777777" w:rsidR="00EA0D5A" w:rsidRPr="00EA0D5A" w:rsidRDefault="00EA0D5A" w:rsidP="00EA0D5A">
      <w:pPr>
        <w:pStyle w:val="ListParagraph"/>
        <w:ind w:left="0"/>
        <w:rPr>
          <w:sz w:val="24"/>
          <w:szCs w:val="24"/>
          <w:lang w:val="en-US"/>
        </w:rPr>
      </w:pPr>
    </w:p>
    <w:p w14:paraId="4D363563" w14:textId="3479E2C2" w:rsidR="00714746" w:rsidRDefault="00EA0D5A" w:rsidP="00EA0D5A">
      <w:pPr>
        <w:pStyle w:val="ListParagraph"/>
        <w:ind w:left="0"/>
        <w:rPr>
          <w:sz w:val="24"/>
          <w:szCs w:val="24"/>
          <w:lang w:val="en-US"/>
        </w:rPr>
      </w:pPr>
      <w:r w:rsidRPr="00EA0D5A">
        <w:rPr>
          <w:sz w:val="24"/>
          <w:szCs w:val="24"/>
          <w:lang w:val="en-US"/>
        </w:rPr>
        <w:t>The end result is one data point per country, intended to give a general idea of the wealth of a country and its suicide rate.</w:t>
      </w:r>
    </w:p>
    <w:p w14:paraId="42FD099D" w14:textId="48FD2DE3" w:rsidR="00A801A8" w:rsidRDefault="00A801A8" w:rsidP="00EA0D5A">
      <w:pPr>
        <w:pStyle w:val="ListParagraph"/>
        <w:ind w:left="0"/>
        <w:rPr>
          <w:sz w:val="24"/>
          <w:szCs w:val="24"/>
          <w:lang w:val="en-US"/>
        </w:rPr>
      </w:pPr>
      <w:r>
        <w:rPr>
          <w:noProof/>
        </w:rPr>
        <w:lastRenderedPageBreak/>
        <w:drawing>
          <wp:inline distT="0" distB="0" distL="0" distR="0" wp14:anchorId="7FAFBEBC" wp14:editId="1C0F32D9">
            <wp:extent cx="4581939" cy="2875093"/>
            <wp:effectExtent l="0" t="0" r="0" b="190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8706" cy="2942087"/>
                    </a:xfrm>
                    <a:prstGeom prst="rect">
                      <a:avLst/>
                    </a:prstGeom>
                  </pic:spPr>
                </pic:pic>
              </a:graphicData>
            </a:graphic>
          </wp:inline>
        </w:drawing>
      </w:r>
    </w:p>
    <w:p w14:paraId="33D63E33" w14:textId="3E091446" w:rsidR="00FE4E08" w:rsidRDefault="00FE4E08" w:rsidP="00EA0D5A">
      <w:pPr>
        <w:pStyle w:val="ListParagraph"/>
        <w:ind w:left="0"/>
        <w:rPr>
          <w:sz w:val="24"/>
          <w:szCs w:val="24"/>
          <w:lang w:val="en-US"/>
        </w:rPr>
      </w:pPr>
      <w:r w:rsidRPr="00FE4E08">
        <w:rPr>
          <w:sz w:val="24"/>
          <w:szCs w:val="24"/>
          <w:lang w:val="en-US"/>
        </w:rPr>
        <w:t>There are quite a few high leverage &amp; residual countries that could have a significant impact on the fit of regression line (e.g. Lithuania, top left). So, we excluded those outliers and plotted the graph. We also now assessed the statistics of the model.</w:t>
      </w:r>
    </w:p>
    <w:p w14:paraId="7D5B88E8" w14:textId="3BA0376C" w:rsidR="0002641B" w:rsidRDefault="0002641B" w:rsidP="00EA0D5A">
      <w:pPr>
        <w:pStyle w:val="ListParagraph"/>
        <w:ind w:left="0"/>
        <w:rPr>
          <w:sz w:val="24"/>
          <w:szCs w:val="24"/>
          <w:lang w:val="en-US"/>
        </w:rPr>
      </w:pPr>
    </w:p>
    <w:p w14:paraId="0C7B0FEA" w14:textId="64572F72" w:rsidR="0002641B" w:rsidRDefault="0002641B" w:rsidP="00EA0D5A">
      <w:pPr>
        <w:pStyle w:val="ListParagraph"/>
        <w:ind w:left="0"/>
        <w:rPr>
          <w:sz w:val="24"/>
          <w:szCs w:val="24"/>
          <w:lang w:val="en-US"/>
        </w:rPr>
      </w:pPr>
      <w:r>
        <w:rPr>
          <w:noProof/>
        </w:rPr>
        <w:drawing>
          <wp:inline distT="0" distB="0" distL="0" distR="0" wp14:anchorId="7FC40A1E" wp14:editId="61B4B82E">
            <wp:extent cx="5943600" cy="3862070"/>
            <wp:effectExtent l="0" t="0" r="0" b="508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62070"/>
                    </a:xfrm>
                    <a:prstGeom prst="rect">
                      <a:avLst/>
                    </a:prstGeom>
                  </pic:spPr>
                </pic:pic>
              </a:graphicData>
            </a:graphic>
          </wp:inline>
        </w:drawing>
      </w:r>
    </w:p>
    <w:p w14:paraId="4F2C56FD" w14:textId="17B3B471" w:rsidR="005B2AA6" w:rsidRDefault="005B2AA6" w:rsidP="00EA0D5A">
      <w:pPr>
        <w:pStyle w:val="ListParagraph"/>
        <w:ind w:left="0"/>
        <w:rPr>
          <w:sz w:val="24"/>
          <w:szCs w:val="24"/>
          <w:lang w:val="en-US"/>
        </w:rPr>
      </w:pPr>
    </w:p>
    <w:p w14:paraId="641E08B3" w14:textId="600A8F4B" w:rsidR="00D3067A" w:rsidRDefault="00F651D8" w:rsidP="00EA0D5A">
      <w:pPr>
        <w:pStyle w:val="ListParagraph"/>
        <w:ind w:left="0"/>
        <w:rPr>
          <w:sz w:val="24"/>
          <w:szCs w:val="24"/>
          <w:lang w:val="en-US"/>
        </w:rPr>
      </w:pPr>
      <w:r>
        <w:rPr>
          <w:noProof/>
        </w:rPr>
        <w:lastRenderedPageBreak/>
        <w:drawing>
          <wp:inline distT="0" distB="0" distL="0" distR="0" wp14:anchorId="059E1CB3" wp14:editId="5465CA31">
            <wp:extent cx="4671391" cy="2969891"/>
            <wp:effectExtent l="0" t="0" r="0" b="254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9192" cy="2981208"/>
                    </a:xfrm>
                    <a:prstGeom prst="rect">
                      <a:avLst/>
                    </a:prstGeom>
                  </pic:spPr>
                </pic:pic>
              </a:graphicData>
            </a:graphic>
          </wp:inline>
        </w:drawing>
      </w:r>
    </w:p>
    <w:p w14:paraId="025AFB0F" w14:textId="77777777" w:rsidR="00CF7D72" w:rsidRDefault="0076224F" w:rsidP="0076224F">
      <w:pPr>
        <w:spacing w:line="240" w:lineRule="auto"/>
        <w:rPr>
          <w:rFonts w:eastAsia="Times New Roman"/>
          <w:color w:val="000000"/>
          <w:sz w:val="24"/>
          <w:szCs w:val="24"/>
          <w:lang w:val="en-US"/>
        </w:rPr>
      </w:pPr>
      <w:r w:rsidRPr="0076224F">
        <w:rPr>
          <w:rFonts w:eastAsia="Times New Roman"/>
          <w:color w:val="000000"/>
          <w:sz w:val="24"/>
          <w:szCs w:val="24"/>
          <w:lang w:val="en-US"/>
        </w:rPr>
        <w:t>The p-value of the model is </w:t>
      </w:r>
      <w:r w:rsidRPr="0076224F">
        <w:rPr>
          <w:rFonts w:eastAsia="Times New Roman"/>
          <w:b/>
          <w:bCs/>
          <w:color w:val="000000"/>
          <w:sz w:val="24"/>
          <w:szCs w:val="24"/>
          <w:lang w:val="en-US"/>
        </w:rPr>
        <w:t>0.034</w:t>
      </w:r>
      <w:r w:rsidRPr="0076224F">
        <w:rPr>
          <w:rFonts w:eastAsia="Times New Roman"/>
          <w:color w:val="000000"/>
          <w:sz w:val="24"/>
          <w:szCs w:val="24"/>
          <w:lang w:val="en-US"/>
        </w:rPr>
        <w:t xml:space="preserve"> &lt; 0.05. This means we can reject the hypothesis that a countries GDP (per capita) has no association with </w:t>
      </w:r>
      <w:r w:rsidR="00DC4677" w:rsidRPr="0076224F">
        <w:rPr>
          <w:rFonts w:eastAsia="Times New Roman"/>
          <w:color w:val="000000"/>
          <w:sz w:val="24"/>
          <w:szCs w:val="24"/>
          <w:lang w:val="en-US"/>
        </w:rPr>
        <w:t>its</w:t>
      </w:r>
      <w:r w:rsidRPr="0076224F">
        <w:rPr>
          <w:rFonts w:eastAsia="Times New Roman"/>
          <w:color w:val="000000"/>
          <w:sz w:val="24"/>
          <w:szCs w:val="24"/>
          <w:lang w:val="en-US"/>
        </w:rPr>
        <w:t xml:space="preserve"> rate of suicide (per 100k).</w:t>
      </w:r>
      <w:r w:rsidRPr="0076224F">
        <w:rPr>
          <w:rFonts w:eastAsia="Times New Roman"/>
          <w:color w:val="000000"/>
          <w:sz w:val="24"/>
          <w:szCs w:val="24"/>
          <w:lang w:val="en-US"/>
        </w:rPr>
        <w:br/>
        <w:t xml:space="preserve">The r-squared is </w:t>
      </w:r>
      <w:r w:rsidRPr="0076224F">
        <w:rPr>
          <w:rFonts w:eastAsia="Times New Roman"/>
          <w:b/>
          <w:bCs/>
          <w:color w:val="000000"/>
          <w:sz w:val="24"/>
          <w:szCs w:val="24"/>
          <w:lang w:val="en-US"/>
        </w:rPr>
        <w:t>0.0544</w:t>
      </w:r>
      <w:r w:rsidRPr="0076224F">
        <w:rPr>
          <w:rFonts w:eastAsia="Times New Roman"/>
          <w:color w:val="000000"/>
          <w:sz w:val="24"/>
          <w:szCs w:val="24"/>
          <w:lang w:val="en-US"/>
        </w:rPr>
        <w:t>, so GDP (per capita) explains very little of the variance in suicide rate overall. </w:t>
      </w:r>
    </w:p>
    <w:p w14:paraId="6EAA90E7" w14:textId="77777777" w:rsidR="00CF7D72" w:rsidRDefault="0076224F" w:rsidP="0076224F">
      <w:pPr>
        <w:spacing w:line="240" w:lineRule="auto"/>
        <w:rPr>
          <w:rFonts w:eastAsia="Times New Roman"/>
          <w:color w:val="000000"/>
          <w:sz w:val="24"/>
          <w:szCs w:val="24"/>
          <w:lang w:val="en-US"/>
        </w:rPr>
      </w:pPr>
      <w:r w:rsidRPr="0076224F">
        <w:rPr>
          <w:rFonts w:eastAsia="Times New Roman"/>
          <w:color w:val="000000"/>
          <w:sz w:val="24"/>
          <w:szCs w:val="24"/>
          <w:lang w:val="en-US"/>
        </w:rPr>
        <w:br/>
      </w:r>
      <w:r w:rsidRPr="0076224F">
        <w:rPr>
          <w:rFonts w:eastAsia="Times New Roman"/>
          <w:b/>
          <w:bCs/>
          <w:color w:val="000000"/>
          <w:sz w:val="24"/>
          <w:szCs w:val="24"/>
          <w:lang w:val="en-US"/>
        </w:rPr>
        <w:t>What does all this mean?</w:t>
      </w:r>
      <w:r w:rsidRPr="0076224F">
        <w:rPr>
          <w:rFonts w:eastAsia="Times New Roman"/>
          <w:color w:val="000000"/>
          <w:sz w:val="24"/>
          <w:szCs w:val="24"/>
          <w:lang w:val="en-US"/>
        </w:rPr>
        <w:t> </w:t>
      </w:r>
      <w:r w:rsidRPr="0076224F">
        <w:rPr>
          <w:rFonts w:eastAsia="Times New Roman"/>
          <w:color w:val="000000"/>
          <w:sz w:val="24"/>
          <w:szCs w:val="24"/>
          <w:lang w:val="en-US"/>
        </w:rPr>
        <w:br/>
      </w:r>
    </w:p>
    <w:p w14:paraId="56FD2294" w14:textId="775E1077" w:rsidR="0076224F" w:rsidRPr="0076224F" w:rsidRDefault="0076224F" w:rsidP="0076224F">
      <w:pPr>
        <w:spacing w:line="240" w:lineRule="auto"/>
        <w:rPr>
          <w:rFonts w:eastAsia="Times New Roman"/>
          <w:color w:val="000000"/>
          <w:sz w:val="24"/>
          <w:szCs w:val="24"/>
          <w:lang w:val="en-US"/>
        </w:rPr>
      </w:pPr>
      <w:r w:rsidRPr="0076224F">
        <w:rPr>
          <w:rFonts w:eastAsia="Times New Roman"/>
          <w:color w:val="000000"/>
          <w:sz w:val="24"/>
          <w:szCs w:val="24"/>
          <w:lang w:val="en-US"/>
        </w:rPr>
        <w:t>There is a weak but significant positive linear relationship - </w:t>
      </w:r>
      <w:r w:rsidRPr="0076224F">
        <w:rPr>
          <w:rFonts w:eastAsia="Times New Roman"/>
          <w:b/>
          <w:bCs/>
          <w:color w:val="000000"/>
          <w:sz w:val="24"/>
          <w:szCs w:val="24"/>
          <w:lang w:val="en-US"/>
        </w:rPr>
        <w:t>richer countries are associated with higher rates of suicide</w:t>
      </w:r>
      <w:r w:rsidRPr="0076224F">
        <w:rPr>
          <w:rFonts w:eastAsia="Times New Roman"/>
          <w:color w:val="000000"/>
          <w:sz w:val="24"/>
          <w:szCs w:val="24"/>
          <w:lang w:val="en-US"/>
        </w:rPr>
        <w:t>, but this is a weak relationship which can be seen from the graph above.</w:t>
      </w:r>
    </w:p>
    <w:p w14:paraId="482470F7" w14:textId="77777777" w:rsidR="0076224F" w:rsidRPr="0076224F" w:rsidRDefault="0076224F" w:rsidP="0076224F">
      <w:pPr>
        <w:spacing w:line="240" w:lineRule="auto"/>
        <w:rPr>
          <w:rFonts w:eastAsia="Times New Roman"/>
          <w:color w:val="000000"/>
          <w:sz w:val="24"/>
          <w:szCs w:val="24"/>
          <w:lang w:val="en-US"/>
        </w:rPr>
      </w:pPr>
      <w:r w:rsidRPr="0076224F">
        <w:rPr>
          <w:rFonts w:eastAsia="Times New Roman"/>
          <w:color w:val="000000"/>
          <w:sz w:val="24"/>
          <w:szCs w:val="24"/>
          <w:lang w:val="en-US"/>
        </w:rPr>
        <w:t>This line of best fit is represented by the equation below, where:</w:t>
      </w:r>
    </w:p>
    <w:p w14:paraId="390E8E78" w14:textId="77777777" w:rsidR="0076224F" w:rsidRPr="0076224F" w:rsidRDefault="0076224F" w:rsidP="0076224F">
      <w:pPr>
        <w:numPr>
          <w:ilvl w:val="0"/>
          <w:numId w:val="33"/>
        </w:numPr>
        <w:spacing w:before="100" w:beforeAutospacing="1" w:after="100" w:afterAutospacing="1" w:line="240" w:lineRule="auto"/>
        <w:rPr>
          <w:rFonts w:eastAsia="Times New Roman"/>
          <w:color w:val="000000"/>
          <w:sz w:val="24"/>
          <w:szCs w:val="24"/>
          <w:lang w:val="en-US"/>
        </w:rPr>
      </w:pPr>
      <w:r w:rsidRPr="0076224F">
        <w:rPr>
          <w:rFonts w:eastAsia="Times New Roman"/>
          <w:color w:val="000000"/>
          <w:sz w:val="24"/>
          <w:szCs w:val="24"/>
          <w:lang w:val="en-US"/>
        </w:rPr>
        <w:t>Suicides = Suicides per 100k</w:t>
      </w:r>
    </w:p>
    <w:p w14:paraId="7E7C6A28" w14:textId="77777777" w:rsidR="0076224F" w:rsidRPr="0076224F" w:rsidRDefault="0076224F" w:rsidP="0076224F">
      <w:pPr>
        <w:numPr>
          <w:ilvl w:val="0"/>
          <w:numId w:val="33"/>
        </w:numPr>
        <w:spacing w:before="100" w:beforeAutospacing="1" w:after="100" w:afterAutospacing="1" w:line="240" w:lineRule="auto"/>
        <w:rPr>
          <w:rFonts w:eastAsia="Times New Roman"/>
          <w:color w:val="000000"/>
          <w:sz w:val="24"/>
          <w:szCs w:val="24"/>
          <w:lang w:val="en-US"/>
        </w:rPr>
      </w:pPr>
      <w:r w:rsidRPr="0076224F">
        <w:rPr>
          <w:rFonts w:eastAsia="Times New Roman"/>
          <w:color w:val="000000"/>
          <w:sz w:val="24"/>
          <w:szCs w:val="24"/>
          <w:lang w:val="en-US"/>
        </w:rPr>
        <w:t>GDP = GDP per capita (in thousands, USD)</w:t>
      </w:r>
      <w:r w:rsidRPr="0076224F">
        <w:rPr>
          <w:rFonts w:eastAsia="Times New Roman"/>
          <w:color w:val="000000"/>
          <w:sz w:val="24"/>
          <w:szCs w:val="24"/>
          <w:lang w:val="en-US"/>
        </w:rPr>
        <w:br/>
      </w:r>
    </w:p>
    <w:p w14:paraId="06017533" w14:textId="77777777" w:rsidR="0076224F" w:rsidRPr="0076224F" w:rsidRDefault="0076224F" w:rsidP="00762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200" w:right="480"/>
        <w:rPr>
          <w:rFonts w:eastAsia="Times New Roman"/>
          <w:color w:val="000000"/>
          <w:sz w:val="24"/>
          <w:szCs w:val="24"/>
          <w:lang w:val="en-US"/>
        </w:rPr>
      </w:pPr>
      <w:r w:rsidRPr="0076224F">
        <w:rPr>
          <w:rFonts w:eastAsia="Times New Roman"/>
          <w:color w:val="000000"/>
          <w:sz w:val="24"/>
          <w:szCs w:val="24"/>
          <w:bdr w:val="none" w:sz="0" w:space="0" w:color="auto" w:frame="1"/>
          <w:shd w:val="clear" w:color="auto" w:fill="FFFFFF"/>
          <w:lang w:val="en-US"/>
        </w:rPr>
        <w:t xml:space="preserve">                              Suicides=8.7718+0.1115</w:t>
      </w:r>
      <w:r w:rsidRPr="0076224F">
        <w:rPr>
          <w:rFonts w:ascii="Cambria Math" w:eastAsia="Times New Roman" w:hAnsi="Cambria Math" w:cs="Cambria Math"/>
          <w:color w:val="000000"/>
          <w:sz w:val="24"/>
          <w:szCs w:val="24"/>
          <w:bdr w:val="none" w:sz="0" w:space="0" w:color="auto" w:frame="1"/>
          <w:shd w:val="clear" w:color="auto" w:fill="FFFFFF"/>
          <w:lang w:val="en-US"/>
        </w:rPr>
        <w:t>∗</w:t>
      </w:r>
      <w:r w:rsidRPr="0076224F">
        <w:rPr>
          <w:rFonts w:eastAsia="Times New Roman"/>
          <w:color w:val="000000"/>
          <w:sz w:val="24"/>
          <w:szCs w:val="24"/>
          <w:bdr w:val="none" w:sz="0" w:space="0" w:color="auto" w:frame="1"/>
          <w:shd w:val="clear" w:color="auto" w:fill="FFFFFF"/>
          <w:lang w:val="en-US"/>
        </w:rPr>
        <w:t>GDP</w:t>
      </w:r>
    </w:p>
    <w:p w14:paraId="00F9D1F7" w14:textId="77777777" w:rsidR="0076224F" w:rsidRPr="0076224F" w:rsidRDefault="0076224F" w:rsidP="0076224F">
      <w:pPr>
        <w:spacing w:before="240" w:line="240" w:lineRule="auto"/>
        <w:rPr>
          <w:rFonts w:eastAsia="Times New Roman"/>
          <w:color w:val="000000"/>
          <w:sz w:val="24"/>
          <w:szCs w:val="24"/>
          <w:lang w:val="en-US"/>
        </w:rPr>
      </w:pPr>
      <w:r w:rsidRPr="0076224F">
        <w:rPr>
          <w:rFonts w:eastAsia="Times New Roman"/>
          <w:color w:val="000000"/>
          <w:sz w:val="24"/>
          <w:szCs w:val="24"/>
          <w:lang w:val="en-US"/>
        </w:rPr>
        <w:t>This means that, at a country level and over the time frame of this analysis (1985 - 2015), </w:t>
      </w:r>
      <w:r w:rsidRPr="0076224F">
        <w:rPr>
          <w:rFonts w:eastAsia="Times New Roman"/>
          <w:b/>
          <w:bCs/>
          <w:color w:val="000000"/>
          <w:sz w:val="24"/>
          <w:szCs w:val="24"/>
          <w:lang w:val="en-US"/>
        </w:rPr>
        <w:t>an increase of GDP (per capita) by $8,967 was associated with 1 additional suicide, per 100k people, per year.</w:t>
      </w:r>
    </w:p>
    <w:p w14:paraId="102813C1" w14:textId="77777777" w:rsidR="0013296D" w:rsidRDefault="0013296D" w:rsidP="00EA0D5A">
      <w:pPr>
        <w:pStyle w:val="ListParagraph"/>
        <w:ind w:left="0"/>
        <w:rPr>
          <w:sz w:val="24"/>
          <w:szCs w:val="24"/>
          <w:lang w:val="en-US"/>
        </w:rPr>
      </w:pPr>
    </w:p>
    <w:p w14:paraId="6E16195A" w14:textId="77777777" w:rsidR="00D3067A" w:rsidRPr="00EA0D5A" w:rsidRDefault="00D3067A" w:rsidP="00EA0D5A">
      <w:pPr>
        <w:pStyle w:val="ListParagraph"/>
        <w:ind w:left="0"/>
        <w:rPr>
          <w:sz w:val="24"/>
          <w:szCs w:val="24"/>
          <w:lang w:val="en-US"/>
        </w:rPr>
      </w:pPr>
    </w:p>
    <w:p w14:paraId="1B24B4D4" w14:textId="5E5A3C21" w:rsidR="00905339" w:rsidRDefault="00285810" w:rsidP="00C3312A">
      <w:pPr>
        <w:pStyle w:val="Heading2"/>
        <w:numPr>
          <w:ilvl w:val="1"/>
          <w:numId w:val="26"/>
        </w:numPr>
        <w:rPr>
          <w:color w:val="365F91" w:themeColor="accent1" w:themeShade="BF"/>
          <w:lang w:val="en-US"/>
        </w:rPr>
      </w:pPr>
      <w:bookmarkStart w:id="18" w:name="_Toc14796674"/>
      <w:r w:rsidRPr="0018155D">
        <w:rPr>
          <w:color w:val="365F91" w:themeColor="accent1" w:themeShade="BF"/>
          <w:lang w:val="en-US"/>
        </w:rPr>
        <w:t>The 5% highest risk instances in history</w:t>
      </w:r>
      <w:bookmarkEnd w:id="18"/>
    </w:p>
    <w:p w14:paraId="135853CF" w14:textId="77777777" w:rsidR="00C3312A" w:rsidRPr="00BE197B" w:rsidRDefault="00C3312A" w:rsidP="00B3705C">
      <w:pPr>
        <w:pStyle w:val="ListParagraph"/>
        <w:ind w:left="0" w:firstLine="720"/>
        <w:rPr>
          <w:sz w:val="24"/>
          <w:szCs w:val="24"/>
          <w:lang w:val="en-US"/>
        </w:rPr>
      </w:pPr>
      <w:r w:rsidRPr="00BE197B">
        <w:rPr>
          <w:sz w:val="24"/>
          <w:szCs w:val="24"/>
          <w:lang w:val="en-US"/>
        </w:rPr>
        <w:t>We will filter out data from 1985 only and look at what happens in the 3 decades following.</w:t>
      </w:r>
    </w:p>
    <w:p w14:paraId="3E93EB11" w14:textId="77777777" w:rsidR="00C3312A" w:rsidRPr="00BE197B" w:rsidRDefault="00C3312A" w:rsidP="00C3312A">
      <w:pPr>
        <w:pStyle w:val="ListParagraph"/>
        <w:ind w:left="0"/>
        <w:rPr>
          <w:sz w:val="24"/>
          <w:szCs w:val="24"/>
          <w:lang w:val="en-US"/>
        </w:rPr>
      </w:pPr>
    </w:p>
    <w:p w14:paraId="4BADADDD" w14:textId="77777777" w:rsidR="00C3312A" w:rsidRPr="00BE197B" w:rsidRDefault="00C3312A" w:rsidP="00C3312A">
      <w:pPr>
        <w:pStyle w:val="ListParagraph"/>
        <w:ind w:left="0"/>
        <w:rPr>
          <w:sz w:val="24"/>
          <w:szCs w:val="24"/>
          <w:lang w:val="en-US"/>
        </w:rPr>
      </w:pPr>
      <w:r w:rsidRPr="00BE197B">
        <w:rPr>
          <w:sz w:val="24"/>
          <w:szCs w:val="24"/>
          <w:lang w:val="en-US"/>
        </w:rPr>
        <w:lastRenderedPageBreak/>
        <w:t>Here we are interested in the 5% highest risk (suicides/100k) demographics between 1986 and 2015.</w:t>
      </w:r>
    </w:p>
    <w:p w14:paraId="60F3C416" w14:textId="77777777" w:rsidR="00C3312A" w:rsidRPr="00BE197B" w:rsidRDefault="00C3312A" w:rsidP="00C3312A">
      <w:pPr>
        <w:pStyle w:val="ListParagraph"/>
        <w:ind w:left="0"/>
        <w:rPr>
          <w:sz w:val="24"/>
          <w:szCs w:val="24"/>
          <w:lang w:val="en-US"/>
        </w:rPr>
      </w:pPr>
    </w:p>
    <w:p w14:paraId="02B660CE" w14:textId="77777777" w:rsidR="00C3312A" w:rsidRPr="00BE197B" w:rsidRDefault="00C3312A" w:rsidP="00C3312A">
      <w:pPr>
        <w:pStyle w:val="ListParagraph"/>
        <w:ind w:left="0"/>
        <w:rPr>
          <w:sz w:val="24"/>
          <w:szCs w:val="24"/>
          <w:lang w:val="en-US"/>
        </w:rPr>
      </w:pPr>
      <w:r w:rsidRPr="00BE197B">
        <w:rPr>
          <w:sz w:val="24"/>
          <w:szCs w:val="24"/>
          <w:lang w:val="en-US"/>
        </w:rPr>
        <w:t>We define a demographic as a year in a particular country, for some combination of sex &amp; age. e.g. ‘United States, 2010, Female, 15 - 24’.</w:t>
      </w:r>
    </w:p>
    <w:p w14:paraId="29AC6606" w14:textId="77777777" w:rsidR="00C3312A" w:rsidRPr="00BE197B" w:rsidRDefault="00C3312A" w:rsidP="00C3312A">
      <w:pPr>
        <w:pStyle w:val="ListParagraph"/>
        <w:ind w:left="0"/>
        <w:rPr>
          <w:sz w:val="24"/>
          <w:szCs w:val="24"/>
          <w:lang w:val="en-US"/>
        </w:rPr>
      </w:pPr>
    </w:p>
    <w:p w14:paraId="03F80EBE" w14:textId="13146DB6" w:rsidR="00C3312A" w:rsidRDefault="00C3312A" w:rsidP="00C3312A">
      <w:pPr>
        <w:pStyle w:val="ListParagraph"/>
        <w:ind w:left="-75"/>
        <w:rPr>
          <w:sz w:val="24"/>
          <w:szCs w:val="24"/>
          <w:lang w:val="en-US"/>
        </w:rPr>
      </w:pPr>
      <w:r w:rsidRPr="00BE197B">
        <w:rPr>
          <w:sz w:val="24"/>
          <w:szCs w:val="24"/>
          <w:lang w:val="en-US"/>
        </w:rPr>
        <w:t>In order for a demographic to be in the top 5% for historic suicide rates, it would require a suicide rate exceeding 49.86 (per 100k) in that year.</w:t>
      </w:r>
    </w:p>
    <w:p w14:paraId="11C19080" w14:textId="3FCA6E46" w:rsidR="007A7A49" w:rsidRDefault="00A131E1" w:rsidP="00C3312A">
      <w:pPr>
        <w:pStyle w:val="ListParagraph"/>
        <w:ind w:left="-75"/>
        <w:rPr>
          <w:lang w:val="en-US"/>
        </w:rPr>
      </w:pPr>
      <w:r>
        <w:rPr>
          <w:noProof/>
        </w:rPr>
        <w:drawing>
          <wp:inline distT="0" distB="0" distL="0" distR="0" wp14:anchorId="175EDB2C" wp14:editId="5AD74CDB">
            <wp:extent cx="6324204" cy="3468177"/>
            <wp:effectExtent l="0" t="0" r="635"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4052" cy="3473578"/>
                    </a:xfrm>
                    <a:prstGeom prst="rect">
                      <a:avLst/>
                    </a:prstGeom>
                  </pic:spPr>
                </pic:pic>
              </a:graphicData>
            </a:graphic>
          </wp:inline>
        </w:drawing>
      </w:r>
    </w:p>
    <w:p w14:paraId="53F53BBC" w14:textId="4409537B" w:rsidR="00E811EC" w:rsidRPr="000F490B" w:rsidRDefault="00F44D53" w:rsidP="00C3312A">
      <w:pPr>
        <w:pStyle w:val="ListParagraph"/>
        <w:ind w:left="-75"/>
        <w:rPr>
          <w:sz w:val="24"/>
          <w:szCs w:val="24"/>
          <w:lang w:val="en-US"/>
        </w:rPr>
      </w:pPr>
      <w:r w:rsidRPr="000F490B">
        <w:rPr>
          <w:sz w:val="24"/>
          <w:szCs w:val="24"/>
          <w:lang w:val="en-US"/>
        </w:rPr>
        <w:t xml:space="preserve">We have calculated a few interesting facts </w:t>
      </w:r>
    </w:p>
    <w:p w14:paraId="34D4676E" w14:textId="13AC4B05" w:rsidR="00F44D53" w:rsidRPr="000F490B" w:rsidRDefault="00F44D53" w:rsidP="00C3312A">
      <w:pPr>
        <w:pStyle w:val="ListParagraph"/>
        <w:ind w:left="-75"/>
        <w:rPr>
          <w:sz w:val="24"/>
          <w:szCs w:val="24"/>
          <w:lang w:val="en-US"/>
        </w:rPr>
      </w:pPr>
      <w:r w:rsidRPr="000F490B">
        <w:rPr>
          <w:noProof/>
          <w:sz w:val="24"/>
          <w:szCs w:val="24"/>
        </w:rPr>
        <w:drawing>
          <wp:inline distT="0" distB="0" distL="0" distR="0" wp14:anchorId="409815C3" wp14:editId="2587AE23">
            <wp:extent cx="5886450" cy="2638425"/>
            <wp:effectExtent l="0" t="0" r="0" b="952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86450" cy="2638425"/>
                    </a:xfrm>
                    <a:prstGeom prst="rect">
                      <a:avLst/>
                    </a:prstGeom>
                  </pic:spPr>
                </pic:pic>
              </a:graphicData>
            </a:graphic>
          </wp:inline>
        </w:drawing>
      </w:r>
    </w:p>
    <w:p w14:paraId="53C6B49D" w14:textId="1268055B" w:rsidR="003E5FC7" w:rsidRPr="000F490B" w:rsidRDefault="003E5FC7" w:rsidP="00C3312A">
      <w:pPr>
        <w:pStyle w:val="ListParagraph"/>
        <w:ind w:left="-75"/>
        <w:rPr>
          <w:sz w:val="24"/>
          <w:szCs w:val="24"/>
          <w:lang w:val="en-US"/>
        </w:rPr>
      </w:pPr>
    </w:p>
    <w:p w14:paraId="3BA21F5E" w14:textId="72AF2F66" w:rsidR="003E5FC7" w:rsidRPr="000F490B" w:rsidRDefault="008B6336" w:rsidP="003E5FC7">
      <w:pPr>
        <w:rPr>
          <w:sz w:val="24"/>
          <w:szCs w:val="24"/>
          <w:lang w:val="en-US"/>
        </w:rPr>
      </w:pPr>
      <w:r>
        <w:rPr>
          <w:sz w:val="24"/>
          <w:szCs w:val="24"/>
          <w:lang w:val="en-US"/>
        </w:rPr>
        <w:lastRenderedPageBreak/>
        <w:t>From the above plot and calc</w:t>
      </w:r>
      <w:r w:rsidR="006554FC">
        <w:rPr>
          <w:sz w:val="24"/>
          <w:szCs w:val="24"/>
          <w:lang w:val="en-US"/>
        </w:rPr>
        <w:t>u</w:t>
      </w:r>
      <w:r>
        <w:rPr>
          <w:sz w:val="24"/>
          <w:szCs w:val="24"/>
          <w:lang w:val="en-US"/>
        </w:rPr>
        <w:t>lations,</w:t>
      </w:r>
      <w:r w:rsidR="00E75F89" w:rsidRPr="000F490B">
        <w:rPr>
          <w:sz w:val="24"/>
          <w:szCs w:val="24"/>
          <w:lang w:val="en-US"/>
        </w:rPr>
        <w:t xml:space="preserve"> can infer that,</w:t>
      </w:r>
    </w:p>
    <w:p w14:paraId="3AA7C43E" w14:textId="22B91343" w:rsidR="000F490B" w:rsidRPr="000F490B" w:rsidRDefault="000F490B" w:rsidP="000F490B">
      <w:pPr>
        <w:pStyle w:val="ListParagraph"/>
        <w:numPr>
          <w:ilvl w:val="0"/>
          <w:numId w:val="34"/>
        </w:numPr>
        <w:rPr>
          <w:sz w:val="24"/>
          <w:szCs w:val="24"/>
          <w:lang w:val="en-US"/>
        </w:rPr>
      </w:pPr>
      <w:r w:rsidRPr="000F490B">
        <w:rPr>
          <w:sz w:val="24"/>
          <w:szCs w:val="24"/>
          <w:lang w:val="en-US"/>
        </w:rPr>
        <w:t>44.5% of these ‘high risk’ instances occurred between 1996 and 2005</w:t>
      </w:r>
      <w:r w:rsidR="00255895">
        <w:rPr>
          <w:sz w:val="24"/>
          <w:szCs w:val="24"/>
          <w:lang w:val="en-US"/>
        </w:rPr>
        <w:t>.</w:t>
      </w:r>
    </w:p>
    <w:p w14:paraId="51204C00" w14:textId="20B9A5ED" w:rsidR="000F490B" w:rsidRPr="000F490B" w:rsidRDefault="000F490B" w:rsidP="000F490B">
      <w:pPr>
        <w:pStyle w:val="ListParagraph"/>
        <w:numPr>
          <w:ilvl w:val="0"/>
          <w:numId w:val="34"/>
        </w:numPr>
        <w:rPr>
          <w:sz w:val="24"/>
          <w:szCs w:val="24"/>
          <w:lang w:val="en-US"/>
        </w:rPr>
      </w:pPr>
      <w:r w:rsidRPr="000F490B">
        <w:rPr>
          <w:sz w:val="24"/>
          <w:szCs w:val="24"/>
          <w:lang w:val="en-US"/>
        </w:rPr>
        <w:t>~50% were in the 75+ age category</w:t>
      </w:r>
      <w:r w:rsidR="00255895">
        <w:rPr>
          <w:sz w:val="24"/>
          <w:szCs w:val="24"/>
          <w:lang w:val="en-US"/>
        </w:rPr>
        <w:t>.</w:t>
      </w:r>
    </w:p>
    <w:p w14:paraId="5F106ECB" w14:textId="0D1F481F" w:rsidR="000F490B" w:rsidRPr="000F490B" w:rsidRDefault="000F490B" w:rsidP="000F490B">
      <w:pPr>
        <w:pStyle w:val="ListParagraph"/>
        <w:numPr>
          <w:ilvl w:val="0"/>
          <w:numId w:val="34"/>
        </w:numPr>
        <w:rPr>
          <w:sz w:val="24"/>
          <w:szCs w:val="24"/>
          <w:lang w:val="en-US"/>
        </w:rPr>
      </w:pPr>
      <w:r w:rsidRPr="000F490B">
        <w:rPr>
          <w:sz w:val="24"/>
          <w:szCs w:val="24"/>
          <w:lang w:val="en-US"/>
        </w:rPr>
        <w:t>96.9% were a male demographic</w:t>
      </w:r>
      <w:r w:rsidR="00255895">
        <w:rPr>
          <w:sz w:val="24"/>
          <w:szCs w:val="24"/>
          <w:lang w:val="en-US"/>
        </w:rPr>
        <w:t>.</w:t>
      </w:r>
    </w:p>
    <w:p w14:paraId="6B2B16AF" w14:textId="041E8AA2" w:rsidR="00E75F89" w:rsidRPr="000F490B" w:rsidRDefault="000F490B" w:rsidP="000F490B">
      <w:pPr>
        <w:pStyle w:val="ListParagraph"/>
        <w:numPr>
          <w:ilvl w:val="0"/>
          <w:numId w:val="34"/>
        </w:numPr>
        <w:rPr>
          <w:sz w:val="24"/>
          <w:szCs w:val="24"/>
          <w:lang w:val="en-US"/>
        </w:rPr>
      </w:pPr>
      <w:r w:rsidRPr="000F490B">
        <w:rPr>
          <w:sz w:val="24"/>
          <w:szCs w:val="24"/>
          <w:lang w:val="en-US"/>
        </w:rPr>
        <w:t>Of the 3.2% (42 instances) that were for women, 41/42 of these were in the 75+ demographic</w:t>
      </w:r>
      <w:r w:rsidR="00255895">
        <w:rPr>
          <w:sz w:val="24"/>
          <w:szCs w:val="24"/>
          <w:lang w:val="en-US"/>
        </w:rPr>
        <w:t>.</w:t>
      </w:r>
    </w:p>
    <w:p w14:paraId="7774BFB0" w14:textId="5EC53AD8" w:rsidR="0031692F" w:rsidRDefault="00DE54F1" w:rsidP="00D21D24">
      <w:pPr>
        <w:pStyle w:val="Heading1"/>
        <w:numPr>
          <w:ilvl w:val="0"/>
          <w:numId w:val="26"/>
        </w:numPr>
        <w:rPr>
          <w:b/>
          <w:bCs/>
          <w:color w:val="365F91" w:themeColor="accent1" w:themeShade="BF"/>
          <w:lang w:val="en-US"/>
        </w:rPr>
      </w:pPr>
      <w:bookmarkStart w:id="19" w:name="_Toc14796675"/>
      <w:r>
        <w:rPr>
          <w:b/>
          <w:bCs/>
          <w:color w:val="365F91" w:themeColor="accent1" w:themeShade="BF"/>
          <w:lang w:val="en-US"/>
        </w:rPr>
        <w:t>Trends in</w:t>
      </w:r>
      <w:r w:rsidR="00285810" w:rsidRPr="005B46F0">
        <w:rPr>
          <w:b/>
          <w:bCs/>
          <w:color w:val="365F91" w:themeColor="accent1" w:themeShade="BF"/>
          <w:lang w:val="en-US"/>
        </w:rPr>
        <w:t xml:space="preserve"> </w:t>
      </w:r>
      <w:r w:rsidR="008A546D" w:rsidRPr="005B46F0">
        <w:rPr>
          <w:b/>
          <w:bCs/>
          <w:color w:val="365F91" w:themeColor="accent1" w:themeShade="BF"/>
          <w:lang w:val="en-US"/>
        </w:rPr>
        <w:t>developed countries</w:t>
      </w:r>
      <w:bookmarkEnd w:id="19"/>
    </w:p>
    <w:p w14:paraId="086B0252" w14:textId="14D73FDC" w:rsidR="00997805" w:rsidRPr="00885116" w:rsidRDefault="00997805" w:rsidP="00ED3DD8">
      <w:pPr>
        <w:ind w:firstLine="645"/>
        <w:rPr>
          <w:sz w:val="24"/>
          <w:szCs w:val="24"/>
          <w:lang w:val="en-US"/>
        </w:rPr>
      </w:pPr>
      <w:r w:rsidRPr="00885116">
        <w:rPr>
          <w:sz w:val="24"/>
          <w:szCs w:val="24"/>
          <w:lang w:val="en-US"/>
        </w:rPr>
        <w:t>We think it would be useful to compare a few countries that people might think of as similar to the Canada (culturally, legally</w:t>
      </w:r>
      <w:r w:rsidR="00AE0CB9" w:rsidRPr="00885116">
        <w:rPr>
          <w:sz w:val="24"/>
          <w:szCs w:val="24"/>
          <w:lang w:val="en-US"/>
        </w:rPr>
        <w:t xml:space="preserve"> and</w:t>
      </w:r>
      <w:r w:rsidRPr="00885116">
        <w:rPr>
          <w:sz w:val="24"/>
          <w:szCs w:val="24"/>
          <w:lang w:val="en-US"/>
        </w:rPr>
        <w:t xml:space="preserve"> economically).</w:t>
      </w:r>
      <w:r w:rsidR="00D005C2" w:rsidRPr="00885116">
        <w:rPr>
          <w:sz w:val="24"/>
          <w:szCs w:val="24"/>
          <w:lang w:val="en-US"/>
        </w:rPr>
        <w:t xml:space="preserve"> Hence, we have chosen UK, Ireland, US, UK, France along with Canada</w:t>
      </w:r>
      <w:r w:rsidR="00255895">
        <w:rPr>
          <w:sz w:val="24"/>
          <w:szCs w:val="24"/>
          <w:lang w:val="en-US"/>
        </w:rPr>
        <w:t>.</w:t>
      </w:r>
    </w:p>
    <w:p w14:paraId="45F72307" w14:textId="4019AD10" w:rsidR="0031692F" w:rsidRDefault="00D731BD" w:rsidP="0082714E">
      <w:pPr>
        <w:pStyle w:val="Heading2"/>
        <w:rPr>
          <w:color w:val="365F91" w:themeColor="accent1" w:themeShade="BF"/>
          <w:lang w:val="en-US"/>
        </w:rPr>
      </w:pPr>
      <w:bookmarkStart w:id="20" w:name="_Toc14796676"/>
      <w:r>
        <w:rPr>
          <w:color w:val="365F91" w:themeColor="accent1" w:themeShade="BF"/>
          <w:lang w:val="en-US"/>
        </w:rPr>
        <w:t>6</w:t>
      </w:r>
      <w:r w:rsidR="0082714E" w:rsidRPr="0018155D">
        <w:rPr>
          <w:color w:val="365F91" w:themeColor="accent1" w:themeShade="BF"/>
          <w:lang w:val="en-US"/>
        </w:rPr>
        <w:t xml:space="preserve">.1 </w:t>
      </w:r>
      <w:r w:rsidR="00285810" w:rsidRPr="0018155D">
        <w:rPr>
          <w:color w:val="365F91" w:themeColor="accent1" w:themeShade="BF"/>
          <w:lang w:val="en-US"/>
        </w:rPr>
        <w:t>Overall Trend</w:t>
      </w:r>
      <w:bookmarkEnd w:id="20"/>
    </w:p>
    <w:p w14:paraId="34112098" w14:textId="3C5EF9A6" w:rsidR="00B62FF0" w:rsidRPr="00885116" w:rsidRDefault="00B62FF0" w:rsidP="00290A31">
      <w:pPr>
        <w:ind w:firstLine="720"/>
        <w:rPr>
          <w:sz w:val="24"/>
          <w:szCs w:val="24"/>
          <w:lang w:val="en-US"/>
        </w:rPr>
      </w:pPr>
      <w:r w:rsidRPr="00885116">
        <w:rPr>
          <w:sz w:val="24"/>
          <w:szCs w:val="24"/>
          <w:lang w:val="en-US"/>
        </w:rPr>
        <w:t>To understand the Overall trend in developed countries, we have plotted the trend of suicide rate</w:t>
      </w:r>
      <w:r w:rsidR="00915AD1" w:rsidRPr="00885116">
        <w:rPr>
          <w:sz w:val="24"/>
          <w:szCs w:val="24"/>
          <w:lang w:val="en-US"/>
        </w:rPr>
        <w:t>s for all Age Groups and both Gender</w:t>
      </w:r>
      <w:r w:rsidRPr="00885116">
        <w:rPr>
          <w:sz w:val="24"/>
          <w:szCs w:val="24"/>
          <w:lang w:val="en-US"/>
        </w:rPr>
        <w:t xml:space="preserve"> </w:t>
      </w:r>
      <w:r w:rsidR="00915AD1" w:rsidRPr="00885116">
        <w:rPr>
          <w:sz w:val="24"/>
          <w:szCs w:val="24"/>
          <w:lang w:val="en-US"/>
        </w:rPr>
        <w:t>in the above mentioned 5 countries</w:t>
      </w:r>
      <w:r w:rsidR="00AA5E34" w:rsidRPr="00885116">
        <w:rPr>
          <w:sz w:val="24"/>
          <w:szCs w:val="24"/>
          <w:lang w:val="en-US"/>
        </w:rPr>
        <w:t xml:space="preserve"> during the period -1985 to 2015</w:t>
      </w:r>
      <w:r w:rsidR="00915AD1" w:rsidRPr="00885116">
        <w:rPr>
          <w:sz w:val="24"/>
          <w:szCs w:val="24"/>
          <w:lang w:val="en-US"/>
        </w:rPr>
        <w:t>.</w:t>
      </w:r>
    </w:p>
    <w:p w14:paraId="24C3AEB8" w14:textId="369C9305" w:rsidR="00E020B7" w:rsidRDefault="00EF0388" w:rsidP="00E020B7">
      <w:pPr>
        <w:rPr>
          <w:lang w:val="en-US"/>
        </w:rPr>
      </w:pPr>
      <w:r>
        <w:rPr>
          <w:noProof/>
        </w:rPr>
        <w:drawing>
          <wp:inline distT="0" distB="0" distL="0" distR="0" wp14:anchorId="667F2A5A" wp14:editId="3788BF46">
            <wp:extent cx="5819775" cy="3695700"/>
            <wp:effectExtent l="0" t="0" r="9525"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19775" cy="3695700"/>
                    </a:xfrm>
                    <a:prstGeom prst="rect">
                      <a:avLst/>
                    </a:prstGeom>
                  </pic:spPr>
                </pic:pic>
              </a:graphicData>
            </a:graphic>
          </wp:inline>
        </w:drawing>
      </w:r>
    </w:p>
    <w:p w14:paraId="2FC0E7B5" w14:textId="28E388A7" w:rsidR="00935A23" w:rsidRPr="009A2181" w:rsidRDefault="00076225" w:rsidP="00E020B7">
      <w:pPr>
        <w:rPr>
          <w:sz w:val="24"/>
          <w:szCs w:val="24"/>
          <w:lang w:val="en-US"/>
        </w:rPr>
      </w:pPr>
      <w:r w:rsidRPr="009A2181">
        <w:rPr>
          <w:sz w:val="24"/>
          <w:szCs w:val="24"/>
          <w:lang w:val="en-US"/>
        </w:rPr>
        <w:t>Following are the points that can be determined</w:t>
      </w:r>
      <w:r w:rsidR="00636A7C">
        <w:rPr>
          <w:sz w:val="24"/>
          <w:szCs w:val="24"/>
          <w:lang w:val="en-US"/>
        </w:rPr>
        <w:t xml:space="preserve"> using the above plot</w:t>
      </w:r>
      <w:r w:rsidRPr="009A2181">
        <w:rPr>
          <w:sz w:val="24"/>
          <w:szCs w:val="24"/>
          <w:lang w:val="en-US"/>
        </w:rPr>
        <w:t>:</w:t>
      </w:r>
    </w:p>
    <w:p w14:paraId="3A70C15E" w14:textId="1AE4A483" w:rsidR="009A2181" w:rsidRPr="00A45B1D" w:rsidRDefault="009A2181" w:rsidP="009A2181">
      <w:pPr>
        <w:pStyle w:val="ListParagraph"/>
        <w:numPr>
          <w:ilvl w:val="0"/>
          <w:numId w:val="35"/>
        </w:numPr>
        <w:rPr>
          <w:sz w:val="24"/>
          <w:szCs w:val="24"/>
          <w:lang w:val="en-US"/>
        </w:rPr>
      </w:pPr>
      <w:r w:rsidRPr="00A45B1D">
        <w:rPr>
          <w:sz w:val="24"/>
          <w:szCs w:val="24"/>
          <w:lang w:val="en-US"/>
        </w:rPr>
        <w:t>The UK suicide rate has been consistently lowest since 1990, and has remained fairly static since ~1995</w:t>
      </w:r>
      <w:r w:rsidR="003A2ABC">
        <w:rPr>
          <w:sz w:val="24"/>
          <w:szCs w:val="24"/>
          <w:lang w:val="en-US"/>
        </w:rPr>
        <w:t>.</w:t>
      </w:r>
    </w:p>
    <w:p w14:paraId="12B70C51" w14:textId="5087EF0F" w:rsidR="009A2181" w:rsidRPr="00A45B1D" w:rsidRDefault="009A2181" w:rsidP="009A2181">
      <w:pPr>
        <w:pStyle w:val="ListParagraph"/>
        <w:numPr>
          <w:ilvl w:val="0"/>
          <w:numId w:val="35"/>
        </w:numPr>
        <w:rPr>
          <w:sz w:val="24"/>
          <w:szCs w:val="24"/>
          <w:lang w:val="en-US"/>
        </w:rPr>
      </w:pPr>
      <w:r w:rsidRPr="00A45B1D">
        <w:rPr>
          <w:sz w:val="24"/>
          <w:szCs w:val="24"/>
          <w:lang w:val="en-US"/>
        </w:rPr>
        <w:lastRenderedPageBreak/>
        <w:t>France has historically had the highest rate, but is now roughly equal with America</w:t>
      </w:r>
      <w:r w:rsidR="003A2ABC">
        <w:rPr>
          <w:sz w:val="24"/>
          <w:szCs w:val="24"/>
          <w:lang w:val="en-US"/>
        </w:rPr>
        <w:t>.</w:t>
      </w:r>
    </w:p>
    <w:p w14:paraId="136038C0" w14:textId="09EAF881" w:rsidR="009A2181" w:rsidRPr="00A45B1D" w:rsidRDefault="009A2181" w:rsidP="009A2181">
      <w:pPr>
        <w:pStyle w:val="ListParagraph"/>
        <w:numPr>
          <w:ilvl w:val="0"/>
          <w:numId w:val="35"/>
        </w:numPr>
        <w:rPr>
          <w:sz w:val="24"/>
          <w:szCs w:val="24"/>
          <w:lang w:val="en-US"/>
        </w:rPr>
      </w:pPr>
      <w:r w:rsidRPr="00A45B1D">
        <w:rPr>
          <w:sz w:val="24"/>
          <w:szCs w:val="24"/>
          <w:lang w:val="en-US"/>
        </w:rPr>
        <w:t>The US has the most concerning</w:t>
      </w:r>
      <w:r w:rsidR="00776476" w:rsidRPr="00A45B1D">
        <w:rPr>
          <w:sz w:val="24"/>
          <w:szCs w:val="24"/>
          <w:lang w:val="en-US"/>
        </w:rPr>
        <w:t xml:space="preserve"> upward</w:t>
      </w:r>
      <w:r w:rsidRPr="00A45B1D">
        <w:rPr>
          <w:sz w:val="24"/>
          <w:szCs w:val="24"/>
          <w:lang w:val="en-US"/>
        </w:rPr>
        <w:t xml:space="preserve"> trend, linearly increasing by ~1/3 since 2000</w:t>
      </w:r>
      <w:r w:rsidR="003A2ABC">
        <w:rPr>
          <w:sz w:val="24"/>
          <w:szCs w:val="24"/>
          <w:lang w:val="en-US"/>
        </w:rPr>
        <w:t>.</w:t>
      </w:r>
    </w:p>
    <w:p w14:paraId="355A398E" w14:textId="6ECFFA99" w:rsidR="00076225" w:rsidRPr="00A45B1D" w:rsidRDefault="009A2181" w:rsidP="009A2181">
      <w:pPr>
        <w:pStyle w:val="ListParagraph"/>
        <w:numPr>
          <w:ilvl w:val="0"/>
          <w:numId w:val="35"/>
        </w:numPr>
        <w:rPr>
          <w:sz w:val="24"/>
          <w:szCs w:val="24"/>
          <w:lang w:val="en-US"/>
        </w:rPr>
      </w:pPr>
      <w:r w:rsidRPr="00A45B1D">
        <w:rPr>
          <w:sz w:val="24"/>
          <w:szCs w:val="24"/>
          <w:lang w:val="en-US"/>
        </w:rPr>
        <w:t xml:space="preserve">Canada is showing a downward trend. Canada's suicide rate is consistently lowering been since 1995 and presently, is at </w:t>
      </w:r>
      <w:r w:rsidR="0085078D" w:rsidRPr="00A45B1D">
        <w:rPr>
          <w:sz w:val="24"/>
          <w:szCs w:val="24"/>
          <w:lang w:val="en-US"/>
        </w:rPr>
        <w:t>its</w:t>
      </w:r>
      <w:r w:rsidRPr="00A45B1D">
        <w:rPr>
          <w:sz w:val="24"/>
          <w:szCs w:val="24"/>
          <w:lang w:val="en-US"/>
        </w:rPr>
        <w:t xml:space="preserve"> lowest rate since 1985.</w:t>
      </w:r>
    </w:p>
    <w:p w14:paraId="20F860FA" w14:textId="76155DD7" w:rsidR="00FD6A2D" w:rsidRDefault="00D731BD" w:rsidP="0082714E">
      <w:pPr>
        <w:pStyle w:val="Heading2"/>
        <w:rPr>
          <w:color w:val="365F91" w:themeColor="accent1" w:themeShade="BF"/>
          <w:lang w:val="en-US"/>
        </w:rPr>
      </w:pPr>
      <w:bookmarkStart w:id="21" w:name="_Toc14796677"/>
      <w:r>
        <w:rPr>
          <w:color w:val="365F91" w:themeColor="accent1" w:themeShade="BF"/>
          <w:lang w:val="en-US"/>
        </w:rPr>
        <w:t>6</w:t>
      </w:r>
      <w:r w:rsidR="0082714E" w:rsidRPr="0018155D">
        <w:rPr>
          <w:color w:val="365F91" w:themeColor="accent1" w:themeShade="BF"/>
          <w:lang w:val="en-US"/>
        </w:rPr>
        <w:t xml:space="preserve">.2 </w:t>
      </w:r>
      <w:r w:rsidR="008B27D8" w:rsidRPr="0018155D">
        <w:rPr>
          <w:color w:val="365F91" w:themeColor="accent1" w:themeShade="BF"/>
          <w:lang w:val="en-US"/>
        </w:rPr>
        <w:t xml:space="preserve">By </w:t>
      </w:r>
      <w:r w:rsidR="008E02E4">
        <w:rPr>
          <w:color w:val="365F91" w:themeColor="accent1" w:themeShade="BF"/>
          <w:lang w:val="en-US"/>
        </w:rPr>
        <w:t>Gender</w:t>
      </w:r>
      <w:bookmarkEnd w:id="21"/>
    </w:p>
    <w:p w14:paraId="3F982354" w14:textId="628F686B" w:rsidR="00AF03B1" w:rsidRPr="00F80A44" w:rsidRDefault="001516D5" w:rsidP="00F6743F">
      <w:pPr>
        <w:ind w:firstLine="720"/>
        <w:rPr>
          <w:sz w:val="24"/>
          <w:szCs w:val="24"/>
          <w:lang w:val="en-US"/>
        </w:rPr>
      </w:pPr>
      <w:r w:rsidRPr="00DD0075">
        <w:rPr>
          <w:sz w:val="24"/>
          <w:szCs w:val="24"/>
          <w:lang w:val="en-US"/>
        </w:rPr>
        <w:t>Now, we analyze the trends of suicide rate for male and female of all age groups.</w:t>
      </w:r>
      <w:r w:rsidR="008465DC">
        <w:rPr>
          <w:lang w:val="en-US"/>
        </w:rPr>
        <w:tab/>
      </w:r>
    </w:p>
    <w:p w14:paraId="7B73E091" w14:textId="777C1D31" w:rsidR="00285810" w:rsidRDefault="00D731BD" w:rsidP="00965ECA">
      <w:pPr>
        <w:pStyle w:val="Heading3"/>
        <w:tabs>
          <w:tab w:val="left" w:pos="5369"/>
        </w:tabs>
        <w:rPr>
          <w:color w:val="365F91" w:themeColor="accent1" w:themeShade="BF"/>
          <w:lang w:val="en-US"/>
        </w:rPr>
      </w:pPr>
      <w:bookmarkStart w:id="22" w:name="_Toc14796678"/>
      <w:r>
        <w:rPr>
          <w:color w:val="365F91" w:themeColor="accent1" w:themeShade="BF"/>
          <w:lang w:val="en-US"/>
        </w:rPr>
        <w:t xml:space="preserve">6.2.1 </w:t>
      </w:r>
      <w:r w:rsidR="00285810" w:rsidRPr="0018155D">
        <w:rPr>
          <w:color w:val="365F91" w:themeColor="accent1" w:themeShade="BF"/>
          <w:lang w:val="en-US"/>
        </w:rPr>
        <w:t>Male &amp; Female Rates (over time)</w:t>
      </w:r>
      <w:bookmarkEnd w:id="22"/>
      <w:r w:rsidR="00965ECA">
        <w:rPr>
          <w:color w:val="365F91" w:themeColor="accent1" w:themeShade="BF"/>
          <w:lang w:val="en-US"/>
        </w:rPr>
        <w:tab/>
      </w:r>
    </w:p>
    <w:p w14:paraId="00EAA69F" w14:textId="326AEE26" w:rsidR="00CD2448" w:rsidRPr="00F80A44" w:rsidRDefault="00CD2448" w:rsidP="00F6743F">
      <w:pPr>
        <w:ind w:firstLine="720"/>
        <w:rPr>
          <w:sz w:val="24"/>
          <w:szCs w:val="24"/>
          <w:lang w:val="en-US"/>
        </w:rPr>
      </w:pPr>
      <w:r w:rsidRPr="00F80A44">
        <w:rPr>
          <w:sz w:val="24"/>
          <w:szCs w:val="24"/>
          <w:lang w:val="en-US"/>
        </w:rPr>
        <w:t>Here, we will be analyzing the trends of suicide rate for Male and Female separately for the developed countries</w:t>
      </w:r>
      <w:r w:rsidR="001516D5">
        <w:rPr>
          <w:sz w:val="24"/>
          <w:szCs w:val="24"/>
          <w:lang w:val="en-US"/>
        </w:rPr>
        <w:t xml:space="preserve"> for all age groups</w:t>
      </w:r>
      <w:r w:rsidRPr="00F80A44">
        <w:rPr>
          <w:sz w:val="24"/>
          <w:szCs w:val="24"/>
          <w:lang w:val="en-US"/>
        </w:rPr>
        <w:t xml:space="preserve"> over the duration of 1985-2015</w:t>
      </w:r>
      <w:r w:rsidR="00141779">
        <w:rPr>
          <w:sz w:val="24"/>
          <w:szCs w:val="24"/>
          <w:lang w:val="en-US"/>
        </w:rPr>
        <w:t>.</w:t>
      </w:r>
    </w:p>
    <w:p w14:paraId="4506DB4F" w14:textId="77777777" w:rsidR="00CD2448" w:rsidRPr="008465DC" w:rsidRDefault="00CD2448" w:rsidP="00CD2448">
      <w:pPr>
        <w:rPr>
          <w:lang w:val="en-US"/>
        </w:rPr>
      </w:pPr>
    </w:p>
    <w:p w14:paraId="33182C5C" w14:textId="77777777" w:rsidR="00CD2448" w:rsidRDefault="00CD2448" w:rsidP="00CD2448">
      <w:pPr>
        <w:rPr>
          <w:lang w:val="en-US"/>
        </w:rPr>
      </w:pPr>
      <w:r>
        <w:rPr>
          <w:noProof/>
        </w:rPr>
        <w:lastRenderedPageBreak/>
        <w:drawing>
          <wp:inline distT="0" distB="0" distL="0" distR="0" wp14:anchorId="07E131DF" wp14:editId="6542E50B">
            <wp:extent cx="4838700" cy="5219700"/>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38700" cy="5219700"/>
                    </a:xfrm>
                    <a:prstGeom prst="rect">
                      <a:avLst/>
                    </a:prstGeom>
                  </pic:spPr>
                </pic:pic>
              </a:graphicData>
            </a:graphic>
          </wp:inline>
        </w:drawing>
      </w:r>
    </w:p>
    <w:p w14:paraId="416A8F60" w14:textId="1B240CB1" w:rsidR="00CD2448" w:rsidRPr="00F80A44" w:rsidRDefault="00CD2448" w:rsidP="00CD2448">
      <w:pPr>
        <w:rPr>
          <w:sz w:val="24"/>
          <w:szCs w:val="24"/>
          <w:lang w:val="en-US"/>
        </w:rPr>
      </w:pPr>
      <w:r w:rsidRPr="00F80A44">
        <w:rPr>
          <w:sz w:val="24"/>
          <w:szCs w:val="24"/>
          <w:lang w:val="en-US"/>
        </w:rPr>
        <w:t>Below are the insights found</w:t>
      </w:r>
      <w:r w:rsidR="00474ABE">
        <w:rPr>
          <w:sz w:val="24"/>
          <w:szCs w:val="24"/>
          <w:lang w:val="en-US"/>
        </w:rPr>
        <w:t xml:space="preserve"> after going through the above 2 plots</w:t>
      </w:r>
      <w:r w:rsidRPr="00F80A44">
        <w:rPr>
          <w:sz w:val="24"/>
          <w:szCs w:val="24"/>
          <w:lang w:val="en-US"/>
        </w:rPr>
        <w:t>:</w:t>
      </w:r>
    </w:p>
    <w:p w14:paraId="300B3A6E" w14:textId="5352C716" w:rsidR="00CD2448" w:rsidRPr="00A36F14" w:rsidRDefault="00CD2448" w:rsidP="00CD2448">
      <w:pPr>
        <w:pStyle w:val="ListParagraph"/>
        <w:numPr>
          <w:ilvl w:val="0"/>
          <w:numId w:val="36"/>
        </w:numPr>
        <w:rPr>
          <w:sz w:val="24"/>
          <w:szCs w:val="24"/>
          <w:lang w:val="en-US"/>
        </w:rPr>
      </w:pPr>
      <w:r w:rsidRPr="00A36F14">
        <w:rPr>
          <w:sz w:val="24"/>
          <w:szCs w:val="24"/>
          <w:lang w:val="en-US"/>
        </w:rPr>
        <w:t>For the UK, there’s no obvious increase in the suicide rate for men</w:t>
      </w:r>
      <w:r w:rsidR="00AE6DD2">
        <w:rPr>
          <w:sz w:val="24"/>
          <w:szCs w:val="24"/>
          <w:lang w:val="en-US"/>
        </w:rPr>
        <w:t xml:space="preserve"> and</w:t>
      </w:r>
      <w:r w:rsidRPr="00A36F14">
        <w:rPr>
          <w:sz w:val="24"/>
          <w:szCs w:val="24"/>
          <w:lang w:val="en-US"/>
        </w:rPr>
        <w:t xml:space="preserve"> that can also be observed to an equal extent in women.</w:t>
      </w:r>
    </w:p>
    <w:p w14:paraId="39CD5EA9" w14:textId="77777777" w:rsidR="00CD2448" w:rsidRPr="00A36F14" w:rsidRDefault="00CD2448" w:rsidP="00CD2448">
      <w:pPr>
        <w:pStyle w:val="ListParagraph"/>
        <w:numPr>
          <w:ilvl w:val="0"/>
          <w:numId w:val="36"/>
        </w:numPr>
        <w:rPr>
          <w:sz w:val="24"/>
          <w:szCs w:val="24"/>
          <w:lang w:val="en-US"/>
        </w:rPr>
      </w:pPr>
      <w:r w:rsidRPr="00A36F14">
        <w:rPr>
          <w:sz w:val="24"/>
          <w:szCs w:val="24"/>
          <w:lang w:val="en-US"/>
        </w:rPr>
        <w:t>Rate for France has decreased to roughly rate same the US in 2015 for both Male and Female.</w:t>
      </w:r>
    </w:p>
    <w:p w14:paraId="16B544ED" w14:textId="77777777" w:rsidR="00CD2448" w:rsidRPr="00A36F14" w:rsidRDefault="00CD2448" w:rsidP="00CD2448">
      <w:pPr>
        <w:pStyle w:val="ListParagraph"/>
        <w:numPr>
          <w:ilvl w:val="0"/>
          <w:numId w:val="36"/>
        </w:numPr>
        <w:rPr>
          <w:sz w:val="24"/>
          <w:szCs w:val="24"/>
          <w:lang w:val="en-US"/>
        </w:rPr>
      </w:pPr>
      <w:r w:rsidRPr="00A36F14">
        <w:rPr>
          <w:sz w:val="24"/>
          <w:szCs w:val="24"/>
          <w:lang w:val="en-US"/>
        </w:rPr>
        <w:t>The different trend lines for men &amp; women in Ireland is unusual - in 1990, the male rate increases, but the same can’t be observed for females.</w:t>
      </w:r>
    </w:p>
    <w:p w14:paraId="4321EF2C" w14:textId="5C7DC241" w:rsidR="00CD2448" w:rsidRPr="00A36F14" w:rsidRDefault="00CD2448" w:rsidP="00CD2448">
      <w:pPr>
        <w:pStyle w:val="ListParagraph"/>
        <w:numPr>
          <w:ilvl w:val="0"/>
          <w:numId w:val="36"/>
        </w:numPr>
        <w:rPr>
          <w:sz w:val="24"/>
          <w:szCs w:val="24"/>
          <w:lang w:val="en-US"/>
        </w:rPr>
      </w:pPr>
      <w:r w:rsidRPr="00A36F14">
        <w:rPr>
          <w:sz w:val="24"/>
          <w:szCs w:val="24"/>
          <w:lang w:val="en-US"/>
        </w:rPr>
        <w:t>For Canada, the suicide rate is decreasing roughly at the same rate.</w:t>
      </w:r>
    </w:p>
    <w:p w14:paraId="5F922EF9" w14:textId="77777777" w:rsidR="003A2589" w:rsidRPr="00F80A44" w:rsidRDefault="003A2589" w:rsidP="003A2589">
      <w:pPr>
        <w:pStyle w:val="ListParagraph"/>
        <w:ind w:left="645"/>
        <w:rPr>
          <w:sz w:val="24"/>
          <w:szCs w:val="24"/>
          <w:lang w:val="en-US"/>
        </w:rPr>
      </w:pPr>
    </w:p>
    <w:p w14:paraId="4F0E0F85" w14:textId="04C576BC" w:rsidR="00552842" w:rsidRDefault="00552842" w:rsidP="007C1087">
      <w:pPr>
        <w:pStyle w:val="Heading3"/>
        <w:rPr>
          <w:color w:val="365F91" w:themeColor="accent1" w:themeShade="BF"/>
          <w:lang w:val="en-US"/>
        </w:rPr>
      </w:pPr>
      <w:bookmarkStart w:id="23" w:name="_Toc14796679"/>
      <w:r w:rsidRPr="007C1087">
        <w:rPr>
          <w:color w:val="365F91" w:themeColor="accent1" w:themeShade="BF"/>
          <w:lang w:val="en-US"/>
        </w:rPr>
        <w:t>6.</w:t>
      </w:r>
      <w:r w:rsidR="002B7376" w:rsidRPr="007C1087">
        <w:rPr>
          <w:color w:val="365F91" w:themeColor="accent1" w:themeShade="BF"/>
          <w:lang w:val="en-US"/>
        </w:rPr>
        <w:t>2.2</w:t>
      </w:r>
      <w:r w:rsidRPr="007C1087">
        <w:rPr>
          <w:color w:val="365F91" w:themeColor="accent1" w:themeShade="BF"/>
          <w:lang w:val="en-US"/>
        </w:rPr>
        <w:t xml:space="preserve"> Young to Middle-Aged Men</w:t>
      </w:r>
      <w:bookmarkEnd w:id="23"/>
    </w:p>
    <w:p w14:paraId="714840EE" w14:textId="77777777" w:rsidR="001F73BC" w:rsidRPr="001F73BC" w:rsidRDefault="001F73BC" w:rsidP="001F73BC">
      <w:pPr>
        <w:shd w:val="clear" w:color="auto" w:fill="FFFFFF"/>
        <w:spacing w:before="240" w:line="240" w:lineRule="auto"/>
        <w:rPr>
          <w:rFonts w:eastAsia="Times New Roman"/>
          <w:color w:val="000000"/>
          <w:sz w:val="24"/>
          <w:szCs w:val="24"/>
          <w:lang w:val="en-US"/>
        </w:rPr>
      </w:pPr>
      <w:r w:rsidRPr="001F73BC">
        <w:rPr>
          <w:rFonts w:eastAsia="Times New Roman"/>
          <w:color w:val="000000"/>
          <w:sz w:val="24"/>
          <w:szCs w:val="24"/>
          <w:lang w:val="en-US"/>
        </w:rPr>
        <w:t>Here we restrict our analysis to:</w:t>
      </w:r>
    </w:p>
    <w:p w14:paraId="7BEFE4E4" w14:textId="77777777" w:rsidR="001F73BC" w:rsidRPr="001F73BC" w:rsidRDefault="001F73BC" w:rsidP="001F73BC">
      <w:pPr>
        <w:numPr>
          <w:ilvl w:val="0"/>
          <w:numId w:val="39"/>
        </w:numPr>
        <w:shd w:val="clear" w:color="auto" w:fill="FFFFFF"/>
        <w:spacing w:before="100" w:beforeAutospacing="1" w:after="100" w:afterAutospacing="1" w:line="240" w:lineRule="auto"/>
        <w:rPr>
          <w:rFonts w:eastAsia="Times New Roman"/>
          <w:color w:val="000000"/>
          <w:sz w:val="24"/>
          <w:szCs w:val="24"/>
          <w:lang w:val="en-US"/>
        </w:rPr>
      </w:pPr>
      <w:r w:rsidRPr="001F73BC">
        <w:rPr>
          <w:rFonts w:eastAsia="Times New Roman"/>
          <w:color w:val="000000"/>
          <w:sz w:val="24"/>
          <w:szCs w:val="24"/>
          <w:lang w:val="en-US"/>
        </w:rPr>
        <w:t>Men</w:t>
      </w:r>
    </w:p>
    <w:p w14:paraId="3D2CF78A" w14:textId="40073192" w:rsidR="001F73BC" w:rsidRDefault="001F73BC" w:rsidP="001F73BC">
      <w:pPr>
        <w:numPr>
          <w:ilvl w:val="0"/>
          <w:numId w:val="39"/>
        </w:numPr>
        <w:shd w:val="clear" w:color="auto" w:fill="FFFFFF"/>
        <w:spacing w:before="100" w:beforeAutospacing="1" w:after="100" w:afterAutospacing="1" w:line="240" w:lineRule="auto"/>
        <w:rPr>
          <w:rFonts w:eastAsia="Times New Roman"/>
          <w:color w:val="000000"/>
          <w:sz w:val="24"/>
          <w:szCs w:val="24"/>
          <w:lang w:val="en-US"/>
        </w:rPr>
      </w:pPr>
      <w:r w:rsidRPr="001F73BC">
        <w:rPr>
          <w:rFonts w:eastAsia="Times New Roman"/>
          <w:color w:val="000000"/>
          <w:sz w:val="24"/>
          <w:szCs w:val="24"/>
          <w:lang w:val="en-US"/>
        </w:rPr>
        <w:lastRenderedPageBreak/>
        <w:t>Ages “15-24”, “25-34” &amp; “35-54”</w:t>
      </w:r>
    </w:p>
    <w:p w14:paraId="6F059091" w14:textId="77777777" w:rsidR="003A2589" w:rsidRPr="001F73BC" w:rsidRDefault="003A2589" w:rsidP="003A2589">
      <w:pPr>
        <w:shd w:val="clear" w:color="auto" w:fill="FFFFFF"/>
        <w:spacing w:before="100" w:beforeAutospacing="1" w:after="100" w:afterAutospacing="1" w:line="240" w:lineRule="auto"/>
        <w:ind w:left="720"/>
        <w:rPr>
          <w:rFonts w:eastAsia="Times New Roman"/>
          <w:color w:val="000000"/>
          <w:sz w:val="24"/>
          <w:szCs w:val="24"/>
          <w:lang w:val="en-US"/>
        </w:rPr>
      </w:pPr>
    </w:p>
    <w:p w14:paraId="6976365C" w14:textId="31D5442F" w:rsidR="00552842" w:rsidRDefault="00552842" w:rsidP="00552842">
      <w:pPr>
        <w:pStyle w:val="Heading3"/>
        <w:rPr>
          <w:color w:val="365F91" w:themeColor="accent1" w:themeShade="BF"/>
          <w:lang w:val="en-US"/>
        </w:rPr>
      </w:pPr>
      <w:bookmarkStart w:id="24" w:name="_Toc14796680"/>
      <w:r>
        <w:rPr>
          <w:color w:val="365F91" w:themeColor="accent1" w:themeShade="BF"/>
          <w:lang w:val="en-US"/>
        </w:rPr>
        <w:t>6</w:t>
      </w:r>
      <w:r w:rsidRPr="0018155D">
        <w:rPr>
          <w:color w:val="365F91" w:themeColor="accent1" w:themeShade="BF"/>
          <w:lang w:val="en-US"/>
        </w:rPr>
        <w:t>.</w:t>
      </w:r>
      <w:r w:rsidR="00645F9F">
        <w:rPr>
          <w:color w:val="365F91" w:themeColor="accent1" w:themeShade="BF"/>
          <w:lang w:val="en-US"/>
        </w:rPr>
        <w:t>2</w:t>
      </w:r>
      <w:r w:rsidRPr="0018155D">
        <w:rPr>
          <w:color w:val="365F91" w:themeColor="accent1" w:themeShade="BF"/>
          <w:lang w:val="en-US"/>
        </w:rPr>
        <w:t>.</w:t>
      </w:r>
      <w:r w:rsidR="00645F9F">
        <w:rPr>
          <w:color w:val="365F91" w:themeColor="accent1" w:themeShade="BF"/>
          <w:lang w:val="en-US"/>
        </w:rPr>
        <w:t>3</w:t>
      </w:r>
      <w:r w:rsidRPr="0018155D">
        <w:rPr>
          <w:color w:val="365F91" w:themeColor="accent1" w:themeShade="BF"/>
          <w:lang w:val="en-US"/>
        </w:rPr>
        <w:t xml:space="preserve"> Men - Ages 15-54 Combined</w:t>
      </w:r>
      <w:bookmarkEnd w:id="24"/>
    </w:p>
    <w:p w14:paraId="30E308FB" w14:textId="49D45FEE" w:rsidR="00291ED6" w:rsidRPr="000B4BB4" w:rsidRDefault="00291ED6" w:rsidP="00C2074C">
      <w:pPr>
        <w:ind w:firstLine="720"/>
        <w:rPr>
          <w:sz w:val="24"/>
          <w:szCs w:val="24"/>
          <w:lang w:val="en-US"/>
        </w:rPr>
      </w:pPr>
      <w:r w:rsidRPr="000B4BB4">
        <w:rPr>
          <w:sz w:val="24"/>
          <w:szCs w:val="24"/>
          <w:lang w:val="en-US"/>
        </w:rPr>
        <w:t>First, we will plot the trends collectively for</w:t>
      </w:r>
      <w:r w:rsidR="00205E27" w:rsidRPr="000B4BB4">
        <w:rPr>
          <w:sz w:val="24"/>
          <w:szCs w:val="24"/>
          <w:lang w:val="en-US"/>
        </w:rPr>
        <w:t xml:space="preserve"> male from</w:t>
      </w:r>
      <w:r w:rsidRPr="000B4BB4">
        <w:rPr>
          <w:sz w:val="24"/>
          <w:szCs w:val="24"/>
          <w:lang w:val="en-US"/>
        </w:rPr>
        <w:t xml:space="preserve"> these 3 age groups from the chosen developed countries over the duration of 1985-2015.</w:t>
      </w:r>
    </w:p>
    <w:p w14:paraId="10DC49BF" w14:textId="77777777" w:rsidR="00291ED6" w:rsidRDefault="00291ED6" w:rsidP="00291ED6">
      <w:pPr>
        <w:rPr>
          <w:lang w:val="en-US"/>
        </w:rPr>
      </w:pPr>
    </w:p>
    <w:p w14:paraId="5DA57E16" w14:textId="6888D5DD" w:rsidR="00291ED6" w:rsidRDefault="0095116A" w:rsidP="00291ED6">
      <w:pPr>
        <w:rPr>
          <w:lang w:val="en-US"/>
        </w:rPr>
      </w:pPr>
      <w:r>
        <w:rPr>
          <w:noProof/>
        </w:rPr>
        <w:drawing>
          <wp:inline distT="0" distB="0" distL="0" distR="0" wp14:anchorId="022651B6" wp14:editId="5E6F2703">
            <wp:extent cx="3995530" cy="3185977"/>
            <wp:effectExtent l="0" t="0" r="508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95530" cy="3185977"/>
                    </a:xfrm>
                    <a:prstGeom prst="rect">
                      <a:avLst/>
                    </a:prstGeom>
                  </pic:spPr>
                </pic:pic>
              </a:graphicData>
            </a:graphic>
          </wp:inline>
        </w:drawing>
      </w:r>
    </w:p>
    <w:p w14:paraId="723A51A6" w14:textId="77777777" w:rsidR="00BD59B9" w:rsidRPr="000B4BB4" w:rsidRDefault="00BD59B9" w:rsidP="00BD59B9">
      <w:pPr>
        <w:rPr>
          <w:sz w:val="24"/>
          <w:szCs w:val="24"/>
          <w:lang w:val="en-US"/>
        </w:rPr>
      </w:pPr>
      <w:r w:rsidRPr="000B4BB4">
        <w:rPr>
          <w:sz w:val="24"/>
          <w:szCs w:val="24"/>
          <w:lang w:val="en-US"/>
        </w:rPr>
        <w:t>Here are the insights that we could derive:</w:t>
      </w:r>
    </w:p>
    <w:p w14:paraId="425B34DB" w14:textId="77777777" w:rsidR="00BD59B9" w:rsidRPr="000B4BB4" w:rsidRDefault="00BD59B9" w:rsidP="00BD59B9">
      <w:pPr>
        <w:rPr>
          <w:sz w:val="24"/>
          <w:szCs w:val="24"/>
          <w:lang w:val="en-US"/>
        </w:rPr>
      </w:pPr>
    </w:p>
    <w:p w14:paraId="40079099" w14:textId="77777777" w:rsidR="00BD59B9" w:rsidRPr="000B4BB4" w:rsidRDefault="00BD59B9" w:rsidP="00BD59B9">
      <w:pPr>
        <w:pStyle w:val="ListParagraph"/>
        <w:numPr>
          <w:ilvl w:val="0"/>
          <w:numId w:val="40"/>
        </w:numPr>
        <w:rPr>
          <w:sz w:val="24"/>
          <w:szCs w:val="24"/>
          <w:lang w:val="en-US"/>
        </w:rPr>
      </w:pPr>
      <w:r w:rsidRPr="000B4BB4">
        <w:rPr>
          <w:sz w:val="24"/>
          <w:szCs w:val="24"/>
          <w:lang w:val="en-US"/>
        </w:rPr>
        <w:t>Ireland’s trend over the 1990’s was very concerning It went from ~14 (per 100k, per year) to 33 between 1988 and 1998.</w:t>
      </w:r>
    </w:p>
    <w:p w14:paraId="7D430BA7" w14:textId="77777777" w:rsidR="00BD59B9" w:rsidRPr="000B4BB4" w:rsidRDefault="00BD59B9" w:rsidP="00BD59B9">
      <w:pPr>
        <w:pStyle w:val="ListParagraph"/>
        <w:numPr>
          <w:ilvl w:val="0"/>
          <w:numId w:val="40"/>
        </w:numPr>
        <w:rPr>
          <w:sz w:val="24"/>
          <w:szCs w:val="24"/>
          <w:lang w:val="en-US"/>
        </w:rPr>
      </w:pPr>
      <w:r w:rsidRPr="000B4BB4">
        <w:rPr>
          <w:sz w:val="24"/>
          <w:szCs w:val="24"/>
          <w:lang w:val="en-US"/>
        </w:rPr>
        <w:t>Again, the US shows the most obvious and concerning upward trend</w:t>
      </w:r>
    </w:p>
    <w:p w14:paraId="10231037" w14:textId="77777777" w:rsidR="00BD59B9" w:rsidRPr="000B4BB4" w:rsidRDefault="00BD59B9" w:rsidP="00BD59B9">
      <w:pPr>
        <w:pStyle w:val="ListParagraph"/>
        <w:numPr>
          <w:ilvl w:val="0"/>
          <w:numId w:val="40"/>
        </w:numPr>
        <w:rPr>
          <w:sz w:val="24"/>
          <w:szCs w:val="24"/>
          <w:lang w:val="en-US"/>
        </w:rPr>
      </w:pPr>
      <w:r w:rsidRPr="000B4BB4">
        <w:rPr>
          <w:sz w:val="24"/>
          <w:szCs w:val="24"/>
          <w:lang w:val="en-US"/>
        </w:rPr>
        <w:t>Comparatively, for young to middle-aged men, the UK seems fairly flat across time</w:t>
      </w:r>
    </w:p>
    <w:p w14:paraId="2C31BBEA" w14:textId="77777777" w:rsidR="00BD59B9" w:rsidRPr="000B4BB4" w:rsidRDefault="00BD59B9" w:rsidP="00BD59B9">
      <w:pPr>
        <w:pStyle w:val="ListParagraph"/>
        <w:numPr>
          <w:ilvl w:val="0"/>
          <w:numId w:val="40"/>
        </w:numPr>
        <w:rPr>
          <w:sz w:val="24"/>
          <w:szCs w:val="24"/>
          <w:lang w:val="en-US"/>
        </w:rPr>
      </w:pPr>
      <w:r w:rsidRPr="000B4BB4">
        <w:rPr>
          <w:sz w:val="24"/>
          <w:szCs w:val="24"/>
          <w:lang w:val="en-US"/>
        </w:rPr>
        <w:t>Canada shows a remarkable downward trend. The rate went from ~29 to ~19 from year 1995 to 2006 - a decrease of ~35%.</w:t>
      </w:r>
    </w:p>
    <w:p w14:paraId="264ADAEC" w14:textId="77777777" w:rsidR="00544FAD" w:rsidRPr="00544FAD" w:rsidRDefault="00544FAD" w:rsidP="00544FAD">
      <w:pPr>
        <w:rPr>
          <w:lang w:val="en-US"/>
        </w:rPr>
      </w:pPr>
    </w:p>
    <w:p w14:paraId="7710477A" w14:textId="4600CD35" w:rsidR="00552842" w:rsidRDefault="00552842" w:rsidP="00291ED6">
      <w:pPr>
        <w:pStyle w:val="Heading3"/>
        <w:numPr>
          <w:ilvl w:val="2"/>
          <w:numId w:val="26"/>
        </w:numPr>
        <w:rPr>
          <w:color w:val="365F91" w:themeColor="accent1" w:themeShade="BF"/>
          <w:lang w:val="en-US"/>
        </w:rPr>
      </w:pPr>
      <w:bookmarkStart w:id="25" w:name="_Toc14796681"/>
      <w:r w:rsidRPr="0018155D">
        <w:rPr>
          <w:color w:val="365F91" w:themeColor="accent1" w:themeShade="BF"/>
          <w:lang w:val="en-US"/>
        </w:rPr>
        <w:t>Men - Ages 15-24, 25-34 &amp; 35-54</w:t>
      </w:r>
      <w:bookmarkEnd w:id="25"/>
    </w:p>
    <w:p w14:paraId="078E4C3E" w14:textId="32599EED" w:rsidR="00291ED6" w:rsidRPr="000B4BB4" w:rsidRDefault="00291ED6" w:rsidP="007A6836">
      <w:pPr>
        <w:ind w:firstLine="720"/>
        <w:rPr>
          <w:sz w:val="24"/>
          <w:szCs w:val="24"/>
          <w:lang w:val="en-US"/>
        </w:rPr>
      </w:pPr>
      <w:r w:rsidRPr="000B4BB4">
        <w:rPr>
          <w:sz w:val="24"/>
          <w:szCs w:val="24"/>
          <w:lang w:val="en-US"/>
        </w:rPr>
        <w:t xml:space="preserve">We will plot the trends </w:t>
      </w:r>
      <w:r w:rsidR="00205E27" w:rsidRPr="000B4BB4">
        <w:rPr>
          <w:sz w:val="24"/>
          <w:szCs w:val="24"/>
          <w:lang w:val="en-US"/>
        </w:rPr>
        <w:t>separately</w:t>
      </w:r>
      <w:r w:rsidRPr="000B4BB4">
        <w:rPr>
          <w:sz w:val="24"/>
          <w:szCs w:val="24"/>
          <w:lang w:val="en-US"/>
        </w:rPr>
        <w:t xml:space="preserve"> for </w:t>
      </w:r>
      <w:r w:rsidR="00205E27" w:rsidRPr="000B4BB4">
        <w:rPr>
          <w:sz w:val="24"/>
          <w:szCs w:val="24"/>
          <w:lang w:val="en-US"/>
        </w:rPr>
        <w:t>male of these</w:t>
      </w:r>
      <w:r w:rsidRPr="000B4BB4">
        <w:rPr>
          <w:sz w:val="24"/>
          <w:szCs w:val="24"/>
          <w:lang w:val="en-US"/>
        </w:rPr>
        <w:t xml:space="preserve"> 3 age groups from the chosen developed countries over the duration of 1985-2015.</w:t>
      </w:r>
    </w:p>
    <w:p w14:paraId="725F1DA2" w14:textId="0F7455F0" w:rsidR="00291ED6" w:rsidRDefault="00FB4792" w:rsidP="00291ED6">
      <w:pPr>
        <w:rPr>
          <w:lang w:val="en-US"/>
        </w:rPr>
      </w:pPr>
      <w:r>
        <w:rPr>
          <w:noProof/>
        </w:rPr>
        <w:lastRenderedPageBreak/>
        <w:drawing>
          <wp:inline distT="0" distB="0" distL="0" distR="0" wp14:anchorId="59E16F96" wp14:editId="00B5FFF5">
            <wp:extent cx="4124739" cy="6734058"/>
            <wp:effectExtent l="0" t="0" r="9525" b="0"/>
            <wp:docPr id="32" name="Picture 32" descr="C:\Users\Lenovo\AppData\Local\Microsoft\Windows\INetCache\Content.MSO\1A44DA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Local\Microsoft\Windows\INetCache\Content.MSO\1A44DABF.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36328" cy="6752978"/>
                    </a:xfrm>
                    <a:prstGeom prst="rect">
                      <a:avLst/>
                    </a:prstGeom>
                    <a:noFill/>
                    <a:ln>
                      <a:noFill/>
                    </a:ln>
                  </pic:spPr>
                </pic:pic>
              </a:graphicData>
            </a:graphic>
          </wp:inline>
        </w:drawing>
      </w:r>
    </w:p>
    <w:p w14:paraId="7D118D02" w14:textId="6E177D93" w:rsidR="00AC0810" w:rsidRPr="000B4BB4" w:rsidRDefault="00AC0810" w:rsidP="00291ED6">
      <w:pPr>
        <w:rPr>
          <w:sz w:val="24"/>
          <w:szCs w:val="24"/>
          <w:lang w:val="en-US"/>
        </w:rPr>
      </w:pPr>
      <w:r w:rsidRPr="000B4BB4">
        <w:rPr>
          <w:sz w:val="24"/>
          <w:szCs w:val="24"/>
          <w:lang w:val="en-US"/>
        </w:rPr>
        <w:t>Below is the list of important insights:</w:t>
      </w:r>
    </w:p>
    <w:p w14:paraId="3BDC4BE4" w14:textId="77777777" w:rsidR="000B4BB4" w:rsidRPr="000B4BB4" w:rsidRDefault="000B4BB4" w:rsidP="000B4BB4">
      <w:pPr>
        <w:pStyle w:val="ListParagraph"/>
        <w:numPr>
          <w:ilvl w:val="0"/>
          <w:numId w:val="41"/>
        </w:numPr>
        <w:rPr>
          <w:sz w:val="24"/>
          <w:szCs w:val="24"/>
          <w:lang w:val="en-US"/>
        </w:rPr>
      </w:pPr>
      <w:r w:rsidRPr="000B4BB4">
        <w:rPr>
          <w:sz w:val="24"/>
          <w:szCs w:val="24"/>
          <w:lang w:val="en-US"/>
        </w:rPr>
        <w:t>Canada rates for men in the ‘15-24’ and ‘25-34’ categories appear to be decreasing, which is a positive thing.</w:t>
      </w:r>
    </w:p>
    <w:p w14:paraId="16396585" w14:textId="0CA4FDF2" w:rsidR="00AC0810" w:rsidRDefault="000B4BB4" w:rsidP="000B4BB4">
      <w:pPr>
        <w:pStyle w:val="ListParagraph"/>
        <w:numPr>
          <w:ilvl w:val="0"/>
          <w:numId w:val="41"/>
        </w:numPr>
        <w:rPr>
          <w:sz w:val="24"/>
          <w:szCs w:val="24"/>
          <w:lang w:val="en-US"/>
        </w:rPr>
      </w:pPr>
      <w:r w:rsidRPr="000B4BB4">
        <w:rPr>
          <w:sz w:val="24"/>
          <w:szCs w:val="24"/>
          <w:lang w:val="en-US"/>
        </w:rPr>
        <w:t>Canada rates for men in the ‘35-54’ categories appear flat &amp; slightly decreasing</w:t>
      </w:r>
      <w:r w:rsidR="00320DAB">
        <w:rPr>
          <w:sz w:val="24"/>
          <w:szCs w:val="24"/>
          <w:lang w:val="en-US"/>
        </w:rPr>
        <w:t>.</w:t>
      </w:r>
    </w:p>
    <w:p w14:paraId="727CD8AB" w14:textId="77777777" w:rsidR="003321AF" w:rsidRPr="000B4BB4" w:rsidRDefault="003321AF" w:rsidP="003321AF">
      <w:pPr>
        <w:pStyle w:val="ListParagraph"/>
        <w:ind w:left="645"/>
        <w:rPr>
          <w:sz w:val="24"/>
          <w:szCs w:val="24"/>
          <w:lang w:val="en-US"/>
        </w:rPr>
      </w:pPr>
    </w:p>
    <w:p w14:paraId="6D807447" w14:textId="73B64280" w:rsidR="005E710F" w:rsidRDefault="00D731BD" w:rsidP="00FD5070">
      <w:pPr>
        <w:pStyle w:val="Heading2"/>
        <w:rPr>
          <w:color w:val="365F91" w:themeColor="accent1" w:themeShade="BF"/>
          <w:lang w:val="en-US"/>
        </w:rPr>
      </w:pPr>
      <w:bookmarkStart w:id="26" w:name="_Toc14796682"/>
      <w:r>
        <w:rPr>
          <w:color w:val="365F91" w:themeColor="accent1" w:themeShade="BF"/>
          <w:lang w:val="en-US"/>
        </w:rPr>
        <w:lastRenderedPageBreak/>
        <w:t>6</w:t>
      </w:r>
      <w:r w:rsidR="00FD5070" w:rsidRPr="0018155D">
        <w:rPr>
          <w:color w:val="365F91" w:themeColor="accent1" w:themeShade="BF"/>
          <w:lang w:val="en-US"/>
        </w:rPr>
        <w:t xml:space="preserve">.3 </w:t>
      </w:r>
      <w:r w:rsidR="001F1CEB">
        <w:rPr>
          <w:color w:val="365F91" w:themeColor="accent1" w:themeShade="BF"/>
          <w:lang w:val="en-US"/>
        </w:rPr>
        <w:t>Recent Trends in developed countries</w:t>
      </w:r>
      <w:bookmarkEnd w:id="26"/>
    </w:p>
    <w:p w14:paraId="78046793" w14:textId="1E1AE489" w:rsidR="00920C04" w:rsidRDefault="00920C04" w:rsidP="00920C04">
      <w:pPr>
        <w:ind w:firstLine="720"/>
        <w:rPr>
          <w:sz w:val="24"/>
          <w:szCs w:val="24"/>
          <w:shd w:val="clear" w:color="auto" w:fill="FFFFFF"/>
        </w:rPr>
      </w:pPr>
      <w:r w:rsidRPr="00920C04">
        <w:rPr>
          <w:sz w:val="24"/>
          <w:szCs w:val="24"/>
          <w:shd w:val="clear" w:color="auto" w:fill="FFFFFF"/>
        </w:rPr>
        <w:t>For the purposes of these visuali</w:t>
      </w:r>
      <w:r w:rsidR="00565E7C">
        <w:rPr>
          <w:sz w:val="24"/>
          <w:szCs w:val="24"/>
          <w:shd w:val="clear" w:color="auto" w:fill="FFFFFF"/>
        </w:rPr>
        <w:t>z</w:t>
      </w:r>
      <w:r w:rsidRPr="00920C04">
        <w:rPr>
          <w:sz w:val="24"/>
          <w:szCs w:val="24"/>
          <w:shd w:val="clear" w:color="auto" w:fill="FFFFFF"/>
        </w:rPr>
        <w:t xml:space="preserve">ations, </w:t>
      </w:r>
      <w:r w:rsidR="00A81073">
        <w:rPr>
          <w:sz w:val="24"/>
          <w:szCs w:val="24"/>
          <w:shd w:val="clear" w:color="auto" w:fill="FFFFFF"/>
        </w:rPr>
        <w:t>we</w:t>
      </w:r>
      <w:r w:rsidRPr="00920C04">
        <w:rPr>
          <w:sz w:val="24"/>
          <w:szCs w:val="24"/>
          <w:shd w:val="clear" w:color="auto" w:fill="FFFFFF"/>
        </w:rPr>
        <w:t xml:space="preserve"> </w:t>
      </w:r>
      <w:r w:rsidR="00A81073">
        <w:rPr>
          <w:sz w:val="24"/>
          <w:szCs w:val="24"/>
          <w:shd w:val="clear" w:color="auto" w:fill="FFFFFF"/>
        </w:rPr>
        <w:t>are</w:t>
      </w:r>
      <w:r w:rsidRPr="00920C04">
        <w:rPr>
          <w:sz w:val="24"/>
          <w:szCs w:val="24"/>
          <w:shd w:val="clear" w:color="auto" w:fill="FFFFFF"/>
        </w:rPr>
        <w:t xml:space="preserve"> interested in data from recent years (France, for example, has changed a </w:t>
      </w:r>
      <w:r w:rsidRPr="00920C04">
        <w:rPr>
          <w:rStyle w:val="Emphasis"/>
          <w:sz w:val="24"/>
          <w:szCs w:val="24"/>
          <w:shd w:val="clear" w:color="auto" w:fill="FFFFFF"/>
        </w:rPr>
        <w:t>lot</w:t>
      </w:r>
      <w:r w:rsidRPr="00920C04">
        <w:rPr>
          <w:sz w:val="24"/>
          <w:szCs w:val="24"/>
          <w:shd w:val="clear" w:color="auto" w:fill="FFFFFF"/>
        </w:rPr>
        <w:t xml:space="preserve">), so </w:t>
      </w:r>
      <w:r w:rsidR="00BE2DBC">
        <w:rPr>
          <w:sz w:val="24"/>
          <w:szCs w:val="24"/>
          <w:shd w:val="clear" w:color="auto" w:fill="FFFFFF"/>
        </w:rPr>
        <w:t>we will</w:t>
      </w:r>
      <w:r w:rsidRPr="00920C04">
        <w:rPr>
          <w:sz w:val="24"/>
          <w:szCs w:val="24"/>
          <w:shd w:val="clear" w:color="auto" w:fill="FFFFFF"/>
        </w:rPr>
        <w:t> </w:t>
      </w:r>
      <w:r w:rsidRPr="00920C04">
        <w:rPr>
          <w:rStyle w:val="Strong"/>
          <w:sz w:val="24"/>
          <w:szCs w:val="24"/>
          <w:shd w:val="clear" w:color="auto" w:fill="FFFFFF"/>
        </w:rPr>
        <w:t>restrict the timeframe to 2010 onwards</w:t>
      </w:r>
      <w:r w:rsidR="002402D2">
        <w:rPr>
          <w:sz w:val="24"/>
          <w:szCs w:val="24"/>
          <w:shd w:val="clear" w:color="auto" w:fill="FFFFFF"/>
        </w:rPr>
        <w:t xml:space="preserve"> </w:t>
      </w:r>
      <w:r w:rsidR="002402D2" w:rsidRPr="002402D2">
        <w:rPr>
          <w:sz w:val="24"/>
          <w:szCs w:val="24"/>
          <w:shd w:val="clear" w:color="auto" w:fill="FFFFFF"/>
        </w:rPr>
        <w:t>for from Canada,</w:t>
      </w:r>
      <w:r w:rsidR="0023672D">
        <w:rPr>
          <w:sz w:val="24"/>
          <w:szCs w:val="24"/>
          <w:shd w:val="clear" w:color="auto" w:fill="FFFFFF"/>
        </w:rPr>
        <w:t xml:space="preserve"> </w:t>
      </w:r>
      <w:r w:rsidR="002402D2" w:rsidRPr="002402D2">
        <w:rPr>
          <w:sz w:val="24"/>
          <w:szCs w:val="24"/>
          <w:shd w:val="clear" w:color="auto" w:fill="FFFFFF"/>
        </w:rPr>
        <w:t xml:space="preserve">UK, Ireland, America </w:t>
      </w:r>
      <w:r w:rsidR="0013328E">
        <w:rPr>
          <w:sz w:val="24"/>
          <w:szCs w:val="24"/>
          <w:shd w:val="clear" w:color="auto" w:fill="FFFFFF"/>
        </w:rPr>
        <w:t>and</w:t>
      </w:r>
      <w:r w:rsidR="002402D2" w:rsidRPr="002402D2">
        <w:rPr>
          <w:sz w:val="24"/>
          <w:szCs w:val="24"/>
          <w:shd w:val="clear" w:color="auto" w:fill="FFFFFF"/>
        </w:rPr>
        <w:t xml:space="preserve"> France</w:t>
      </w:r>
      <w:r w:rsidR="004A7B7F">
        <w:rPr>
          <w:sz w:val="24"/>
          <w:szCs w:val="24"/>
          <w:shd w:val="clear" w:color="auto" w:fill="FFFFFF"/>
        </w:rPr>
        <w:t>.</w:t>
      </w:r>
    </w:p>
    <w:p w14:paraId="3AFA3CE2" w14:textId="60711EB4" w:rsidR="000E1764" w:rsidRPr="00047F89" w:rsidRDefault="000E1764" w:rsidP="00047F89">
      <w:pPr>
        <w:rPr>
          <w:sz w:val="24"/>
          <w:szCs w:val="24"/>
          <w:lang w:val="en-US"/>
        </w:rPr>
      </w:pPr>
    </w:p>
    <w:p w14:paraId="56A1A17A" w14:textId="78C1CFFB" w:rsidR="005E710F" w:rsidRDefault="00D731BD" w:rsidP="00755A87">
      <w:pPr>
        <w:pStyle w:val="Heading3"/>
        <w:rPr>
          <w:color w:val="365F91" w:themeColor="accent1" w:themeShade="BF"/>
          <w:lang w:val="en-US"/>
        </w:rPr>
      </w:pPr>
      <w:bookmarkStart w:id="27" w:name="_Toc14796683"/>
      <w:r>
        <w:rPr>
          <w:color w:val="365F91" w:themeColor="accent1" w:themeShade="BF"/>
          <w:lang w:val="en-US"/>
        </w:rPr>
        <w:t>6</w:t>
      </w:r>
      <w:r w:rsidR="00131710" w:rsidRPr="0018155D">
        <w:rPr>
          <w:color w:val="365F91" w:themeColor="accent1" w:themeShade="BF"/>
          <w:lang w:val="en-US"/>
        </w:rPr>
        <w:t xml:space="preserve">.3.1 </w:t>
      </w:r>
      <w:r w:rsidR="00285810" w:rsidRPr="0018155D">
        <w:rPr>
          <w:color w:val="365F91" w:themeColor="accent1" w:themeShade="BF"/>
          <w:lang w:val="en-US"/>
        </w:rPr>
        <w:t>Proportion of suicides that are Men</w:t>
      </w:r>
      <w:bookmarkEnd w:id="27"/>
    </w:p>
    <w:p w14:paraId="3E54D52F" w14:textId="4C2ABFA7" w:rsidR="00047F89" w:rsidRPr="001E3C81" w:rsidRDefault="004E0CAC" w:rsidP="00066C03">
      <w:pPr>
        <w:ind w:firstLine="720"/>
        <w:rPr>
          <w:sz w:val="24"/>
          <w:szCs w:val="24"/>
          <w:lang w:val="en-US"/>
        </w:rPr>
      </w:pPr>
      <w:r w:rsidRPr="001E3C81">
        <w:rPr>
          <w:sz w:val="24"/>
          <w:szCs w:val="24"/>
          <w:lang w:val="en-US"/>
        </w:rPr>
        <w:t xml:space="preserve">Firstly, we </w:t>
      </w:r>
      <w:r w:rsidR="00540DE7" w:rsidRPr="001E3C81">
        <w:rPr>
          <w:sz w:val="24"/>
          <w:szCs w:val="24"/>
          <w:lang w:val="en-US"/>
        </w:rPr>
        <w:t>are interested to know the ratio of suicide rate contributed by men from 2010 onwards from all the countries.</w:t>
      </w:r>
    </w:p>
    <w:p w14:paraId="15E91F15" w14:textId="3458CD16" w:rsidR="004E0CAC" w:rsidRDefault="004E0CAC" w:rsidP="00047F89">
      <w:pPr>
        <w:rPr>
          <w:lang w:val="en-US"/>
        </w:rPr>
      </w:pPr>
    </w:p>
    <w:p w14:paraId="2E51E1C0" w14:textId="37C5D94A" w:rsidR="00D50D9B" w:rsidRDefault="00D50D9B" w:rsidP="00D50D9B">
      <w:pPr>
        <w:rPr>
          <w:lang w:val="en-US"/>
        </w:rPr>
      </w:pPr>
      <w:r>
        <w:rPr>
          <w:noProof/>
        </w:rPr>
        <w:drawing>
          <wp:inline distT="0" distB="0" distL="0" distR="0" wp14:anchorId="52C51242" wp14:editId="6EE2A49C">
            <wp:extent cx="5203046" cy="448420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07095" cy="4487693"/>
                    </a:xfrm>
                    <a:prstGeom prst="rect">
                      <a:avLst/>
                    </a:prstGeom>
                  </pic:spPr>
                </pic:pic>
              </a:graphicData>
            </a:graphic>
          </wp:inline>
        </w:drawing>
      </w:r>
    </w:p>
    <w:p w14:paraId="1B5E9620" w14:textId="77777777" w:rsidR="000235B0" w:rsidRDefault="000235B0" w:rsidP="00047F89">
      <w:pPr>
        <w:ind w:firstLine="720"/>
        <w:rPr>
          <w:sz w:val="24"/>
          <w:szCs w:val="24"/>
          <w:lang w:val="en-US"/>
        </w:rPr>
      </w:pPr>
    </w:p>
    <w:p w14:paraId="48E81658" w14:textId="77777777" w:rsidR="000235B0" w:rsidRDefault="000235B0" w:rsidP="00047F89">
      <w:pPr>
        <w:ind w:firstLine="720"/>
        <w:rPr>
          <w:sz w:val="24"/>
          <w:szCs w:val="24"/>
          <w:lang w:val="en-US"/>
        </w:rPr>
      </w:pPr>
    </w:p>
    <w:p w14:paraId="40A2D76D" w14:textId="16B2154E" w:rsidR="00047F89" w:rsidRDefault="00047F89" w:rsidP="005E1385">
      <w:pPr>
        <w:rPr>
          <w:sz w:val="24"/>
          <w:szCs w:val="24"/>
          <w:lang w:val="en-US"/>
        </w:rPr>
      </w:pPr>
      <w:r>
        <w:rPr>
          <w:sz w:val="24"/>
          <w:szCs w:val="24"/>
          <w:lang w:val="en-US"/>
        </w:rPr>
        <w:t>Below are the findings from the above plot:</w:t>
      </w:r>
    </w:p>
    <w:p w14:paraId="422F456B" w14:textId="77777777" w:rsidR="00047F89" w:rsidRPr="00B74DF1" w:rsidRDefault="00047F89" w:rsidP="00047F89">
      <w:pPr>
        <w:pStyle w:val="ListParagraph"/>
        <w:numPr>
          <w:ilvl w:val="0"/>
          <w:numId w:val="43"/>
        </w:numPr>
        <w:rPr>
          <w:sz w:val="24"/>
          <w:szCs w:val="24"/>
          <w:lang w:val="en-US"/>
        </w:rPr>
      </w:pPr>
      <w:r w:rsidRPr="00B74DF1">
        <w:rPr>
          <w:sz w:val="24"/>
          <w:szCs w:val="24"/>
          <w:lang w:val="en-US"/>
        </w:rPr>
        <w:t>Similar pattern as seen throughout the analysis - men make up ~ 75% of deaths by suicide</w:t>
      </w:r>
    </w:p>
    <w:p w14:paraId="2A86E507" w14:textId="77777777" w:rsidR="00047F89" w:rsidRPr="00B74DF1" w:rsidRDefault="00047F89" w:rsidP="00047F89">
      <w:pPr>
        <w:pStyle w:val="ListParagraph"/>
        <w:numPr>
          <w:ilvl w:val="0"/>
          <w:numId w:val="43"/>
        </w:numPr>
        <w:rPr>
          <w:sz w:val="24"/>
          <w:szCs w:val="24"/>
          <w:lang w:val="en-US"/>
        </w:rPr>
      </w:pPr>
      <w:r w:rsidRPr="00B74DF1">
        <w:rPr>
          <w:sz w:val="24"/>
          <w:szCs w:val="24"/>
          <w:lang w:val="en-US"/>
        </w:rPr>
        <w:t>The highest proportion is in Ireland - ~82% male</w:t>
      </w:r>
    </w:p>
    <w:p w14:paraId="3C2DB5C3" w14:textId="140CF824" w:rsidR="00047F89" w:rsidRPr="00A47D17" w:rsidRDefault="00047F89" w:rsidP="00A47D17">
      <w:pPr>
        <w:pStyle w:val="ListParagraph"/>
        <w:numPr>
          <w:ilvl w:val="0"/>
          <w:numId w:val="43"/>
        </w:numPr>
        <w:rPr>
          <w:lang w:val="en-US"/>
        </w:rPr>
      </w:pPr>
      <w:r w:rsidRPr="00A47D17">
        <w:rPr>
          <w:sz w:val="24"/>
          <w:szCs w:val="24"/>
          <w:lang w:val="en-US"/>
        </w:rPr>
        <w:t>The lowest proportion is for Canada - ~75% male</w:t>
      </w:r>
    </w:p>
    <w:p w14:paraId="5A01B19D" w14:textId="753758B8" w:rsidR="005E710F" w:rsidRDefault="00D731BD" w:rsidP="00755A87">
      <w:pPr>
        <w:pStyle w:val="Heading3"/>
        <w:rPr>
          <w:color w:val="365F91" w:themeColor="accent1" w:themeShade="BF"/>
          <w:lang w:val="en-US"/>
        </w:rPr>
      </w:pPr>
      <w:bookmarkStart w:id="28" w:name="_Toc14796684"/>
      <w:r>
        <w:rPr>
          <w:color w:val="365F91" w:themeColor="accent1" w:themeShade="BF"/>
          <w:lang w:val="en-US"/>
        </w:rPr>
        <w:lastRenderedPageBreak/>
        <w:t>6</w:t>
      </w:r>
      <w:r w:rsidR="00131710" w:rsidRPr="0018155D">
        <w:rPr>
          <w:color w:val="365F91" w:themeColor="accent1" w:themeShade="BF"/>
          <w:lang w:val="en-US"/>
        </w:rPr>
        <w:t xml:space="preserve">.3.2 </w:t>
      </w:r>
      <w:r w:rsidR="00285810" w:rsidRPr="0018155D">
        <w:rPr>
          <w:color w:val="365F91" w:themeColor="accent1" w:themeShade="BF"/>
          <w:lang w:val="en-US"/>
        </w:rPr>
        <w:t>Age Rates</w:t>
      </w:r>
      <w:bookmarkEnd w:id="28"/>
    </w:p>
    <w:p w14:paraId="0BA449B4" w14:textId="347A54A1" w:rsidR="005E1385" w:rsidRPr="00A25F83" w:rsidRDefault="005E1385" w:rsidP="0093566D">
      <w:pPr>
        <w:ind w:firstLine="720"/>
        <w:rPr>
          <w:sz w:val="24"/>
          <w:szCs w:val="24"/>
          <w:lang w:val="en-US"/>
        </w:rPr>
      </w:pPr>
      <w:r w:rsidRPr="00A25F83">
        <w:rPr>
          <w:sz w:val="24"/>
          <w:szCs w:val="24"/>
          <w:lang w:val="en-US"/>
        </w:rPr>
        <w:t>We want to figure out the ratio of suicide rate contributed by each Age Group from 2010 onwards from all the countries.</w:t>
      </w:r>
    </w:p>
    <w:p w14:paraId="67538FE9" w14:textId="77777777" w:rsidR="00C82FC3" w:rsidRPr="00C82FC3" w:rsidRDefault="00C82FC3" w:rsidP="00C82FC3">
      <w:pPr>
        <w:rPr>
          <w:lang w:val="en-US"/>
        </w:rPr>
      </w:pPr>
    </w:p>
    <w:p w14:paraId="3797BF56" w14:textId="6840998D" w:rsidR="00F07C0A" w:rsidRDefault="00F07C0A" w:rsidP="00F07C0A">
      <w:pPr>
        <w:rPr>
          <w:lang w:val="en-US"/>
        </w:rPr>
      </w:pPr>
      <w:r>
        <w:rPr>
          <w:noProof/>
        </w:rPr>
        <w:drawing>
          <wp:inline distT="0" distB="0" distL="0" distR="0" wp14:anchorId="6CE8FDF4" wp14:editId="4156361D">
            <wp:extent cx="4681330" cy="3686547"/>
            <wp:effectExtent l="0" t="0" r="508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04489" cy="3704785"/>
                    </a:xfrm>
                    <a:prstGeom prst="rect">
                      <a:avLst/>
                    </a:prstGeom>
                  </pic:spPr>
                </pic:pic>
              </a:graphicData>
            </a:graphic>
          </wp:inline>
        </w:drawing>
      </w:r>
    </w:p>
    <w:p w14:paraId="114F9CCD" w14:textId="558484CB" w:rsidR="0022045A" w:rsidRPr="0022045A" w:rsidRDefault="0022045A" w:rsidP="00F07C0A">
      <w:pPr>
        <w:rPr>
          <w:sz w:val="24"/>
          <w:szCs w:val="24"/>
          <w:lang w:val="en-US"/>
        </w:rPr>
      </w:pPr>
      <w:r w:rsidRPr="0022045A">
        <w:rPr>
          <w:sz w:val="24"/>
          <w:szCs w:val="24"/>
          <w:lang w:val="en-US"/>
        </w:rPr>
        <w:t>The insights from the above plot are:</w:t>
      </w:r>
    </w:p>
    <w:p w14:paraId="4A888BD8" w14:textId="161BDDD8" w:rsidR="0022045A" w:rsidRPr="0022045A" w:rsidRDefault="0022045A" w:rsidP="0022045A">
      <w:pPr>
        <w:pStyle w:val="ListParagraph"/>
        <w:numPr>
          <w:ilvl w:val="0"/>
          <w:numId w:val="45"/>
        </w:numPr>
        <w:rPr>
          <w:sz w:val="24"/>
          <w:szCs w:val="24"/>
          <w:lang w:val="en-US"/>
        </w:rPr>
      </w:pPr>
      <w:r w:rsidRPr="0022045A">
        <w:rPr>
          <w:sz w:val="24"/>
          <w:szCs w:val="24"/>
          <w:lang w:val="en-US"/>
        </w:rPr>
        <w:t>There’s a huge difference in the ‘trend’ of suicide rates as age varies within each country</w:t>
      </w:r>
      <w:r w:rsidR="00D94A42">
        <w:rPr>
          <w:sz w:val="24"/>
          <w:szCs w:val="24"/>
          <w:lang w:val="en-US"/>
        </w:rPr>
        <w:t>.</w:t>
      </w:r>
    </w:p>
    <w:p w14:paraId="7369C28B" w14:textId="461A6356" w:rsidR="0022045A" w:rsidRPr="0022045A" w:rsidRDefault="0022045A" w:rsidP="0022045A">
      <w:pPr>
        <w:pStyle w:val="ListParagraph"/>
        <w:numPr>
          <w:ilvl w:val="0"/>
          <w:numId w:val="45"/>
        </w:numPr>
        <w:rPr>
          <w:sz w:val="24"/>
          <w:szCs w:val="24"/>
          <w:lang w:val="en-US"/>
        </w:rPr>
      </w:pPr>
      <w:r w:rsidRPr="0022045A">
        <w:rPr>
          <w:sz w:val="24"/>
          <w:szCs w:val="24"/>
          <w:lang w:val="en-US"/>
        </w:rPr>
        <w:t>Suicide rate increases with age for France, and the US (to a lesser extent)</w:t>
      </w:r>
      <w:r w:rsidR="00D94A42">
        <w:rPr>
          <w:sz w:val="24"/>
          <w:szCs w:val="24"/>
          <w:lang w:val="en-US"/>
        </w:rPr>
        <w:t>.</w:t>
      </w:r>
    </w:p>
    <w:p w14:paraId="57E751B6" w14:textId="1B07D24F" w:rsidR="0022045A" w:rsidRPr="0022045A" w:rsidRDefault="0022045A" w:rsidP="0022045A">
      <w:pPr>
        <w:pStyle w:val="ListParagraph"/>
        <w:numPr>
          <w:ilvl w:val="0"/>
          <w:numId w:val="45"/>
        </w:numPr>
        <w:rPr>
          <w:sz w:val="24"/>
          <w:szCs w:val="24"/>
          <w:lang w:val="en-US"/>
        </w:rPr>
      </w:pPr>
      <w:r w:rsidRPr="0022045A">
        <w:rPr>
          <w:sz w:val="24"/>
          <w:szCs w:val="24"/>
          <w:lang w:val="en-US"/>
        </w:rPr>
        <w:t>Those aged 35-54 at the highest risk in Canada, Ireland and the UK which follow closer to a gaussian distribution</w:t>
      </w:r>
      <w:r w:rsidR="00D94A42">
        <w:rPr>
          <w:sz w:val="24"/>
          <w:szCs w:val="24"/>
          <w:lang w:val="en-US"/>
        </w:rPr>
        <w:t>.</w:t>
      </w:r>
    </w:p>
    <w:p w14:paraId="2F1B88E6" w14:textId="274875D2" w:rsidR="00285810" w:rsidRDefault="00D731BD" w:rsidP="00755A87">
      <w:pPr>
        <w:pStyle w:val="Heading3"/>
        <w:rPr>
          <w:color w:val="365F91" w:themeColor="accent1" w:themeShade="BF"/>
          <w:lang w:val="en-US"/>
        </w:rPr>
      </w:pPr>
      <w:bookmarkStart w:id="29" w:name="_Toc14796685"/>
      <w:r>
        <w:rPr>
          <w:color w:val="365F91" w:themeColor="accent1" w:themeShade="BF"/>
          <w:lang w:val="en-US"/>
        </w:rPr>
        <w:t>6</w:t>
      </w:r>
      <w:r w:rsidR="00131710" w:rsidRPr="0018155D">
        <w:rPr>
          <w:color w:val="365F91" w:themeColor="accent1" w:themeShade="BF"/>
          <w:lang w:val="en-US"/>
        </w:rPr>
        <w:t xml:space="preserve">.3.3 </w:t>
      </w:r>
      <w:r w:rsidR="00285810" w:rsidRPr="0018155D">
        <w:rPr>
          <w:color w:val="365F91" w:themeColor="accent1" w:themeShade="BF"/>
          <w:lang w:val="en-US"/>
        </w:rPr>
        <w:t>Male &amp; Female Rates (for different age categories)</w:t>
      </w:r>
      <w:bookmarkEnd w:id="29"/>
    </w:p>
    <w:p w14:paraId="5BDA00E0" w14:textId="0EBEA21B" w:rsidR="00885C48" w:rsidRPr="00524444" w:rsidRDefault="00885C48" w:rsidP="002970C5">
      <w:pPr>
        <w:ind w:firstLine="720"/>
        <w:rPr>
          <w:sz w:val="24"/>
          <w:szCs w:val="24"/>
          <w:lang w:val="en-US"/>
        </w:rPr>
      </w:pPr>
      <w:r w:rsidRPr="00524444">
        <w:rPr>
          <w:sz w:val="24"/>
          <w:szCs w:val="24"/>
          <w:lang w:val="en-US"/>
        </w:rPr>
        <w:t xml:space="preserve">We want to figure out the ratio of suicide rate contributed by each </w:t>
      </w:r>
      <w:r w:rsidR="00851AFD" w:rsidRPr="00524444">
        <w:rPr>
          <w:sz w:val="24"/>
          <w:szCs w:val="24"/>
          <w:lang w:val="en-US"/>
        </w:rPr>
        <w:t>Gender belonging to all Age Groups</w:t>
      </w:r>
      <w:r w:rsidRPr="00524444">
        <w:rPr>
          <w:sz w:val="24"/>
          <w:szCs w:val="24"/>
          <w:lang w:val="en-US"/>
        </w:rPr>
        <w:t xml:space="preserve"> from 2010 onwards from all the countries.</w:t>
      </w:r>
    </w:p>
    <w:p w14:paraId="21DCBB87" w14:textId="2C12F366" w:rsidR="00E3578E" w:rsidRDefault="00E3578E" w:rsidP="00E3578E">
      <w:pPr>
        <w:rPr>
          <w:lang w:val="en-US"/>
        </w:rPr>
      </w:pPr>
    </w:p>
    <w:p w14:paraId="6E106339" w14:textId="2631D25A" w:rsidR="00E3578E" w:rsidRDefault="00E3578E" w:rsidP="00E3578E">
      <w:pPr>
        <w:rPr>
          <w:lang w:val="en-US"/>
        </w:rPr>
      </w:pPr>
      <w:r>
        <w:rPr>
          <w:noProof/>
        </w:rPr>
        <w:lastRenderedPageBreak/>
        <w:drawing>
          <wp:inline distT="0" distB="0" distL="0" distR="0" wp14:anchorId="43645145" wp14:editId="000C5C23">
            <wp:extent cx="5893904" cy="520513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98271" cy="5208991"/>
                    </a:xfrm>
                    <a:prstGeom prst="rect">
                      <a:avLst/>
                    </a:prstGeom>
                  </pic:spPr>
                </pic:pic>
              </a:graphicData>
            </a:graphic>
          </wp:inline>
        </w:drawing>
      </w:r>
    </w:p>
    <w:p w14:paraId="605F94D8" w14:textId="6B2447FF" w:rsidR="0022045A" w:rsidRPr="0022045A" w:rsidRDefault="0022045A" w:rsidP="00E3578E">
      <w:pPr>
        <w:rPr>
          <w:sz w:val="24"/>
          <w:szCs w:val="24"/>
          <w:lang w:val="en-US"/>
        </w:rPr>
      </w:pPr>
      <w:r w:rsidRPr="0022045A">
        <w:rPr>
          <w:sz w:val="24"/>
          <w:szCs w:val="24"/>
          <w:lang w:val="en-US"/>
        </w:rPr>
        <w:t>Here are our findings</w:t>
      </w:r>
      <w:r w:rsidR="00D8360C">
        <w:rPr>
          <w:sz w:val="24"/>
          <w:szCs w:val="24"/>
          <w:lang w:val="en-US"/>
        </w:rPr>
        <w:t xml:space="preserve"> derived from the above plot</w:t>
      </w:r>
      <w:r w:rsidRPr="0022045A">
        <w:rPr>
          <w:sz w:val="24"/>
          <w:szCs w:val="24"/>
          <w:lang w:val="en-US"/>
        </w:rPr>
        <w:t>:</w:t>
      </w:r>
    </w:p>
    <w:p w14:paraId="624898E3" w14:textId="0D3DA818" w:rsidR="0022045A" w:rsidRPr="0022045A" w:rsidRDefault="0022045A" w:rsidP="0022045A">
      <w:pPr>
        <w:numPr>
          <w:ilvl w:val="0"/>
          <w:numId w:val="44"/>
        </w:numPr>
        <w:shd w:val="clear" w:color="auto" w:fill="FFFFFF"/>
        <w:spacing w:before="100" w:beforeAutospacing="1" w:after="100" w:afterAutospacing="1" w:line="240" w:lineRule="auto"/>
        <w:rPr>
          <w:rFonts w:eastAsia="Times New Roman"/>
          <w:color w:val="000000"/>
          <w:sz w:val="24"/>
          <w:szCs w:val="24"/>
          <w:lang w:val="en-US"/>
        </w:rPr>
      </w:pPr>
      <w:r w:rsidRPr="0022045A">
        <w:rPr>
          <w:rFonts w:eastAsia="Times New Roman"/>
          <w:color w:val="000000"/>
          <w:sz w:val="24"/>
          <w:szCs w:val="24"/>
          <w:lang w:val="en-US"/>
        </w:rPr>
        <w:t>In the US, suicide rate for men and women continues to increase with age, but the female rate decreases in old age</w:t>
      </w:r>
      <w:r w:rsidR="009566AD">
        <w:rPr>
          <w:rFonts w:eastAsia="Times New Roman"/>
          <w:color w:val="000000"/>
          <w:sz w:val="24"/>
          <w:szCs w:val="24"/>
          <w:lang w:val="en-US"/>
        </w:rPr>
        <w:t>.</w:t>
      </w:r>
    </w:p>
    <w:p w14:paraId="161E1A6E" w14:textId="5755AF94" w:rsidR="0022045A" w:rsidRPr="0022045A" w:rsidRDefault="0022045A" w:rsidP="0022045A">
      <w:pPr>
        <w:numPr>
          <w:ilvl w:val="0"/>
          <w:numId w:val="44"/>
        </w:numPr>
        <w:shd w:val="clear" w:color="auto" w:fill="FFFFFF"/>
        <w:spacing w:before="100" w:beforeAutospacing="1" w:after="100" w:afterAutospacing="1" w:line="240" w:lineRule="auto"/>
        <w:rPr>
          <w:rFonts w:eastAsia="Times New Roman"/>
          <w:color w:val="000000"/>
          <w:sz w:val="24"/>
          <w:szCs w:val="24"/>
          <w:lang w:val="en-US"/>
        </w:rPr>
      </w:pPr>
      <w:r w:rsidRPr="0022045A">
        <w:rPr>
          <w:rFonts w:eastAsia="Times New Roman"/>
          <w:color w:val="000000"/>
          <w:sz w:val="24"/>
          <w:szCs w:val="24"/>
          <w:lang w:val="en-US"/>
        </w:rPr>
        <w:t>This weird disparity is only present in the US</w:t>
      </w:r>
      <w:r w:rsidR="009566AD">
        <w:rPr>
          <w:rFonts w:eastAsia="Times New Roman"/>
          <w:color w:val="000000"/>
          <w:sz w:val="24"/>
          <w:szCs w:val="24"/>
          <w:lang w:val="en-US"/>
        </w:rPr>
        <w:t>.</w:t>
      </w:r>
    </w:p>
    <w:p w14:paraId="1BE898E6" w14:textId="116666B4" w:rsidR="0022045A" w:rsidRPr="0022045A" w:rsidRDefault="0022045A" w:rsidP="0022045A">
      <w:pPr>
        <w:numPr>
          <w:ilvl w:val="0"/>
          <w:numId w:val="44"/>
        </w:numPr>
        <w:shd w:val="clear" w:color="auto" w:fill="FFFFFF"/>
        <w:spacing w:before="100" w:beforeAutospacing="1" w:after="100" w:afterAutospacing="1" w:line="240" w:lineRule="auto"/>
        <w:rPr>
          <w:rFonts w:eastAsia="Times New Roman"/>
          <w:color w:val="000000"/>
          <w:sz w:val="24"/>
          <w:szCs w:val="24"/>
          <w:lang w:val="en-US"/>
        </w:rPr>
      </w:pPr>
      <w:r w:rsidRPr="0022045A">
        <w:rPr>
          <w:rFonts w:eastAsia="Times New Roman"/>
          <w:color w:val="000000"/>
          <w:sz w:val="24"/>
          <w:szCs w:val="24"/>
          <w:lang w:val="en-US"/>
        </w:rPr>
        <w:t>Canada has the lowest suicide rate in every Gender-Age group</w:t>
      </w:r>
      <w:r w:rsidR="009566AD">
        <w:rPr>
          <w:rFonts w:eastAsia="Times New Roman"/>
          <w:color w:val="000000"/>
          <w:sz w:val="24"/>
          <w:szCs w:val="24"/>
          <w:lang w:val="en-US"/>
        </w:rPr>
        <w:t>.</w:t>
      </w:r>
    </w:p>
    <w:p w14:paraId="335D7CF0" w14:textId="77777777" w:rsidR="0022045A" w:rsidRPr="00E3578E" w:rsidRDefault="0022045A" w:rsidP="00E3578E">
      <w:pPr>
        <w:rPr>
          <w:lang w:val="en-US"/>
        </w:rPr>
      </w:pPr>
    </w:p>
    <w:p w14:paraId="5C4FBDA8" w14:textId="2B9F0892" w:rsidR="00AA4272" w:rsidRDefault="00AA4272" w:rsidP="00D21D24">
      <w:pPr>
        <w:pStyle w:val="Heading1"/>
        <w:numPr>
          <w:ilvl w:val="0"/>
          <w:numId w:val="26"/>
        </w:numPr>
        <w:rPr>
          <w:b/>
          <w:bCs/>
          <w:color w:val="365F91" w:themeColor="accent1" w:themeShade="BF"/>
        </w:rPr>
      </w:pPr>
      <w:bookmarkStart w:id="30" w:name="_Toc14796686"/>
      <w:r>
        <w:rPr>
          <w:b/>
          <w:bCs/>
          <w:color w:val="365F91" w:themeColor="accent1" w:themeShade="BF"/>
        </w:rPr>
        <w:t>HDI and Suicide Rate</w:t>
      </w:r>
      <w:bookmarkEnd w:id="30"/>
    </w:p>
    <w:p w14:paraId="48138B0A" w14:textId="77777777" w:rsidR="004E2ED9" w:rsidRPr="001E3C81" w:rsidRDefault="004E2ED9" w:rsidP="00E6626D">
      <w:pPr>
        <w:ind w:firstLine="645"/>
        <w:rPr>
          <w:sz w:val="24"/>
          <w:szCs w:val="24"/>
          <w:lang w:val="en-US"/>
        </w:rPr>
      </w:pPr>
      <w:r w:rsidRPr="001E3C81">
        <w:rPr>
          <w:sz w:val="24"/>
          <w:szCs w:val="24"/>
          <w:lang w:val="en-US"/>
        </w:rPr>
        <w:t>The Human Development Index (HDI) is a measure of average achievement in key dimensions of human development: a long and healthy life, being knowledgeable and have a decent standard of living.</w:t>
      </w:r>
    </w:p>
    <w:p w14:paraId="30C9C704" w14:textId="77777777" w:rsidR="004E2ED9" w:rsidRPr="001E3C81" w:rsidRDefault="004E2ED9" w:rsidP="004E2ED9">
      <w:pPr>
        <w:rPr>
          <w:sz w:val="24"/>
          <w:szCs w:val="24"/>
          <w:lang w:val="en-US"/>
        </w:rPr>
      </w:pPr>
    </w:p>
    <w:p w14:paraId="47E4A9C3" w14:textId="77777777" w:rsidR="004E2ED9" w:rsidRPr="001E3C81" w:rsidRDefault="004E2ED9" w:rsidP="004E2ED9">
      <w:pPr>
        <w:rPr>
          <w:sz w:val="24"/>
          <w:szCs w:val="24"/>
          <w:lang w:val="en-US"/>
        </w:rPr>
      </w:pPr>
      <w:r w:rsidRPr="001E3C81">
        <w:rPr>
          <w:sz w:val="24"/>
          <w:szCs w:val="24"/>
          <w:lang w:val="en-US"/>
        </w:rPr>
        <w:lastRenderedPageBreak/>
        <w:t>A country scores a higher HDI when the above indicated parameters of human development is higher.</w:t>
      </w:r>
    </w:p>
    <w:p w14:paraId="2A51785B" w14:textId="77777777" w:rsidR="004E2ED9" w:rsidRPr="001E3C81" w:rsidRDefault="004E2ED9" w:rsidP="004E2ED9">
      <w:pPr>
        <w:rPr>
          <w:sz w:val="24"/>
          <w:szCs w:val="24"/>
          <w:lang w:val="en-US"/>
        </w:rPr>
      </w:pPr>
    </w:p>
    <w:p w14:paraId="1282FEB9" w14:textId="12E90567" w:rsidR="004E2ED9" w:rsidRPr="001E3C81" w:rsidRDefault="004E2ED9" w:rsidP="004E2ED9">
      <w:pPr>
        <w:rPr>
          <w:sz w:val="24"/>
          <w:szCs w:val="24"/>
          <w:lang w:val="en-US"/>
        </w:rPr>
      </w:pPr>
      <w:r w:rsidRPr="001E3C81">
        <w:rPr>
          <w:sz w:val="24"/>
          <w:szCs w:val="24"/>
          <w:lang w:val="en-US"/>
        </w:rPr>
        <w:t>As HDI for year column contains missing values to around 70%, the data is filtered for recent years i.e., 2006 to 2016 and those countries with no HDI were removed.</w:t>
      </w:r>
      <w:r w:rsidR="00572A85" w:rsidRPr="001E3C81">
        <w:rPr>
          <w:sz w:val="24"/>
          <w:szCs w:val="24"/>
          <w:lang w:val="en-US"/>
        </w:rPr>
        <w:t xml:space="preserve"> For the countries whose HDI is known, we have calculated the </w:t>
      </w:r>
      <w:r w:rsidR="00611229" w:rsidRPr="001E3C81">
        <w:rPr>
          <w:sz w:val="24"/>
          <w:szCs w:val="24"/>
          <w:lang w:val="en-US"/>
        </w:rPr>
        <w:t>Correlation Coefficient between HDI and suicide rate and also plotted it.</w:t>
      </w:r>
    </w:p>
    <w:p w14:paraId="4672B382" w14:textId="77777777" w:rsidR="004E2ED9" w:rsidRPr="004E2ED9" w:rsidRDefault="004E2ED9" w:rsidP="004E2ED9">
      <w:pPr>
        <w:rPr>
          <w:lang w:val="en-US"/>
        </w:rPr>
      </w:pPr>
    </w:p>
    <w:p w14:paraId="7665D457" w14:textId="3029ADF4" w:rsidR="00301E24" w:rsidRDefault="00301E24" w:rsidP="00927CF8">
      <w:pPr>
        <w:rPr>
          <w:sz w:val="24"/>
          <w:szCs w:val="24"/>
          <w:lang w:val="en-US"/>
        </w:rPr>
      </w:pPr>
      <w:r>
        <w:rPr>
          <w:noProof/>
        </w:rPr>
        <w:drawing>
          <wp:inline distT="0" distB="0" distL="0" distR="0" wp14:anchorId="63A8B6B2" wp14:editId="258C6505">
            <wp:extent cx="5019261" cy="3638428"/>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0624" cy="3653914"/>
                    </a:xfrm>
                    <a:prstGeom prst="rect">
                      <a:avLst/>
                    </a:prstGeom>
                  </pic:spPr>
                </pic:pic>
              </a:graphicData>
            </a:graphic>
          </wp:inline>
        </w:drawing>
      </w:r>
    </w:p>
    <w:p w14:paraId="77DC52E6" w14:textId="77777777" w:rsidR="00E848D2" w:rsidRPr="00301E24" w:rsidRDefault="00E848D2" w:rsidP="00E848D2">
      <w:pPr>
        <w:rPr>
          <w:sz w:val="24"/>
          <w:szCs w:val="24"/>
        </w:rPr>
      </w:pPr>
      <w:r w:rsidRPr="00301E24">
        <w:rPr>
          <w:sz w:val="24"/>
          <w:szCs w:val="24"/>
        </w:rPr>
        <w:t>Our observation is:</w:t>
      </w:r>
    </w:p>
    <w:p w14:paraId="5A653CBC" w14:textId="77777777" w:rsidR="00E848D2" w:rsidRDefault="00E848D2" w:rsidP="00E848D2">
      <w:pPr>
        <w:rPr>
          <w:sz w:val="24"/>
          <w:szCs w:val="24"/>
        </w:rPr>
      </w:pPr>
      <w:r w:rsidRPr="00301E24">
        <w:rPr>
          <w:sz w:val="24"/>
          <w:szCs w:val="24"/>
        </w:rPr>
        <w:t>There exists a correlation of 0.43 (weak positive correlation) between suicide rates and HDI, indicating that suicide rates are high among countries with high human development index.</w:t>
      </w:r>
    </w:p>
    <w:p w14:paraId="4A033385" w14:textId="77777777" w:rsidR="00E848D2" w:rsidRPr="00E848D2" w:rsidRDefault="00E848D2" w:rsidP="00927CF8">
      <w:pPr>
        <w:rPr>
          <w:sz w:val="24"/>
          <w:szCs w:val="24"/>
        </w:rPr>
      </w:pPr>
    </w:p>
    <w:p w14:paraId="3BA63B6D" w14:textId="358D28A1" w:rsidR="0019113B" w:rsidRDefault="0019113B" w:rsidP="00D21D24">
      <w:pPr>
        <w:pStyle w:val="Heading1"/>
        <w:numPr>
          <w:ilvl w:val="0"/>
          <w:numId w:val="26"/>
        </w:numPr>
        <w:rPr>
          <w:b/>
          <w:bCs/>
          <w:color w:val="365F91" w:themeColor="accent1" w:themeShade="BF"/>
        </w:rPr>
      </w:pPr>
      <w:bookmarkStart w:id="31" w:name="_Toc14796687"/>
      <w:r>
        <w:rPr>
          <w:b/>
          <w:bCs/>
          <w:color w:val="365F91" w:themeColor="accent1" w:themeShade="BF"/>
        </w:rPr>
        <w:t>Generation and Suicide Rate</w:t>
      </w:r>
      <w:bookmarkEnd w:id="31"/>
    </w:p>
    <w:p w14:paraId="035C816F" w14:textId="08780405" w:rsidR="000C313D" w:rsidRDefault="00251323" w:rsidP="00C5612E">
      <w:pPr>
        <w:ind w:firstLine="645"/>
        <w:rPr>
          <w:sz w:val="24"/>
          <w:szCs w:val="24"/>
        </w:rPr>
      </w:pPr>
      <w:r w:rsidRPr="00C5612E">
        <w:rPr>
          <w:sz w:val="24"/>
          <w:szCs w:val="24"/>
        </w:rPr>
        <w:t>In this section</w:t>
      </w:r>
      <w:r w:rsidR="00853623">
        <w:rPr>
          <w:sz w:val="24"/>
          <w:szCs w:val="24"/>
        </w:rPr>
        <w:t>,</w:t>
      </w:r>
      <w:r w:rsidRPr="00C5612E">
        <w:rPr>
          <w:sz w:val="24"/>
          <w:szCs w:val="24"/>
        </w:rPr>
        <w:t xml:space="preserve"> we want to find out which generation is more susceptible to suicides and also analyze the trend over the years.</w:t>
      </w:r>
      <w:r w:rsidR="008C5E7E">
        <w:rPr>
          <w:sz w:val="24"/>
          <w:szCs w:val="24"/>
        </w:rPr>
        <w:t xml:space="preserve"> Below is the plot which depicts the contribution of each Generation towards suicide rate from all the countries and from both genders for the duration of 1985-2015.</w:t>
      </w:r>
    </w:p>
    <w:p w14:paraId="10BEFD9F" w14:textId="079A147B" w:rsidR="00A63A16" w:rsidRDefault="001D3E38" w:rsidP="00C5612E">
      <w:pPr>
        <w:ind w:firstLine="645"/>
        <w:rPr>
          <w:sz w:val="24"/>
          <w:szCs w:val="24"/>
        </w:rPr>
      </w:pPr>
      <w:r>
        <w:rPr>
          <w:noProof/>
        </w:rPr>
        <w:lastRenderedPageBreak/>
        <w:drawing>
          <wp:inline distT="0" distB="0" distL="0" distR="0" wp14:anchorId="5DAB8698" wp14:editId="2E45E9B7">
            <wp:extent cx="4989444" cy="2560288"/>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15669" cy="2573745"/>
                    </a:xfrm>
                    <a:prstGeom prst="rect">
                      <a:avLst/>
                    </a:prstGeom>
                  </pic:spPr>
                </pic:pic>
              </a:graphicData>
            </a:graphic>
          </wp:inline>
        </w:drawing>
      </w:r>
    </w:p>
    <w:p w14:paraId="67CD5B2C" w14:textId="77777777" w:rsidR="0061293D" w:rsidRDefault="0061293D" w:rsidP="00AC7050">
      <w:pPr>
        <w:rPr>
          <w:sz w:val="24"/>
          <w:szCs w:val="24"/>
        </w:rPr>
      </w:pPr>
    </w:p>
    <w:p w14:paraId="3D105F91" w14:textId="429BA31D" w:rsidR="00AC7050" w:rsidRDefault="00AC7050" w:rsidP="00AC7050">
      <w:pPr>
        <w:rPr>
          <w:sz w:val="24"/>
          <w:szCs w:val="24"/>
        </w:rPr>
      </w:pPr>
      <w:r>
        <w:rPr>
          <w:sz w:val="24"/>
          <w:szCs w:val="24"/>
        </w:rPr>
        <w:t>The trend of suicide rate over the years for each generation is shown below:</w:t>
      </w:r>
    </w:p>
    <w:p w14:paraId="5A675708" w14:textId="77777777" w:rsidR="0061293D" w:rsidRDefault="0061293D" w:rsidP="00AC7050">
      <w:pPr>
        <w:rPr>
          <w:sz w:val="24"/>
          <w:szCs w:val="24"/>
        </w:rPr>
      </w:pPr>
    </w:p>
    <w:p w14:paraId="3349A755" w14:textId="4C2FA204" w:rsidR="00AC7050" w:rsidRDefault="00397321" w:rsidP="00AC7050">
      <w:pPr>
        <w:rPr>
          <w:sz w:val="24"/>
          <w:szCs w:val="24"/>
        </w:rPr>
      </w:pPr>
      <w:r>
        <w:rPr>
          <w:noProof/>
        </w:rPr>
        <w:drawing>
          <wp:inline distT="0" distB="0" distL="0" distR="0" wp14:anchorId="5D322C42" wp14:editId="13786003">
            <wp:extent cx="5943600" cy="3549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49650"/>
                    </a:xfrm>
                    <a:prstGeom prst="rect">
                      <a:avLst/>
                    </a:prstGeom>
                  </pic:spPr>
                </pic:pic>
              </a:graphicData>
            </a:graphic>
          </wp:inline>
        </w:drawing>
      </w:r>
    </w:p>
    <w:p w14:paraId="6626E375" w14:textId="1445B9CC" w:rsidR="009401F9" w:rsidRDefault="001E0E68" w:rsidP="009401F9">
      <w:pPr>
        <w:rPr>
          <w:sz w:val="24"/>
          <w:szCs w:val="24"/>
        </w:rPr>
      </w:pPr>
      <w:r>
        <w:rPr>
          <w:sz w:val="24"/>
          <w:szCs w:val="24"/>
        </w:rPr>
        <w:t>Some of the key findings are:</w:t>
      </w:r>
    </w:p>
    <w:p w14:paraId="46E0C1D9" w14:textId="4EDBF1E1" w:rsidR="008B5FC0" w:rsidRPr="008B5FC0" w:rsidRDefault="008B5FC0" w:rsidP="008B5FC0">
      <w:pPr>
        <w:pStyle w:val="ListParagraph"/>
        <w:numPr>
          <w:ilvl w:val="0"/>
          <w:numId w:val="48"/>
        </w:numPr>
        <w:rPr>
          <w:sz w:val="24"/>
          <w:szCs w:val="24"/>
          <w:lang w:val="en-US"/>
        </w:rPr>
      </w:pPr>
      <w:r w:rsidRPr="008B5FC0">
        <w:rPr>
          <w:sz w:val="24"/>
          <w:szCs w:val="24"/>
          <w:lang w:val="en-US"/>
        </w:rPr>
        <w:t>We could say Boomers</w:t>
      </w:r>
      <w:r w:rsidR="00C53BA6">
        <w:rPr>
          <w:sz w:val="24"/>
          <w:szCs w:val="24"/>
          <w:lang w:val="en-US"/>
        </w:rPr>
        <w:t xml:space="preserve"> </w:t>
      </w:r>
      <w:r w:rsidRPr="008B5FC0">
        <w:rPr>
          <w:sz w:val="24"/>
          <w:szCs w:val="24"/>
          <w:lang w:val="en-US"/>
        </w:rPr>
        <w:t>(born 1946-1964), Silent</w:t>
      </w:r>
      <w:r w:rsidR="00C53BA6">
        <w:rPr>
          <w:sz w:val="24"/>
          <w:szCs w:val="24"/>
          <w:lang w:val="en-US"/>
        </w:rPr>
        <w:t xml:space="preserve"> </w:t>
      </w:r>
      <w:r w:rsidRPr="008B5FC0">
        <w:rPr>
          <w:sz w:val="24"/>
          <w:szCs w:val="24"/>
          <w:lang w:val="en-US"/>
        </w:rPr>
        <w:t>(born 1921-1945) and Generation X</w:t>
      </w:r>
      <w:r w:rsidR="00093736">
        <w:rPr>
          <w:sz w:val="24"/>
          <w:szCs w:val="24"/>
          <w:lang w:val="en-US"/>
        </w:rPr>
        <w:t xml:space="preserve"> </w:t>
      </w:r>
      <w:r w:rsidRPr="008B5FC0">
        <w:rPr>
          <w:sz w:val="24"/>
          <w:szCs w:val="24"/>
          <w:lang w:val="en-US"/>
        </w:rPr>
        <w:t xml:space="preserve">(born 1965-1976) are </w:t>
      </w:r>
      <w:r w:rsidR="00F20175">
        <w:rPr>
          <w:sz w:val="24"/>
          <w:szCs w:val="24"/>
          <w:lang w:val="en-US"/>
        </w:rPr>
        <w:t>the most</w:t>
      </w:r>
      <w:r w:rsidRPr="008B5FC0">
        <w:rPr>
          <w:sz w:val="24"/>
          <w:szCs w:val="24"/>
          <w:lang w:val="en-US"/>
        </w:rPr>
        <w:t xml:space="preserve"> suicidal.</w:t>
      </w:r>
    </w:p>
    <w:p w14:paraId="377985A3" w14:textId="6073F5A2" w:rsidR="008B5FC0" w:rsidRPr="008B5FC0" w:rsidRDefault="008B5FC0" w:rsidP="008B5FC0">
      <w:pPr>
        <w:pStyle w:val="ListParagraph"/>
        <w:numPr>
          <w:ilvl w:val="0"/>
          <w:numId w:val="48"/>
        </w:numPr>
        <w:rPr>
          <w:sz w:val="24"/>
          <w:szCs w:val="24"/>
          <w:lang w:val="en-US"/>
        </w:rPr>
      </w:pPr>
      <w:r w:rsidRPr="008B5FC0">
        <w:rPr>
          <w:sz w:val="24"/>
          <w:szCs w:val="24"/>
          <w:lang w:val="en-US"/>
        </w:rPr>
        <w:t>Rate for Generation Z</w:t>
      </w:r>
      <w:r w:rsidR="00C53BA6">
        <w:rPr>
          <w:sz w:val="24"/>
          <w:szCs w:val="24"/>
          <w:lang w:val="en-US"/>
        </w:rPr>
        <w:t xml:space="preserve"> </w:t>
      </w:r>
      <w:r w:rsidRPr="008B5FC0">
        <w:rPr>
          <w:sz w:val="24"/>
          <w:szCs w:val="24"/>
          <w:lang w:val="en-US"/>
        </w:rPr>
        <w:t>(born 1996 onwards) has plateaued since 2006 but, cannot be assertive due to lack of data.</w:t>
      </w:r>
    </w:p>
    <w:p w14:paraId="4C0895F5" w14:textId="1EE5871B" w:rsidR="008B5FC0" w:rsidRPr="008B5FC0" w:rsidRDefault="008B5FC0" w:rsidP="008B5FC0">
      <w:pPr>
        <w:pStyle w:val="ListParagraph"/>
        <w:numPr>
          <w:ilvl w:val="0"/>
          <w:numId w:val="48"/>
        </w:numPr>
        <w:rPr>
          <w:sz w:val="24"/>
          <w:szCs w:val="24"/>
          <w:lang w:val="en-US"/>
        </w:rPr>
      </w:pPr>
      <w:r w:rsidRPr="008B5FC0">
        <w:rPr>
          <w:sz w:val="24"/>
          <w:szCs w:val="24"/>
          <w:lang w:val="en-US"/>
        </w:rPr>
        <w:t xml:space="preserve">Rate for </w:t>
      </w:r>
      <w:r w:rsidR="00C53BA6" w:rsidRPr="008B5FC0">
        <w:rPr>
          <w:sz w:val="24"/>
          <w:szCs w:val="24"/>
          <w:lang w:val="en-US"/>
        </w:rPr>
        <w:t>Millennials (</w:t>
      </w:r>
      <w:r w:rsidRPr="008B5FC0">
        <w:rPr>
          <w:sz w:val="24"/>
          <w:szCs w:val="24"/>
          <w:lang w:val="en-US"/>
        </w:rPr>
        <w:t>born 1977 - 1995) is increasing at an alarming rate.</w:t>
      </w:r>
    </w:p>
    <w:p w14:paraId="51F575DD" w14:textId="65524697" w:rsidR="008B5FC0" w:rsidRPr="008B5FC0" w:rsidRDefault="008B5FC0" w:rsidP="008B5FC0">
      <w:pPr>
        <w:pStyle w:val="ListParagraph"/>
        <w:numPr>
          <w:ilvl w:val="0"/>
          <w:numId w:val="48"/>
        </w:numPr>
        <w:rPr>
          <w:sz w:val="24"/>
          <w:szCs w:val="24"/>
          <w:lang w:val="en-US"/>
        </w:rPr>
      </w:pPr>
      <w:r w:rsidRPr="008B5FC0">
        <w:rPr>
          <w:sz w:val="24"/>
          <w:szCs w:val="24"/>
          <w:lang w:val="en-US"/>
        </w:rPr>
        <w:lastRenderedPageBreak/>
        <w:t>Rate for GI Generation</w:t>
      </w:r>
      <w:r w:rsidR="003524E7">
        <w:rPr>
          <w:sz w:val="24"/>
          <w:szCs w:val="24"/>
          <w:lang w:val="en-US"/>
        </w:rPr>
        <w:t xml:space="preserve"> </w:t>
      </w:r>
      <w:r w:rsidRPr="008B5FC0">
        <w:rPr>
          <w:sz w:val="24"/>
          <w:szCs w:val="24"/>
          <w:lang w:val="en-US"/>
        </w:rPr>
        <w:t>(born 1920 or before) appears to be decreasing after 1991 but, cannot be assertive due to lack of data.</w:t>
      </w:r>
    </w:p>
    <w:p w14:paraId="3D185C5A" w14:textId="2FBEB86A" w:rsidR="00E948D0" w:rsidRDefault="00E948D0" w:rsidP="00D21D24">
      <w:pPr>
        <w:pStyle w:val="Heading1"/>
        <w:numPr>
          <w:ilvl w:val="0"/>
          <w:numId w:val="26"/>
        </w:numPr>
        <w:rPr>
          <w:b/>
          <w:bCs/>
          <w:color w:val="365F91" w:themeColor="accent1" w:themeShade="BF"/>
        </w:rPr>
      </w:pPr>
      <w:bookmarkStart w:id="32" w:name="_Toc14796688"/>
      <w:r w:rsidRPr="00E948D0">
        <w:rPr>
          <w:b/>
          <w:bCs/>
          <w:color w:val="365F91" w:themeColor="accent1" w:themeShade="BF"/>
        </w:rPr>
        <w:t>2007-08 Recession</w:t>
      </w:r>
      <w:bookmarkEnd w:id="32"/>
    </w:p>
    <w:p w14:paraId="4A42BEA0" w14:textId="77777777" w:rsidR="00803E82" w:rsidRPr="00803E82" w:rsidRDefault="00803E82" w:rsidP="00E43EBC">
      <w:pPr>
        <w:ind w:firstLine="645"/>
        <w:rPr>
          <w:sz w:val="24"/>
          <w:szCs w:val="24"/>
        </w:rPr>
      </w:pPr>
      <w:r w:rsidRPr="00803E82">
        <w:rPr>
          <w:sz w:val="24"/>
          <w:szCs w:val="24"/>
        </w:rPr>
        <w:t>To analyze if there was a rise in suicide during 2007-08 recession, we used the GDP data between years 2005 and 2008 and number of suicides during the same time period.</w:t>
      </w:r>
    </w:p>
    <w:p w14:paraId="42B57C25" w14:textId="0C378080" w:rsidR="00803E82" w:rsidRDefault="00803E82" w:rsidP="00803E82">
      <w:pPr>
        <w:rPr>
          <w:sz w:val="24"/>
          <w:szCs w:val="24"/>
        </w:rPr>
      </w:pPr>
      <w:r w:rsidRPr="00803E82">
        <w:rPr>
          <w:sz w:val="24"/>
          <w:szCs w:val="24"/>
        </w:rPr>
        <w:t>We plotted the Countries that showed an 'Increasing Suicide Rate Trend.'</w:t>
      </w:r>
    </w:p>
    <w:p w14:paraId="48495CE1" w14:textId="6653AA81" w:rsidR="008E6CBB" w:rsidRDefault="006C18E3" w:rsidP="00803E82">
      <w:pPr>
        <w:rPr>
          <w:sz w:val="24"/>
          <w:szCs w:val="24"/>
        </w:rPr>
      </w:pPr>
      <w:r>
        <w:rPr>
          <w:noProof/>
        </w:rPr>
        <w:drawing>
          <wp:inline distT="0" distB="0" distL="0" distR="0" wp14:anchorId="07068C76" wp14:editId="7E07E63A">
            <wp:extent cx="5178287" cy="6330125"/>
            <wp:effectExtent l="0" t="0" r="3810" b="0"/>
            <wp:docPr id="37" name="Picture 37" descr="C:\Users\Lenovo\AppData\Local\Microsoft\Windows\INetCache\Content.MSO\18F272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AppData\Local\Microsoft\Windows\INetCache\Content.MSO\18F27225.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00419" cy="6357180"/>
                    </a:xfrm>
                    <a:prstGeom prst="rect">
                      <a:avLst/>
                    </a:prstGeom>
                    <a:noFill/>
                    <a:ln>
                      <a:noFill/>
                    </a:ln>
                  </pic:spPr>
                </pic:pic>
              </a:graphicData>
            </a:graphic>
          </wp:inline>
        </w:drawing>
      </w:r>
    </w:p>
    <w:p w14:paraId="32C10037" w14:textId="086FB323" w:rsidR="00266855" w:rsidRDefault="00266855" w:rsidP="00803E82">
      <w:pPr>
        <w:rPr>
          <w:sz w:val="24"/>
          <w:szCs w:val="24"/>
        </w:rPr>
      </w:pPr>
      <w:r>
        <w:rPr>
          <w:sz w:val="24"/>
          <w:szCs w:val="24"/>
        </w:rPr>
        <w:lastRenderedPageBreak/>
        <w:t>The key insights from the above plot are:</w:t>
      </w:r>
    </w:p>
    <w:p w14:paraId="4873F318" w14:textId="77777777" w:rsidR="00120E63" w:rsidRPr="00120E63" w:rsidRDefault="00120E63" w:rsidP="00120E63">
      <w:pPr>
        <w:pStyle w:val="ListParagraph"/>
        <w:numPr>
          <w:ilvl w:val="0"/>
          <w:numId w:val="47"/>
        </w:numPr>
        <w:rPr>
          <w:sz w:val="24"/>
          <w:szCs w:val="24"/>
          <w:lang w:val="en-US"/>
        </w:rPr>
      </w:pPr>
      <w:r w:rsidRPr="00120E63">
        <w:rPr>
          <w:sz w:val="24"/>
          <w:szCs w:val="24"/>
          <w:lang w:val="en-US"/>
        </w:rPr>
        <w:t>Out of 90 Countries available in the dataset, only 26 countries showed significant positive trend in suicide rate during the recession</w:t>
      </w:r>
    </w:p>
    <w:p w14:paraId="4037FF56" w14:textId="2341B3DE" w:rsidR="00266855" w:rsidRPr="00120E63" w:rsidRDefault="00120E63" w:rsidP="00120E63">
      <w:pPr>
        <w:pStyle w:val="ListParagraph"/>
        <w:numPr>
          <w:ilvl w:val="0"/>
          <w:numId w:val="47"/>
        </w:numPr>
        <w:rPr>
          <w:sz w:val="24"/>
          <w:szCs w:val="24"/>
          <w:lang w:val="en-US"/>
        </w:rPr>
      </w:pPr>
      <w:r w:rsidRPr="00120E63">
        <w:rPr>
          <w:sz w:val="24"/>
          <w:szCs w:val="24"/>
          <w:lang w:val="en-US"/>
        </w:rPr>
        <w:t>Also, a weak negative correlation is seen between years 2005 to 2008 and suicide rate is found during the same time frame.</w:t>
      </w:r>
    </w:p>
    <w:p w14:paraId="40C36B9B" w14:textId="187B8606" w:rsidR="00AC638D" w:rsidRDefault="00AC638D" w:rsidP="00D21D24">
      <w:pPr>
        <w:pStyle w:val="Heading1"/>
        <w:numPr>
          <w:ilvl w:val="0"/>
          <w:numId w:val="26"/>
        </w:numPr>
        <w:rPr>
          <w:b/>
          <w:bCs/>
          <w:color w:val="365F91" w:themeColor="accent1" w:themeShade="BF"/>
        </w:rPr>
      </w:pPr>
      <w:bookmarkStart w:id="33" w:name="_Toc14796689"/>
      <w:r w:rsidRPr="00AC638D">
        <w:rPr>
          <w:b/>
          <w:bCs/>
          <w:color w:val="365F91" w:themeColor="accent1" w:themeShade="BF"/>
        </w:rPr>
        <w:t>External Factor</w:t>
      </w:r>
      <w:bookmarkEnd w:id="33"/>
    </w:p>
    <w:p w14:paraId="7D416999" w14:textId="41C3FBB9" w:rsidR="00F64B36" w:rsidRPr="00F64B36" w:rsidRDefault="00F64B36" w:rsidP="007037F9">
      <w:pPr>
        <w:ind w:firstLine="645"/>
        <w:rPr>
          <w:sz w:val="24"/>
          <w:szCs w:val="24"/>
          <w:lang w:val="en-US"/>
        </w:rPr>
      </w:pPr>
      <w:r w:rsidRPr="00F64B36">
        <w:rPr>
          <w:sz w:val="24"/>
          <w:szCs w:val="24"/>
          <w:lang w:val="en-US"/>
        </w:rPr>
        <w:t>One can argue that temperature is related to sun exposure, sun exposure is related to Vitamin D and Vitamin D has been studied as a factor related to mental health and depression</w:t>
      </w:r>
      <w:r w:rsidR="001E6480">
        <w:rPr>
          <w:sz w:val="24"/>
          <w:szCs w:val="24"/>
          <w:lang w:val="en-US"/>
        </w:rPr>
        <w:t>.</w:t>
      </w:r>
    </w:p>
    <w:p w14:paraId="517D1A34" w14:textId="77777777" w:rsidR="00F64B36" w:rsidRPr="00F64B36" w:rsidRDefault="00F64B36" w:rsidP="00F64B36">
      <w:pPr>
        <w:rPr>
          <w:sz w:val="24"/>
          <w:szCs w:val="24"/>
          <w:lang w:val="en-US"/>
        </w:rPr>
      </w:pPr>
    </w:p>
    <w:p w14:paraId="476324F7" w14:textId="169CB071" w:rsidR="00F64B36" w:rsidRPr="00F64B36" w:rsidRDefault="00F64B36" w:rsidP="00F64B36">
      <w:pPr>
        <w:rPr>
          <w:sz w:val="24"/>
          <w:szCs w:val="24"/>
          <w:lang w:val="en-US"/>
        </w:rPr>
      </w:pPr>
      <w:r w:rsidRPr="00F64B36">
        <w:rPr>
          <w:sz w:val="24"/>
          <w:szCs w:val="24"/>
          <w:lang w:val="en-US"/>
        </w:rPr>
        <w:t>One can also argue that sun exposure is related to Melatonin, Melatonin is related to sleep quality and sleep quality is related to mental health</w:t>
      </w:r>
      <w:r w:rsidR="001E6480">
        <w:rPr>
          <w:sz w:val="24"/>
          <w:szCs w:val="24"/>
          <w:lang w:val="en-US"/>
        </w:rPr>
        <w:t>.</w:t>
      </w:r>
    </w:p>
    <w:p w14:paraId="418DFD09" w14:textId="77777777" w:rsidR="00F64B36" w:rsidRPr="00F64B36" w:rsidRDefault="00F64B36" w:rsidP="00F64B36">
      <w:pPr>
        <w:rPr>
          <w:sz w:val="24"/>
          <w:szCs w:val="24"/>
          <w:lang w:val="en-US"/>
        </w:rPr>
      </w:pPr>
    </w:p>
    <w:p w14:paraId="7F310BEC" w14:textId="77777777" w:rsidR="00F64B36" w:rsidRPr="00F64B36" w:rsidRDefault="00F64B36" w:rsidP="00F64B36">
      <w:pPr>
        <w:rPr>
          <w:sz w:val="24"/>
          <w:szCs w:val="24"/>
          <w:lang w:val="en-US"/>
        </w:rPr>
      </w:pPr>
      <w:r w:rsidRPr="00F64B36">
        <w:rPr>
          <w:sz w:val="24"/>
          <w:szCs w:val="24"/>
          <w:lang w:val="en-US"/>
        </w:rPr>
        <w:t>That's why we decided to briefly explore these two factors together. Let's see what our data tells us.</w:t>
      </w:r>
    </w:p>
    <w:p w14:paraId="17A34BC8" w14:textId="77777777" w:rsidR="00F64B36" w:rsidRPr="00F64B36" w:rsidRDefault="00F64B36" w:rsidP="00F64B36">
      <w:pPr>
        <w:rPr>
          <w:sz w:val="24"/>
          <w:szCs w:val="24"/>
          <w:lang w:val="en-US"/>
        </w:rPr>
      </w:pPr>
    </w:p>
    <w:p w14:paraId="55D1584A" w14:textId="12B62AF9" w:rsidR="00F64B36" w:rsidRDefault="00F64B36" w:rsidP="00F64B36">
      <w:pPr>
        <w:rPr>
          <w:sz w:val="24"/>
          <w:szCs w:val="24"/>
          <w:lang w:val="en-US"/>
        </w:rPr>
      </w:pPr>
      <w:r w:rsidRPr="00F64B36">
        <w:rPr>
          <w:sz w:val="24"/>
          <w:szCs w:val="24"/>
          <w:lang w:val="en-US"/>
        </w:rPr>
        <w:t xml:space="preserve">The data was obtained on </w:t>
      </w:r>
      <w:r w:rsidR="006F4D22">
        <w:rPr>
          <w:sz w:val="24"/>
          <w:szCs w:val="24"/>
          <w:lang w:val="en-US"/>
        </w:rPr>
        <w:t>K</w:t>
      </w:r>
      <w:r w:rsidRPr="00F64B36">
        <w:rPr>
          <w:sz w:val="24"/>
          <w:szCs w:val="24"/>
          <w:lang w:val="en-US"/>
        </w:rPr>
        <w:t>aggle and was processed and filtered to only show data by year and countries included in our suicide data. We merged the dataset with data from 'Climate Change: Earth Surface Temperature Data' to get the average</w:t>
      </w:r>
      <w:r w:rsidR="00AA7D17">
        <w:rPr>
          <w:sz w:val="24"/>
          <w:szCs w:val="24"/>
          <w:lang w:val="en-US"/>
        </w:rPr>
        <w:t>.</w:t>
      </w:r>
    </w:p>
    <w:p w14:paraId="719B46FB" w14:textId="6CFEF1AF" w:rsidR="008A163B" w:rsidRDefault="008A163B" w:rsidP="00F64B36">
      <w:pPr>
        <w:rPr>
          <w:sz w:val="24"/>
          <w:szCs w:val="24"/>
          <w:lang w:val="en-US"/>
        </w:rPr>
      </w:pPr>
    </w:p>
    <w:p w14:paraId="0B8AB300" w14:textId="59B0E911" w:rsidR="008A163B" w:rsidRDefault="008A163B" w:rsidP="00F64B36">
      <w:pPr>
        <w:rPr>
          <w:sz w:val="24"/>
          <w:szCs w:val="24"/>
          <w:lang w:val="en-US"/>
        </w:rPr>
      </w:pPr>
      <w:r>
        <w:rPr>
          <w:sz w:val="24"/>
          <w:szCs w:val="24"/>
          <w:lang w:val="en-US"/>
        </w:rPr>
        <w:t xml:space="preserve">In the below plot, every data point is a country’s average temperature and </w:t>
      </w:r>
      <w:r w:rsidR="00572A85">
        <w:rPr>
          <w:sz w:val="24"/>
          <w:szCs w:val="24"/>
          <w:lang w:val="en-US"/>
        </w:rPr>
        <w:t>its</w:t>
      </w:r>
      <w:r>
        <w:rPr>
          <w:sz w:val="24"/>
          <w:szCs w:val="24"/>
          <w:lang w:val="en-US"/>
        </w:rPr>
        <w:t xml:space="preserve"> suicide rate.</w:t>
      </w:r>
    </w:p>
    <w:p w14:paraId="0A7E58B3" w14:textId="24AE4E9A" w:rsidR="00380FEB" w:rsidRDefault="00380FEB" w:rsidP="00F64B36">
      <w:pPr>
        <w:rPr>
          <w:sz w:val="24"/>
          <w:szCs w:val="24"/>
          <w:lang w:val="en-US"/>
        </w:rPr>
      </w:pPr>
      <w:r>
        <w:rPr>
          <w:noProof/>
        </w:rPr>
        <w:drawing>
          <wp:inline distT="0" distB="0" distL="0" distR="0" wp14:anchorId="71F6B8C6" wp14:editId="42DD9E8D">
            <wp:extent cx="3279913" cy="328852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15706" cy="3324409"/>
                    </a:xfrm>
                    <a:prstGeom prst="rect">
                      <a:avLst/>
                    </a:prstGeom>
                  </pic:spPr>
                </pic:pic>
              </a:graphicData>
            </a:graphic>
          </wp:inline>
        </w:drawing>
      </w:r>
    </w:p>
    <w:p w14:paraId="4E0A3BFE" w14:textId="2CA1C169" w:rsidR="008A163B" w:rsidRDefault="004F4ECA" w:rsidP="00F64B36">
      <w:pPr>
        <w:rPr>
          <w:sz w:val="24"/>
          <w:szCs w:val="24"/>
          <w:lang w:val="en-US"/>
        </w:rPr>
      </w:pPr>
      <w:r>
        <w:rPr>
          <w:sz w:val="24"/>
          <w:szCs w:val="24"/>
          <w:lang w:val="en-US"/>
        </w:rPr>
        <w:lastRenderedPageBreak/>
        <w:t>Below are our observations:</w:t>
      </w:r>
    </w:p>
    <w:p w14:paraId="7D2F1535" w14:textId="77777777" w:rsidR="006B24BC" w:rsidRPr="006B24BC" w:rsidRDefault="006B24BC" w:rsidP="006B24BC">
      <w:pPr>
        <w:pStyle w:val="ListParagraph"/>
        <w:numPr>
          <w:ilvl w:val="0"/>
          <w:numId w:val="46"/>
        </w:numPr>
        <w:rPr>
          <w:sz w:val="24"/>
          <w:szCs w:val="24"/>
          <w:lang w:val="en-US"/>
        </w:rPr>
      </w:pPr>
      <w:r w:rsidRPr="006B24BC">
        <w:rPr>
          <w:sz w:val="24"/>
          <w:szCs w:val="24"/>
          <w:lang w:val="en-US"/>
        </w:rPr>
        <w:t>For the countries in our data average temperature play a role!</w:t>
      </w:r>
    </w:p>
    <w:p w14:paraId="5485A14D" w14:textId="15A2CDB4" w:rsidR="004F4ECA" w:rsidRPr="006B24BC" w:rsidRDefault="006B24BC" w:rsidP="006B24BC">
      <w:pPr>
        <w:pStyle w:val="ListParagraph"/>
        <w:numPr>
          <w:ilvl w:val="0"/>
          <w:numId w:val="46"/>
        </w:numPr>
        <w:rPr>
          <w:sz w:val="24"/>
          <w:szCs w:val="24"/>
          <w:lang w:val="en-US"/>
        </w:rPr>
      </w:pPr>
      <w:r w:rsidRPr="006B24BC">
        <w:rPr>
          <w:sz w:val="24"/>
          <w:szCs w:val="24"/>
          <w:lang w:val="en-US"/>
        </w:rPr>
        <w:t>We found a weak negative correlation</w:t>
      </w:r>
      <w:r>
        <w:rPr>
          <w:sz w:val="24"/>
          <w:szCs w:val="24"/>
          <w:lang w:val="en-US"/>
        </w:rPr>
        <w:t xml:space="preserve"> of </w:t>
      </w:r>
      <w:r w:rsidR="00B25DE4">
        <w:rPr>
          <w:sz w:val="24"/>
          <w:szCs w:val="24"/>
          <w:lang w:val="en-US"/>
        </w:rPr>
        <w:t>~</w:t>
      </w:r>
      <w:r>
        <w:rPr>
          <w:sz w:val="24"/>
          <w:szCs w:val="24"/>
          <w:lang w:val="en-US"/>
        </w:rPr>
        <w:t>-0.4</w:t>
      </w:r>
      <w:r w:rsidRPr="006B24BC">
        <w:rPr>
          <w:sz w:val="24"/>
          <w:szCs w:val="24"/>
          <w:lang w:val="en-US"/>
        </w:rPr>
        <w:t xml:space="preserve"> between Average Temperature of a Country and its suicide rate. This means that countries with warm temperature has lesser Suicide rate. </w:t>
      </w:r>
      <w:r w:rsidR="00C213EE" w:rsidRPr="006B24BC">
        <w:rPr>
          <w:sz w:val="24"/>
          <w:szCs w:val="24"/>
          <w:lang w:val="en-US"/>
        </w:rPr>
        <w:t>But</w:t>
      </w:r>
      <w:r w:rsidR="000856B9" w:rsidRPr="006B24BC">
        <w:rPr>
          <w:sz w:val="24"/>
          <w:szCs w:val="24"/>
          <w:lang w:val="en-US"/>
        </w:rPr>
        <w:t xml:space="preserve"> </w:t>
      </w:r>
      <w:r w:rsidR="0067396F">
        <w:rPr>
          <w:sz w:val="24"/>
          <w:szCs w:val="24"/>
          <w:lang w:val="en-US"/>
        </w:rPr>
        <w:t>t</w:t>
      </w:r>
      <w:r w:rsidR="000856B9" w:rsidRPr="006B24BC">
        <w:rPr>
          <w:sz w:val="24"/>
          <w:szCs w:val="24"/>
          <w:lang w:val="en-US"/>
        </w:rPr>
        <w:t>emperature</w:t>
      </w:r>
      <w:r w:rsidRPr="006B24BC">
        <w:rPr>
          <w:sz w:val="24"/>
          <w:szCs w:val="24"/>
          <w:lang w:val="en-US"/>
        </w:rPr>
        <w:t xml:space="preserve"> is not the only factor.</w:t>
      </w:r>
    </w:p>
    <w:p w14:paraId="3BD0BE09" w14:textId="584DEE7F" w:rsidR="007F3D70" w:rsidRDefault="009A5335" w:rsidP="00D21D24">
      <w:pPr>
        <w:pStyle w:val="Heading1"/>
        <w:numPr>
          <w:ilvl w:val="0"/>
          <w:numId w:val="26"/>
        </w:numPr>
        <w:rPr>
          <w:b/>
          <w:bCs/>
          <w:color w:val="365F91" w:themeColor="accent1" w:themeShade="BF"/>
        </w:rPr>
      </w:pPr>
      <w:bookmarkStart w:id="34" w:name="_Toc14796690"/>
      <w:r w:rsidRPr="00067651">
        <w:rPr>
          <w:b/>
          <w:bCs/>
          <w:color w:val="365F91" w:themeColor="accent1" w:themeShade="BF"/>
        </w:rPr>
        <w:t>Conclusion</w:t>
      </w:r>
      <w:bookmarkEnd w:id="34"/>
    </w:p>
    <w:p w14:paraId="0F13F50D" w14:textId="3F3972B6" w:rsidR="00DF60A1" w:rsidRDefault="00DF60A1" w:rsidP="00560795">
      <w:pPr>
        <w:ind w:firstLine="360"/>
        <w:rPr>
          <w:sz w:val="24"/>
          <w:szCs w:val="24"/>
        </w:rPr>
      </w:pPr>
      <w:r>
        <w:rPr>
          <w:sz w:val="24"/>
          <w:szCs w:val="24"/>
        </w:rPr>
        <w:t>After analyzing the data, we can conclude that:</w:t>
      </w:r>
    </w:p>
    <w:p w14:paraId="13EAB0FB" w14:textId="77777777" w:rsidR="00701014" w:rsidRPr="00E438B3" w:rsidRDefault="00701014" w:rsidP="00E438B3">
      <w:pPr>
        <w:pStyle w:val="ListParagraph"/>
        <w:numPr>
          <w:ilvl w:val="0"/>
          <w:numId w:val="19"/>
        </w:numPr>
        <w:rPr>
          <w:sz w:val="24"/>
          <w:szCs w:val="24"/>
        </w:rPr>
      </w:pPr>
      <w:r w:rsidRPr="00E438B3">
        <w:rPr>
          <w:sz w:val="24"/>
          <w:szCs w:val="24"/>
        </w:rPr>
        <w:t>Suicide rates are decreasing globally.</w:t>
      </w:r>
    </w:p>
    <w:p w14:paraId="2D943DAA" w14:textId="77777777" w:rsidR="00701014" w:rsidRPr="00E438B3" w:rsidRDefault="00701014" w:rsidP="00E438B3">
      <w:pPr>
        <w:pStyle w:val="ListParagraph"/>
        <w:numPr>
          <w:ilvl w:val="0"/>
          <w:numId w:val="19"/>
        </w:numPr>
        <w:rPr>
          <w:sz w:val="24"/>
          <w:szCs w:val="24"/>
        </w:rPr>
      </w:pPr>
      <w:r w:rsidRPr="00E438B3">
        <w:rPr>
          <w:sz w:val="24"/>
          <w:szCs w:val="24"/>
        </w:rPr>
        <w:t>Of those countries that show clear linear trends over time, 2/3 are decreasing.</w:t>
      </w:r>
    </w:p>
    <w:p w14:paraId="2B0E6A3E" w14:textId="77777777" w:rsidR="00701014" w:rsidRPr="00E438B3" w:rsidRDefault="00701014" w:rsidP="00E438B3">
      <w:pPr>
        <w:pStyle w:val="ListParagraph"/>
        <w:numPr>
          <w:ilvl w:val="0"/>
          <w:numId w:val="19"/>
        </w:numPr>
        <w:rPr>
          <w:sz w:val="24"/>
          <w:szCs w:val="24"/>
        </w:rPr>
      </w:pPr>
      <w:r w:rsidRPr="00E438B3">
        <w:rPr>
          <w:sz w:val="24"/>
          <w:szCs w:val="24"/>
        </w:rPr>
        <w:t>On average, suicide rate increases with age.</w:t>
      </w:r>
    </w:p>
    <w:p w14:paraId="630E8AF0" w14:textId="77777777" w:rsidR="00701014" w:rsidRPr="00E438B3" w:rsidRDefault="00701014" w:rsidP="00E438B3">
      <w:pPr>
        <w:pStyle w:val="ListParagraph"/>
        <w:numPr>
          <w:ilvl w:val="0"/>
          <w:numId w:val="19"/>
        </w:numPr>
        <w:rPr>
          <w:sz w:val="24"/>
          <w:szCs w:val="24"/>
        </w:rPr>
      </w:pPr>
      <w:r w:rsidRPr="00E438B3">
        <w:rPr>
          <w:sz w:val="24"/>
          <w:szCs w:val="24"/>
        </w:rPr>
        <w:t>This remains true when controlling for continent in the Americas, Asia &amp; Europe, but not for Africa.</w:t>
      </w:r>
    </w:p>
    <w:p w14:paraId="3FF4FECA" w14:textId="77777777" w:rsidR="00701014" w:rsidRPr="00E438B3" w:rsidRDefault="00701014" w:rsidP="00E438B3">
      <w:pPr>
        <w:pStyle w:val="ListParagraph"/>
        <w:numPr>
          <w:ilvl w:val="0"/>
          <w:numId w:val="19"/>
        </w:numPr>
        <w:rPr>
          <w:sz w:val="24"/>
          <w:szCs w:val="24"/>
        </w:rPr>
      </w:pPr>
      <w:r w:rsidRPr="00E438B3">
        <w:rPr>
          <w:sz w:val="24"/>
          <w:szCs w:val="24"/>
        </w:rPr>
        <w:t>There is a weak positive relationship between a countries GDP (per capita) and suicide rate.</w:t>
      </w:r>
    </w:p>
    <w:p w14:paraId="34DF70E9" w14:textId="77777777" w:rsidR="00701014" w:rsidRPr="00E438B3" w:rsidRDefault="00701014" w:rsidP="00E438B3">
      <w:pPr>
        <w:pStyle w:val="ListParagraph"/>
        <w:numPr>
          <w:ilvl w:val="0"/>
          <w:numId w:val="19"/>
        </w:numPr>
        <w:rPr>
          <w:sz w:val="24"/>
          <w:szCs w:val="24"/>
        </w:rPr>
      </w:pPr>
      <w:r w:rsidRPr="00E438B3">
        <w:rPr>
          <w:sz w:val="24"/>
          <w:szCs w:val="24"/>
        </w:rPr>
        <w:t>The highest suicide rate ever recorded in a demographic (for 1 year) is 225 (per 100k population).</w:t>
      </w:r>
    </w:p>
    <w:p w14:paraId="7AFB7933" w14:textId="77777777" w:rsidR="00701014" w:rsidRPr="00E438B3" w:rsidRDefault="00701014" w:rsidP="00E438B3">
      <w:pPr>
        <w:pStyle w:val="ListParagraph"/>
        <w:numPr>
          <w:ilvl w:val="0"/>
          <w:numId w:val="19"/>
        </w:numPr>
        <w:rPr>
          <w:sz w:val="24"/>
          <w:szCs w:val="24"/>
        </w:rPr>
      </w:pPr>
      <w:r w:rsidRPr="00E438B3">
        <w:rPr>
          <w:sz w:val="24"/>
          <w:szCs w:val="24"/>
        </w:rPr>
        <w:t>There is an overrepresentation of men in suicide deaths at every level of analysis (globally, at a continent and country level).</w:t>
      </w:r>
    </w:p>
    <w:p w14:paraId="1C65A293" w14:textId="77777777" w:rsidR="00701014" w:rsidRPr="00E438B3" w:rsidRDefault="00701014" w:rsidP="00E438B3">
      <w:pPr>
        <w:pStyle w:val="ListParagraph"/>
        <w:numPr>
          <w:ilvl w:val="0"/>
          <w:numId w:val="19"/>
        </w:numPr>
        <w:rPr>
          <w:sz w:val="24"/>
          <w:szCs w:val="24"/>
        </w:rPr>
      </w:pPr>
      <w:r w:rsidRPr="00E438B3">
        <w:rPr>
          <w:sz w:val="24"/>
          <w:szCs w:val="24"/>
        </w:rPr>
        <w:t>Globally, the male rate is ~3.5x higher.</w:t>
      </w:r>
    </w:p>
    <w:p w14:paraId="19F29160" w14:textId="13EE9C74" w:rsidR="00DF60A1" w:rsidRPr="00E438B3" w:rsidRDefault="00701014" w:rsidP="00E438B3">
      <w:pPr>
        <w:pStyle w:val="ListParagraph"/>
        <w:numPr>
          <w:ilvl w:val="0"/>
          <w:numId w:val="19"/>
        </w:numPr>
        <w:rPr>
          <w:sz w:val="24"/>
          <w:szCs w:val="24"/>
        </w:rPr>
      </w:pPr>
      <w:r w:rsidRPr="00E438B3">
        <w:rPr>
          <w:sz w:val="24"/>
          <w:szCs w:val="24"/>
        </w:rPr>
        <w:t xml:space="preserve">Average temperature of a country has a weak negative correlation with </w:t>
      </w:r>
      <w:r w:rsidR="002B62C3" w:rsidRPr="00E438B3">
        <w:rPr>
          <w:sz w:val="24"/>
          <w:szCs w:val="24"/>
        </w:rPr>
        <w:t>its</w:t>
      </w:r>
      <w:r w:rsidRPr="00E438B3">
        <w:rPr>
          <w:sz w:val="24"/>
          <w:szCs w:val="24"/>
        </w:rPr>
        <w:t xml:space="preserve"> suicide rate. </w:t>
      </w:r>
      <w:r w:rsidR="00E438B3" w:rsidRPr="00E438B3">
        <w:rPr>
          <w:sz w:val="24"/>
          <w:szCs w:val="24"/>
        </w:rPr>
        <w:t>But</w:t>
      </w:r>
      <w:r w:rsidRPr="00E438B3">
        <w:rPr>
          <w:sz w:val="24"/>
          <w:szCs w:val="24"/>
        </w:rPr>
        <w:t xml:space="preserve"> this is not a Universal factor.</w:t>
      </w:r>
    </w:p>
    <w:p w14:paraId="1BDD8C2B" w14:textId="13C8FC3B" w:rsidR="002E1F37" w:rsidRDefault="002E1F37" w:rsidP="00D21D24">
      <w:pPr>
        <w:pStyle w:val="Heading1"/>
        <w:numPr>
          <w:ilvl w:val="0"/>
          <w:numId w:val="26"/>
        </w:numPr>
        <w:rPr>
          <w:b/>
          <w:bCs/>
          <w:color w:val="365F91" w:themeColor="accent1" w:themeShade="BF"/>
        </w:rPr>
      </w:pPr>
      <w:bookmarkStart w:id="35" w:name="_Toc14796691"/>
      <w:r w:rsidRPr="002E1F37">
        <w:rPr>
          <w:b/>
          <w:bCs/>
          <w:color w:val="365F91" w:themeColor="accent1" w:themeShade="BF"/>
        </w:rPr>
        <w:t>References</w:t>
      </w:r>
      <w:bookmarkEnd w:id="35"/>
    </w:p>
    <w:p w14:paraId="22C56E7F" w14:textId="77777777" w:rsidR="00AF40D2" w:rsidRPr="009F3AFC" w:rsidRDefault="00AF40D2" w:rsidP="00FD50DA">
      <w:pPr>
        <w:pStyle w:val="NormalWeb"/>
        <w:shd w:val="clear" w:color="auto" w:fill="FFFFFF"/>
        <w:spacing w:before="240" w:beforeAutospacing="0" w:after="0" w:afterAutospacing="0"/>
        <w:rPr>
          <w:rFonts w:ascii="Arial" w:hAnsi="Arial" w:cs="Arial"/>
          <w:color w:val="000000"/>
        </w:rPr>
      </w:pPr>
      <w:r w:rsidRPr="009F3AFC">
        <w:rPr>
          <w:rFonts w:ascii="Arial" w:hAnsi="Arial" w:cs="Arial"/>
          <w:color w:val="000000"/>
        </w:rPr>
        <w:t>United Nations Development Program. (2018). Human development index (HDI). Retrieved from </w:t>
      </w:r>
      <w:hyperlink r:id="rId46" w:tgtFrame="_blank" w:history="1">
        <w:r w:rsidRPr="009F3AFC">
          <w:rPr>
            <w:rStyle w:val="Hyperlink"/>
            <w:rFonts w:ascii="Arial" w:hAnsi="Arial" w:cs="Arial"/>
            <w:color w:val="337AB7"/>
          </w:rPr>
          <w:t>http://hdr.undp.org/en/indicators/137506</w:t>
        </w:r>
      </w:hyperlink>
    </w:p>
    <w:p w14:paraId="0B2CB058" w14:textId="77777777" w:rsidR="00AF40D2" w:rsidRPr="009F3AFC" w:rsidRDefault="00AF40D2" w:rsidP="00FD50DA">
      <w:pPr>
        <w:pStyle w:val="NormalWeb"/>
        <w:shd w:val="clear" w:color="auto" w:fill="FFFFFF"/>
        <w:spacing w:before="240" w:beforeAutospacing="0" w:after="0" w:afterAutospacing="0"/>
        <w:rPr>
          <w:rFonts w:ascii="Arial" w:hAnsi="Arial" w:cs="Arial"/>
          <w:color w:val="000000"/>
        </w:rPr>
      </w:pPr>
      <w:r w:rsidRPr="009F3AFC">
        <w:rPr>
          <w:rFonts w:ascii="Arial" w:hAnsi="Arial" w:cs="Arial"/>
          <w:color w:val="000000"/>
        </w:rPr>
        <w:t>World Bank. (2018). World development indicators: GDP (current US$) by country:1985 to 2016. Retrieved from </w:t>
      </w:r>
      <w:hyperlink r:id="rId47" w:tgtFrame="_blank" w:history="1">
        <w:r w:rsidRPr="009F3AFC">
          <w:rPr>
            <w:rStyle w:val="Hyperlink"/>
            <w:rFonts w:ascii="Arial" w:hAnsi="Arial" w:cs="Arial"/>
            <w:color w:val="337AB7"/>
          </w:rPr>
          <w:t>http://databank.worldbank.org/data/source/world-development-indicators#</w:t>
        </w:r>
      </w:hyperlink>
    </w:p>
    <w:p w14:paraId="4C75C7E8" w14:textId="77777777" w:rsidR="00AF40D2" w:rsidRPr="009F3AFC" w:rsidRDefault="00AF40D2" w:rsidP="00FD50DA">
      <w:pPr>
        <w:pStyle w:val="NormalWeb"/>
        <w:shd w:val="clear" w:color="auto" w:fill="FFFFFF"/>
        <w:spacing w:before="240" w:beforeAutospacing="0" w:after="0" w:afterAutospacing="0"/>
        <w:rPr>
          <w:rFonts w:ascii="Arial" w:hAnsi="Arial" w:cs="Arial"/>
          <w:color w:val="000000"/>
        </w:rPr>
      </w:pPr>
      <w:r w:rsidRPr="009F3AFC">
        <w:rPr>
          <w:rFonts w:ascii="Arial" w:hAnsi="Arial" w:cs="Arial"/>
          <w:color w:val="000000"/>
        </w:rPr>
        <w:t>[</w:t>
      </w:r>
      <w:proofErr w:type="spellStart"/>
      <w:r w:rsidRPr="009F3AFC">
        <w:rPr>
          <w:rFonts w:ascii="Arial" w:hAnsi="Arial" w:cs="Arial"/>
          <w:color w:val="000000"/>
        </w:rPr>
        <w:t>Szamil</w:t>
      </w:r>
      <w:proofErr w:type="spellEnd"/>
      <w:r w:rsidRPr="009F3AFC">
        <w:rPr>
          <w:rFonts w:ascii="Arial" w:hAnsi="Arial" w:cs="Arial"/>
          <w:color w:val="000000"/>
        </w:rPr>
        <w:t>]. (2017). Suicide in the Twenty-First Century [dataset]. Retrieved from </w:t>
      </w:r>
      <w:hyperlink r:id="rId48" w:tgtFrame="_blank" w:history="1">
        <w:r w:rsidRPr="009F3AFC">
          <w:rPr>
            <w:rStyle w:val="Hyperlink"/>
            <w:rFonts w:ascii="Arial" w:hAnsi="Arial" w:cs="Arial"/>
            <w:color w:val="337AB7"/>
          </w:rPr>
          <w:t>https://www.kaggle.com/szamil/suicide-in-the-twenty-first-century/notebook</w:t>
        </w:r>
      </w:hyperlink>
    </w:p>
    <w:p w14:paraId="5D82E200" w14:textId="77777777" w:rsidR="00AF40D2" w:rsidRPr="009F3AFC" w:rsidRDefault="00AF40D2" w:rsidP="00FD50DA">
      <w:pPr>
        <w:pStyle w:val="NormalWeb"/>
        <w:shd w:val="clear" w:color="auto" w:fill="FFFFFF"/>
        <w:spacing w:before="240" w:beforeAutospacing="0" w:after="0" w:afterAutospacing="0"/>
        <w:rPr>
          <w:rFonts w:ascii="Arial" w:hAnsi="Arial" w:cs="Arial"/>
          <w:color w:val="000000"/>
        </w:rPr>
      </w:pPr>
      <w:r w:rsidRPr="009F3AFC">
        <w:rPr>
          <w:rFonts w:ascii="Arial" w:hAnsi="Arial" w:cs="Arial"/>
          <w:color w:val="000000"/>
        </w:rPr>
        <w:t>World Health Organization. (2018). Suicide prevention. Retrieved from </w:t>
      </w:r>
      <w:hyperlink r:id="rId49" w:tgtFrame="_blank" w:history="1">
        <w:r w:rsidRPr="009F3AFC">
          <w:rPr>
            <w:rStyle w:val="Hyperlink"/>
            <w:rFonts w:ascii="Arial" w:hAnsi="Arial" w:cs="Arial"/>
            <w:color w:val="337AB7"/>
          </w:rPr>
          <w:t>http://www.who.int/mental_health/suicide-prevention/en/</w:t>
        </w:r>
      </w:hyperlink>
    </w:p>
    <w:p w14:paraId="64F00F3E" w14:textId="411B228D" w:rsidR="00B90E4F" w:rsidRPr="003662B5" w:rsidRDefault="00DA473C" w:rsidP="003662B5">
      <w:pPr>
        <w:pStyle w:val="NormalWeb"/>
        <w:shd w:val="clear" w:color="auto" w:fill="FFFFFF"/>
        <w:spacing w:before="240" w:beforeAutospacing="0" w:after="0" w:afterAutospacing="0"/>
        <w:rPr>
          <w:rFonts w:ascii="Helvetica Neue" w:hAnsi="Helvetica Neue"/>
          <w:color w:val="000000"/>
          <w:sz w:val="21"/>
          <w:szCs w:val="21"/>
        </w:rPr>
      </w:pPr>
      <w:hyperlink r:id="rId50" w:anchor="GlobalLandTemperaturesByCountry.csv" w:tgtFrame="_blank" w:history="1">
        <w:r w:rsidR="00AF40D2" w:rsidRPr="009F3AFC">
          <w:rPr>
            <w:rStyle w:val="Hyperlink"/>
            <w:rFonts w:ascii="Arial" w:hAnsi="Arial" w:cs="Arial"/>
            <w:color w:val="337AB7"/>
          </w:rPr>
          <w:t>https://www.kaggle.com/berkeleyearth/climate-change-earth-surface-temperature-data#GlobalLandTemperaturesByCountry.csv</w:t>
        </w:r>
      </w:hyperlink>
    </w:p>
    <w:sectPr w:rsidR="00B90E4F" w:rsidRPr="003662B5" w:rsidSect="002A138D">
      <w:footerReference w:type="default" r:id="rId51"/>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55E7ED" w14:textId="77777777" w:rsidR="00DA473C" w:rsidRDefault="00DA473C" w:rsidP="00D94801">
      <w:pPr>
        <w:spacing w:line="240" w:lineRule="auto"/>
      </w:pPr>
      <w:r>
        <w:separator/>
      </w:r>
    </w:p>
  </w:endnote>
  <w:endnote w:type="continuationSeparator" w:id="0">
    <w:p w14:paraId="4987AE96" w14:textId="77777777" w:rsidR="00DA473C" w:rsidRDefault="00DA473C" w:rsidP="00D948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sto MT">
    <w:charset w:val="00"/>
    <w:family w:val="roman"/>
    <w:pitch w:val="variable"/>
    <w:sig w:usb0="00000003" w:usb1="00000000" w:usb2="00000000" w:usb3="00000000" w:csb0="00000001" w:csb1="00000000"/>
  </w:font>
  <w:font w:name="SimSun-ExtB">
    <w:panose1 w:val="02010609060101010101"/>
    <w:charset w:val="86"/>
    <w:family w:val="modern"/>
    <w:pitch w:val="fixed"/>
    <w:sig w:usb0="00000003" w:usb1="0A0E0000" w:usb2="00000010" w:usb3="00000000" w:csb0="00040001" w:csb1="00000000"/>
  </w:font>
  <w:font w:name="Tahoma">
    <w:panose1 w:val="020B0604030504040204"/>
    <w:charset w:val="00"/>
    <w:family w:val="swiss"/>
    <w:pitch w:val="variable"/>
    <w:sig w:usb0="E1002EFF" w:usb1="C000605B" w:usb2="00000029" w:usb3="00000000" w:csb0="000101FF" w:csb1="00000000"/>
  </w:font>
  <w:font w:name="Helvetica Neue">
    <w:altName w:val="Corbel"/>
    <w:charset w:val="00"/>
    <w:family w:val="auto"/>
    <w:pitch w:val="variable"/>
    <w:sig w:usb0="00000003"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5473997"/>
      <w:docPartObj>
        <w:docPartGallery w:val="Page Numbers (Bottom of Page)"/>
        <w:docPartUnique/>
      </w:docPartObj>
    </w:sdtPr>
    <w:sdtEndPr>
      <w:rPr>
        <w:noProof/>
      </w:rPr>
    </w:sdtEndPr>
    <w:sdtContent>
      <w:p w14:paraId="3A16254C" w14:textId="1C047F92" w:rsidR="00506EFE" w:rsidRDefault="00506EF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C905A7" w14:textId="6F7A18CB" w:rsidR="00506EFE" w:rsidRDefault="00506EFE" w:rsidP="004B0F4A">
    <w:pPr>
      <w:pStyle w:val="Footer"/>
      <w:tabs>
        <w:tab w:val="clear" w:pos="4680"/>
        <w:tab w:val="clear" w:pos="9360"/>
        <w:tab w:val="left" w:pos="90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5B9875" w14:textId="77777777" w:rsidR="00DA473C" w:rsidRDefault="00DA473C" w:rsidP="00D94801">
      <w:pPr>
        <w:spacing w:line="240" w:lineRule="auto"/>
      </w:pPr>
      <w:r>
        <w:separator/>
      </w:r>
    </w:p>
  </w:footnote>
  <w:footnote w:type="continuationSeparator" w:id="0">
    <w:p w14:paraId="39BA1B20" w14:textId="77777777" w:rsidR="00DA473C" w:rsidRDefault="00DA473C" w:rsidP="00D9480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92DFF"/>
    <w:multiLevelType w:val="multilevel"/>
    <w:tmpl w:val="9DFEC330"/>
    <w:lvl w:ilvl="0">
      <w:start w:val="1"/>
      <w:numFmt w:val="decimal"/>
      <w:lvlText w:val="%1."/>
      <w:lvlJc w:val="left"/>
      <w:pPr>
        <w:ind w:left="360" w:hanging="360"/>
      </w:pPr>
      <w:rPr>
        <w:b/>
        <w:bCs/>
        <w:color w:val="365F91" w:themeColor="accent1" w:themeShade="BF"/>
      </w:rPr>
    </w:lvl>
    <w:lvl w:ilvl="1">
      <w:start w:val="1"/>
      <w:numFmt w:val="bullet"/>
      <w:lvlText w:val=""/>
      <w:lvlJc w:val="left"/>
      <w:pPr>
        <w:ind w:left="645" w:hanging="645"/>
      </w:pPr>
      <w:rPr>
        <w:rFonts w:ascii="Symbol" w:hAnsi="Symbol" w:hint="default"/>
        <w:color w:val="434343"/>
      </w:rPr>
    </w:lvl>
    <w:lvl w:ilvl="2">
      <w:start w:val="1"/>
      <w:numFmt w:val="decimal"/>
      <w:isLgl/>
      <w:lvlText w:val="%1.%2.%3"/>
      <w:lvlJc w:val="left"/>
      <w:pPr>
        <w:ind w:left="720" w:hanging="720"/>
      </w:pPr>
      <w:rPr>
        <w:rFonts w:hint="default"/>
        <w:color w:val="365F91" w:themeColor="accent1" w:themeShade="BF"/>
      </w:rPr>
    </w:lvl>
    <w:lvl w:ilvl="3">
      <w:start w:val="1"/>
      <w:numFmt w:val="decimal"/>
      <w:isLgl/>
      <w:lvlText w:val="%1.%2.%3.%4"/>
      <w:lvlJc w:val="left"/>
      <w:pPr>
        <w:ind w:left="720" w:hanging="720"/>
      </w:pPr>
      <w:rPr>
        <w:rFonts w:hint="default"/>
        <w:color w:val="434343"/>
      </w:rPr>
    </w:lvl>
    <w:lvl w:ilvl="4">
      <w:start w:val="1"/>
      <w:numFmt w:val="decimal"/>
      <w:isLgl/>
      <w:lvlText w:val="%1.%2.%3.%4.%5"/>
      <w:lvlJc w:val="left"/>
      <w:pPr>
        <w:ind w:left="1080" w:hanging="1080"/>
      </w:pPr>
      <w:rPr>
        <w:rFonts w:hint="default"/>
        <w:color w:val="434343"/>
      </w:rPr>
    </w:lvl>
    <w:lvl w:ilvl="5">
      <w:start w:val="1"/>
      <w:numFmt w:val="decimal"/>
      <w:isLgl/>
      <w:lvlText w:val="%1.%2.%3.%4.%5.%6"/>
      <w:lvlJc w:val="left"/>
      <w:pPr>
        <w:ind w:left="1080" w:hanging="1080"/>
      </w:pPr>
      <w:rPr>
        <w:rFonts w:hint="default"/>
        <w:color w:val="434343"/>
      </w:rPr>
    </w:lvl>
    <w:lvl w:ilvl="6">
      <w:start w:val="1"/>
      <w:numFmt w:val="decimal"/>
      <w:isLgl/>
      <w:lvlText w:val="%1.%2.%3.%4.%5.%6.%7"/>
      <w:lvlJc w:val="left"/>
      <w:pPr>
        <w:ind w:left="1440" w:hanging="1440"/>
      </w:pPr>
      <w:rPr>
        <w:rFonts w:hint="default"/>
        <w:color w:val="434343"/>
      </w:rPr>
    </w:lvl>
    <w:lvl w:ilvl="7">
      <w:start w:val="1"/>
      <w:numFmt w:val="decimal"/>
      <w:isLgl/>
      <w:lvlText w:val="%1.%2.%3.%4.%5.%6.%7.%8"/>
      <w:lvlJc w:val="left"/>
      <w:pPr>
        <w:ind w:left="1440" w:hanging="1440"/>
      </w:pPr>
      <w:rPr>
        <w:rFonts w:hint="default"/>
        <w:color w:val="434343"/>
      </w:rPr>
    </w:lvl>
    <w:lvl w:ilvl="8">
      <w:start w:val="1"/>
      <w:numFmt w:val="decimal"/>
      <w:isLgl/>
      <w:lvlText w:val="%1.%2.%3.%4.%5.%6.%7.%8.%9"/>
      <w:lvlJc w:val="left"/>
      <w:pPr>
        <w:ind w:left="1800" w:hanging="1800"/>
      </w:pPr>
      <w:rPr>
        <w:rFonts w:hint="default"/>
        <w:color w:val="434343"/>
      </w:rPr>
    </w:lvl>
  </w:abstractNum>
  <w:abstractNum w:abstractNumId="1" w15:restartNumberingAfterBreak="0">
    <w:nsid w:val="03A61855"/>
    <w:multiLevelType w:val="multilevel"/>
    <w:tmpl w:val="53CC0B36"/>
    <w:lvl w:ilvl="0">
      <w:start w:val="1"/>
      <w:numFmt w:val="bullet"/>
      <w:lvlText w:val=""/>
      <w:lvlJc w:val="left"/>
      <w:pPr>
        <w:ind w:left="645" w:hanging="645"/>
      </w:pPr>
      <w:rPr>
        <w:rFonts w:ascii="Symbol" w:hAnsi="Symbol"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E73E0B"/>
    <w:multiLevelType w:val="multilevel"/>
    <w:tmpl w:val="53CC0B36"/>
    <w:lvl w:ilvl="0">
      <w:start w:val="1"/>
      <w:numFmt w:val="bullet"/>
      <w:lvlText w:val=""/>
      <w:lvlJc w:val="left"/>
      <w:pPr>
        <w:ind w:left="1290" w:hanging="645"/>
      </w:pPr>
      <w:rPr>
        <w:rFonts w:ascii="Symbol" w:hAnsi="Symbol" w:hint="default"/>
      </w:rPr>
    </w:lvl>
    <w:lvl w:ilvl="1">
      <w:start w:val="4"/>
      <w:numFmt w:val="decimal"/>
      <w:lvlText w:val="%1.%2"/>
      <w:lvlJc w:val="left"/>
      <w:pPr>
        <w:ind w:left="1365" w:hanging="720"/>
      </w:pPr>
      <w:rPr>
        <w:rFonts w:hint="default"/>
      </w:rPr>
    </w:lvl>
    <w:lvl w:ilvl="2">
      <w:start w:val="2"/>
      <w:numFmt w:val="decimal"/>
      <w:lvlText w:val="%1.%2.%3"/>
      <w:lvlJc w:val="left"/>
      <w:pPr>
        <w:ind w:left="1365" w:hanging="720"/>
      </w:pPr>
      <w:rPr>
        <w:rFonts w:hint="default"/>
      </w:rPr>
    </w:lvl>
    <w:lvl w:ilvl="3">
      <w:start w:val="1"/>
      <w:numFmt w:val="decimal"/>
      <w:lvlText w:val="%1.%2.%3.%4"/>
      <w:lvlJc w:val="left"/>
      <w:pPr>
        <w:ind w:left="1725" w:hanging="1080"/>
      </w:pPr>
      <w:rPr>
        <w:rFonts w:hint="default"/>
      </w:rPr>
    </w:lvl>
    <w:lvl w:ilvl="4">
      <w:start w:val="1"/>
      <w:numFmt w:val="decimal"/>
      <w:lvlText w:val="%1.%2.%3.%4.%5"/>
      <w:lvlJc w:val="left"/>
      <w:pPr>
        <w:ind w:left="2085" w:hanging="1440"/>
      </w:pPr>
      <w:rPr>
        <w:rFonts w:hint="default"/>
      </w:rPr>
    </w:lvl>
    <w:lvl w:ilvl="5">
      <w:start w:val="1"/>
      <w:numFmt w:val="decimal"/>
      <w:lvlText w:val="%1.%2.%3.%4.%5.%6"/>
      <w:lvlJc w:val="left"/>
      <w:pPr>
        <w:ind w:left="2085" w:hanging="1440"/>
      </w:pPr>
      <w:rPr>
        <w:rFonts w:hint="default"/>
      </w:rPr>
    </w:lvl>
    <w:lvl w:ilvl="6">
      <w:start w:val="1"/>
      <w:numFmt w:val="decimal"/>
      <w:lvlText w:val="%1.%2.%3.%4.%5.%6.%7"/>
      <w:lvlJc w:val="left"/>
      <w:pPr>
        <w:ind w:left="2445" w:hanging="1800"/>
      </w:pPr>
      <w:rPr>
        <w:rFonts w:hint="default"/>
      </w:rPr>
    </w:lvl>
    <w:lvl w:ilvl="7">
      <w:start w:val="1"/>
      <w:numFmt w:val="decimal"/>
      <w:lvlText w:val="%1.%2.%3.%4.%5.%6.%7.%8"/>
      <w:lvlJc w:val="left"/>
      <w:pPr>
        <w:ind w:left="2445" w:hanging="1800"/>
      </w:pPr>
      <w:rPr>
        <w:rFonts w:hint="default"/>
      </w:rPr>
    </w:lvl>
    <w:lvl w:ilvl="8">
      <w:start w:val="1"/>
      <w:numFmt w:val="decimal"/>
      <w:lvlText w:val="%1.%2.%3.%4.%5.%6.%7.%8.%9"/>
      <w:lvlJc w:val="left"/>
      <w:pPr>
        <w:ind w:left="2805" w:hanging="2160"/>
      </w:pPr>
      <w:rPr>
        <w:rFonts w:hint="default"/>
      </w:rPr>
    </w:lvl>
  </w:abstractNum>
  <w:abstractNum w:abstractNumId="3" w15:restartNumberingAfterBreak="0">
    <w:nsid w:val="09942854"/>
    <w:multiLevelType w:val="multilevel"/>
    <w:tmpl w:val="53CC0B36"/>
    <w:lvl w:ilvl="0">
      <w:start w:val="1"/>
      <w:numFmt w:val="bullet"/>
      <w:lvlText w:val=""/>
      <w:lvlJc w:val="left"/>
      <w:pPr>
        <w:ind w:left="645" w:hanging="645"/>
      </w:pPr>
      <w:rPr>
        <w:rFonts w:ascii="Symbol" w:hAnsi="Symbol"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A3C4C43"/>
    <w:multiLevelType w:val="multilevel"/>
    <w:tmpl w:val="53CC0B36"/>
    <w:lvl w:ilvl="0">
      <w:start w:val="1"/>
      <w:numFmt w:val="bullet"/>
      <w:lvlText w:val=""/>
      <w:lvlJc w:val="left"/>
      <w:pPr>
        <w:ind w:left="645" w:hanging="645"/>
      </w:pPr>
      <w:rPr>
        <w:rFonts w:ascii="Symbol" w:hAnsi="Symbol"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A755EEA"/>
    <w:multiLevelType w:val="hybridMultilevel"/>
    <w:tmpl w:val="E7C05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A37D42"/>
    <w:multiLevelType w:val="hybridMultilevel"/>
    <w:tmpl w:val="354CF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DD0829"/>
    <w:multiLevelType w:val="hybridMultilevel"/>
    <w:tmpl w:val="F594D75C"/>
    <w:lvl w:ilvl="0" w:tplc="858A64BA">
      <w:start w:val="1"/>
      <w:numFmt w:val="decimal"/>
      <w:lvlText w:val="%1."/>
      <w:lvlJc w:val="left"/>
      <w:pPr>
        <w:ind w:left="2520" w:hanging="360"/>
      </w:pPr>
      <w:rPr>
        <w:b w:val="0"/>
        <w:bCs w:val="0"/>
        <w:color w:val="000000" w:themeColor="text1"/>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15284607"/>
    <w:multiLevelType w:val="multilevel"/>
    <w:tmpl w:val="9DFEC330"/>
    <w:lvl w:ilvl="0">
      <w:start w:val="1"/>
      <w:numFmt w:val="decimal"/>
      <w:lvlText w:val="%1."/>
      <w:lvlJc w:val="left"/>
      <w:pPr>
        <w:ind w:left="360" w:hanging="360"/>
      </w:pPr>
      <w:rPr>
        <w:b/>
        <w:bCs/>
        <w:color w:val="365F91" w:themeColor="accent1" w:themeShade="BF"/>
      </w:rPr>
    </w:lvl>
    <w:lvl w:ilvl="1">
      <w:start w:val="1"/>
      <w:numFmt w:val="bullet"/>
      <w:lvlText w:val=""/>
      <w:lvlJc w:val="left"/>
      <w:pPr>
        <w:ind w:left="645" w:hanging="645"/>
      </w:pPr>
      <w:rPr>
        <w:rFonts w:ascii="Symbol" w:hAnsi="Symbol" w:hint="default"/>
        <w:color w:val="434343"/>
      </w:rPr>
    </w:lvl>
    <w:lvl w:ilvl="2">
      <w:start w:val="1"/>
      <w:numFmt w:val="decimal"/>
      <w:isLgl/>
      <w:lvlText w:val="%1.%2.%3"/>
      <w:lvlJc w:val="left"/>
      <w:pPr>
        <w:ind w:left="720" w:hanging="720"/>
      </w:pPr>
      <w:rPr>
        <w:rFonts w:hint="default"/>
        <w:color w:val="365F91" w:themeColor="accent1" w:themeShade="BF"/>
      </w:rPr>
    </w:lvl>
    <w:lvl w:ilvl="3">
      <w:start w:val="1"/>
      <w:numFmt w:val="decimal"/>
      <w:isLgl/>
      <w:lvlText w:val="%1.%2.%3.%4"/>
      <w:lvlJc w:val="left"/>
      <w:pPr>
        <w:ind w:left="720" w:hanging="720"/>
      </w:pPr>
      <w:rPr>
        <w:rFonts w:hint="default"/>
        <w:color w:val="434343"/>
      </w:rPr>
    </w:lvl>
    <w:lvl w:ilvl="4">
      <w:start w:val="1"/>
      <w:numFmt w:val="decimal"/>
      <w:isLgl/>
      <w:lvlText w:val="%1.%2.%3.%4.%5"/>
      <w:lvlJc w:val="left"/>
      <w:pPr>
        <w:ind w:left="1080" w:hanging="1080"/>
      </w:pPr>
      <w:rPr>
        <w:rFonts w:hint="default"/>
        <w:color w:val="434343"/>
      </w:rPr>
    </w:lvl>
    <w:lvl w:ilvl="5">
      <w:start w:val="1"/>
      <w:numFmt w:val="decimal"/>
      <w:isLgl/>
      <w:lvlText w:val="%1.%2.%3.%4.%5.%6"/>
      <w:lvlJc w:val="left"/>
      <w:pPr>
        <w:ind w:left="1080" w:hanging="1080"/>
      </w:pPr>
      <w:rPr>
        <w:rFonts w:hint="default"/>
        <w:color w:val="434343"/>
      </w:rPr>
    </w:lvl>
    <w:lvl w:ilvl="6">
      <w:start w:val="1"/>
      <w:numFmt w:val="decimal"/>
      <w:isLgl/>
      <w:lvlText w:val="%1.%2.%3.%4.%5.%6.%7"/>
      <w:lvlJc w:val="left"/>
      <w:pPr>
        <w:ind w:left="1440" w:hanging="1440"/>
      </w:pPr>
      <w:rPr>
        <w:rFonts w:hint="default"/>
        <w:color w:val="434343"/>
      </w:rPr>
    </w:lvl>
    <w:lvl w:ilvl="7">
      <w:start w:val="1"/>
      <w:numFmt w:val="decimal"/>
      <w:isLgl/>
      <w:lvlText w:val="%1.%2.%3.%4.%5.%6.%7.%8"/>
      <w:lvlJc w:val="left"/>
      <w:pPr>
        <w:ind w:left="1440" w:hanging="1440"/>
      </w:pPr>
      <w:rPr>
        <w:rFonts w:hint="default"/>
        <w:color w:val="434343"/>
      </w:rPr>
    </w:lvl>
    <w:lvl w:ilvl="8">
      <w:start w:val="1"/>
      <w:numFmt w:val="decimal"/>
      <w:isLgl/>
      <w:lvlText w:val="%1.%2.%3.%4.%5.%6.%7.%8.%9"/>
      <w:lvlJc w:val="left"/>
      <w:pPr>
        <w:ind w:left="1800" w:hanging="1800"/>
      </w:pPr>
      <w:rPr>
        <w:rFonts w:hint="default"/>
        <w:color w:val="434343"/>
      </w:rPr>
    </w:lvl>
  </w:abstractNum>
  <w:abstractNum w:abstractNumId="9" w15:restartNumberingAfterBreak="0">
    <w:nsid w:val="1697453B"/>
    <w:multiLevelType w:val="multilevel"/>
    <w:tmpl w:val="342C0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C22A38"/>
    <w:multiLevelType w:val="multilevel"/>
    <w:tmpl w:val="D81C35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A85EC2"/>
    <w:multiLevelType w:val="multilevel"/>
    <w:tmpl w:val="1430F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BD0273F"/>
    <w:multiLevelType w:val="multilevel"/>
    <w:tmpl w:val="53CC0B36"/>
    <w:lvl w:ilvl="0">
      <w:start w:val="1"/>
      <w:numFmt w:val="bullet"/>
      <w:lvlText w:val=""/>
      <w:lvlJc w:val="left"/>
      <w:pPr>
        <w:ind w:left="645" w:hanging="645"/>
      </w:pPr>
      <w:rPr>
        <w:rFonts w:ascii="Symbol" w:hAnsi="Symbol"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1C7A384A"/>
    <w:multiLevelType w:val="hybridMultilevel"/>
    <w:tmpl w:val="B3D6C3A2"/>
    <w:lvl w:ilvl="0" w:tplc="EE8E4860">
      <w:start w:val="1"/>
      <w:numFmt w:val="decimal"/>
      <w:lvlText w:val="%1."/>
      <w:lvlJc w:val="left"/>
      <w:pPr>
        <w:ind w:left="360" w:hanging="360"/>
      </w:pPr>
      <w:rPr>
        <w:b/>
        <w:bCs/>
        <w:color w:val="365F91" w:themeColor="accent1" w:themeShade="BF"/>
      </w:rPr>
    </w:lvl>
    <w:lvl w:ilvl="1" w:tplc="B71A1808">
      <w:start w:val="1"/>
      <w:numFmt w:val="decimal"/>
      <w:lvlText w:val="%2."/>
      <w:lvlJc w:val="left"/>
      <w:pPr>
        <w:ind w:left="1080" w:hanging="360"/>
      </w:pPr>
      <w:rPr>
        <w:rFonts w:hint="default"/>
        <w:b/>
        <w:bCs/>
        <w:color w:val="0070C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CC029DC"/>
    <w:multiLevelType w:val="multilevel"/>
    <w:tmpl w:val="53CC0B36"/>
    <w:lvl w:ilvl="0">
      <w:start w:val="1"/>
      <w:numFmt w:val="bullet"/>
      <w:lvlText w:val=""/>
      <w:lvlJc w:val="left"/>
      <w:pPr>
        <w:ind w:left="645" w:hanging="645"/>
      </w:pPr>
      <w:rPr>
        <w:rFonts w:ascii="Symbol" w:hAnsi="Symbol"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EDC1DD3"/>
    <w:multiLevelType w:val="hybridMultilevel"/>
    <w:tmpl w:val="9F2843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38D0B44"/>
    <w:multiLevelType w:val="hybridMultilevel"/>
    <w:tmpl w:val="B7E41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3D2C91"/>
    <w:multiLevelType w:val="hybridMultilevel"/>
    <w:tmpl w:val="FDDCAE4C"/>
    <w:lvl w:ilvl="0" w:tplc="123AA488">
      <w:start w:val="1"/>
      <w:numFmt w:val="bullet"/>
      <w:lvlText w:val=""/>
      <w:lvlJc w:val="left"/>
      <w:pPr>
        <w:tabs>
          <w:tab w:val="num" w:pos="720"/>
        </w:tabs>
        <w:ind w:left="720" w:hanging="360"/>
      </w:pPr>
      <w:rPr>
        <w:rFonts w:ascii="Wingdings" w:hAnsi="Wingdings" w:hint="default"/>
      </w:rPr>
    </w:lvl>
    <w:lvl w:ilvl="1" w:tplc="6B700C50">
      <w:start w:val="1"/>
      <w:numFmt w:val="bullet"/>
      <w:lvlText w:val=""/>
      <w:lvlJc w:val="left"/>
      <w:pPr>
        <w:tabs>
          <w:tab w:val="num" w:pos="1440"/>
        </w:tabs>
        <w:ind w:left="1440" w:hanging="360"/>
      </w:pPr>
      <w:rPr>
        <w:rFonts w:ascii="Wingdings" w:hAnsi="Wingdings" w:hint="default"/>
      </w:rPr>
    </w:lvl>
    <w:lvl w:ilvl="2" w:tplc="DB9C963C" w:tentative="1">
      <w:start w:val="1"/>
      <w:numFmt w:val="bullet"/>
      <w:lvlText w:val=""/>
      <w:lvlJc w:val="left"/>
      <w:pPr>
        <w:tabs>
          <w:tab w:val="num" w:pos="2160"/>
        </w:tabs>
        <w:ind w:left="2160" w:hanging="360"/>
      </w:pPr>
      <w:rPr>
        <w:rFonts w:ascii="Wingdings" w:hAnsi="Wingdings" w:hint="default"/>
      </w:rPr>
    </w:lvl>
    <w:lvl w:ilvl="3" w:tplc="0F661356" w:tentative="1">
      <w:start w:val="1"/>
      <w:numFmt w:val="bullet"/>
      <w:lvlText w:val=""/>
      <w:lvlJc w:val="left"/>
      <w:pPr>
        <w:tabs>
          <w:tab w:val="num" w:pos="2880"/>
        </w:tabs>
        <w:ind w:left="2880" w:hanging="360"/>
      </w:pPr>
      <w:rPr>
        <w:rFonts w:ascii="Wingdings" w:hAnsi="Wingdings" w:hint="default"/>
      </w:rPr>
    </w:lvl>
    <w:lvl w:ilvl="4" w:tplc="328EBF2C" w:tentative="1">
      <w:start w:val="1"/>
      <w:numFmt w:val="bullet"/>
      <w:lvlText w:val=""/>
      <w:lvlJc w:val="left"/>
      <w:pPr>
        <w:tabs>
          <w:tab w:val="num" w:pos="3600"/>
        </w:tabs>
        <w:ind w:left="3600" w:hanging="360"/>
      </w:pPr>
      <w:rPr>
        <w:rFonts w:ascii="Wingdings" w:hAnsi="Wingdings" w:hint="default"/>
      </w:rPr>
    </w:lvl>
    <w:lvl w:ilvl="5" w:tplc="999EB570" w:tentative="1">
      <w:start w:val="1"/>
      <w:numFmt w:val="bullet"/>
      <w:lvlText w:val=""/>
      <w:lvlJc w:val="left"/>
      <w:pPr>
        <w:tabs>
          <w:tab w:val="num" w:pos="4320"/>
        </w:tabs>
        <w:ind w:left="4320" w:hanging="360"/>
      </w:pPr>
      <w:rPr>
        <w:rFonts w:ascii="Wingdings" w:hAnsi="Wingdings" w:hint="default"/>
      </w:rPr>
    </w:lvl>
    <w:lvl w:ilvl="6" w:tplc="2D14DC4A" w:tentative="1">
      <w:start w:val="1"/>
      <w:numFmt w:val="bullet"/>
      <w:lvlText w:val=""/>
      <w:lvlJc w:val="left"/>
      <w:pPr>
        <w:tabs>
          <w:tab w:val="num" w:pos="5040"/>
        </w:tabs>
        <w:ind w:left="5040" w:hanging="360"/>
      </w:pPr>
      <w:rPr>
        <w:rFonts w:ascii="Wingdings" w:hAnsi="Wingdings" w:hint="default"/>
      </w:rPr>
    </w:lvl>
    <w:lvl w:ilvl="7" w:tplc="B87026D6" w:tentative="1">
      <w:start w:val="1"/>
      <w:numFmt w:val="bullet"/>
      <w:lvlText w:val=""/>
      <w:lvlJc w:val="left"/>
      <w:pPr>
        <w:tabs>
          <w:tab w:val="num" w:pos="5760"/>
        </w:tabs>
        <w:ind w:left="5760" w:hanging="360"/>
      </w:pPr>
      <w:rPr>
        <w:rFonts w:ascii="Wingdings" w:hAnsi="Wingdings" w:hint="default"/>
      </w:rPr>
    </w:lvl>
    <w:lvl w:ilvl="8" w:tplc="3670B63A"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A9D0A37"/>
    <w:multiLevelType w:val="multilevel"/>
    <w:tmpl w:val="53CC0B36"/>
    <w:lvl w:ilvl="0">
      <w:start w:val="1"/>
      <w:numFmt w:val="bullet"/>
      <w:lvlText w:val=""/>
      <w:lvlJc w:val="left"/>
      <w:pPr>
        <w:ind w:left="645" w:hanging="645"/>
      </w:pPr>
      <w:rPr>
        <w:rFonts w:ascii="Symbol" w:hAnsi="Symbol"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BE10BC5"/>
    <w:multiLevelType w:val="multilevel"/>
    <w:tmpl w:val="53CC0B36"/>
    <w:lvl w:ilvl="0">
      <w:start w:val="1"/>
      <w:numFmt w:val="bullet"/>
      <w:lvlText w:val=""/>
      <w:lvlJc w:val="left"/>
      <w:pPr>
        <w:ind w:left="645" w:hanging="645"/>
      </w:pPr>
      <w:rPr>
        <w:rFonts w:ascii="Symbol" w:hAnsi="Symbol"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2215287"/>
    <w:multiLevelType w:val="hybridMultilevel"/>
    <w:tmpl w:val="88B28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6E4F89"/>
    <w:multiLevelType w:val="multilevel"/>
    <w:tmpl w:val="297CC910"/>
    <w:lvl w:ilvl="0">
      <w:start w:val="1"/>
      <w:numFmt w:val="bullet"/>
      <w:lvlText w:val=""/>
      <w:lvlJc w:val="left"/>
      <w:pPr>
        <w:ind w:left="720" w:hanging="360"/>
      </w:pPr>
      <w:rPr>
        <w:rFonts w:ascii="Symbol" w:hAnsi="Symbol" w:hint="default"/>
        <w:b/>
        <w:bCs/>
        <w:color w:val="auto"/>
      </w:rPr>
    </w:lvl>
    <w:lvl w:ilvl="1">
      <w:start w:val="1"/>
      <w:numFmt w:val="bullet"/>
      <w:lvlText w:val=""/>
      <w:lvlJc w:val="left"/>
      <w:pPr>
        <w:ind w:left="1005" w:hanging="645"/>
      </w:pPr>
      <w:rPr>
        <w:rFonts w:ascii="Symbol" w:hAnsi="Symbol" w:hint="default"/>
        <w:color w:val="434343"/>
      </w:rPr>
    </w:lvl>
    <w:lvl w:ilvl="2">
      <w:start w:val="1"/>
      <w:numFmt w:val="decimal"/>
      <w:isLgl/>
      <w:lvlText w:val="%1.%2.%3"/>
      <w:lvlJc w:val="left"/>
      <w:pPr>
        <w:ind w:left="1080" w:hanging="720"/>
      </w:pPr>
      <w:rPr>
        <w:rFonts w:hint="default"/>
        <w:color w:val="365F91" w:themeColor="accent1" w:themeShade="BF"/>
      </w:rPr>
    </w:lvl>
    <w:lvl w:ilvl="3">
      <w:start w:val="1"/>
      <w:numFmt w:val="decimal"/>
      <w:isLgl/>
      <w:lvlText w:val="%1.%2.%3.%4"/>
      <w:lvlJc w:val="left"/>
      <w:pPr>
        <w:ind w:left="1080" w:hanging="720"/>
      </w:pPr>
      <w:rPr>
        <w:rFonts w:hint="default"/>
        <w:color w:val="434343"/>
      </w:rPr>
    </w:lvl>
    <w:lvl w:ilvl="4">
      <w:start w:val="1"/>
      <w:numFmt w:val="decimal"/>
      <w:isLgl/>
      <w:lvlText w:val="%1.%2.%3.%4.%5"/>
      <w:lvlJc w:val="left"/>
      <w:pPr>
        <w:ind w:left="1440" w:hanging="1080"/>
      </w:pPr>
      <w:rPr>
        <w:rFonts w:hint="default"/>
        <w:color w:val="434343"/>
      </w:rPr>
    </w:lvl>
    <w:lvl w:ilvl="5">
      <w:start w:val="1"/>
      <w:numFmt w:val="decimal"/>
      <w:isLgl/>
      <w:lvlText w:val="%1.%2.%3.%4.%5.%6"/>
      <w:lvlJc w:val="left"/>
      <w:pPr>
        <w:ind w:left="1440" w:hanging="1080"/>
      </w:pPr>
      <w:rPr>
        <w:rFonts w:hint="default"/>
        <w:color w:val="434343"/>
      </w:rPr>
    </w:lvl>
    <w:lvl w:ilvl="6">
      <w:start w:val="1"/>
      <w:numFmt w:val="decimal"/>
      <w:isLgl/>
      <w:lvlText w:val="%1.%2.%3.%4.%5.%6.%7"/>
      <w:lvlJc w:val="left"/>
      <w:pPr>
        <w:ind w:left="1800" w:hanging="1440"/>
      </w:pPr>
      <w:rPr>
        <w:rFonts w:hint="default"/>
        <w:color w:val="434343"/>
      </w:rPr>
    </w:lvl>
    <w:lvl w:ilvl="7">
      <w:start w:val="1"/>
      <w:numFmt w:val="decimal"/>
      <w:isLgl/>
      <w:lvlText w:val="%1.%2.%3.%4.%5.%6.%7.%8"/>
      <w:lvlJc w:val="left"/>
      <w:pPr>
        <w:ind w:left="1800" w:hanging="1440"/>
      </w:pPr>
      <w:rPr>
        <w:rFonts w:hint="default"/>
        <w:color w:val="434343"/>
      </w:rPr>
    </w:lvl>
    <w:lvl w:ilvl="8">
      <w:start w:val="1"/>
      <w:numFmt w:val="decimal"/>
      <w:isLgl/>
      <w:lvlText w:val="%1.%2.%3.%4.%5.%6.%7.%8.%9"/>
      <w:lvlJc w:val="left"/>
      <w:pPr>
        <w:ind w:left="2160" w:hanging="1800"/>
      </w:pPr>
      <w:rPr>
        <w:rFonts w:hint="default"/>
        <w:color w:val="434343"/>
      </w:rPr>
    </w:lvl>
  </w:abstractNum>
  <w:abstractNum w:abstractNumId="22" w15:restartNumberingAfterBreak="0">
    <w:nsid w:val="35AB1DF9"/>
    <w:multiLevelType w:val="hybridMultilevel"/>
    <w:tmpl w:val="459864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9373BB"/>
    <w:multiLevelType w:val="multilevel"/>
    <w:tmpl w:val="CA72EFA4"/>
    <w:lvl w:ilvl="0">
      <w:start w:val="1"/>
      <w:numFmt w:val="decimal"/>
      <w:lvlText w:val="%1."/>
      <w:lvlJc w:val="left"/>
      <w:pPr>
        <w:ind w:left="360" w:hanging="360"/>
      </w:pPr>
      <w:rPr>
        <w:b/>
        <w:bCs/>
        <w:color w:val="365F91" w:themeColor="accent1" w:themeShade="BF"/>
      </w:rPr>
    </w:lvl>
    <w:lvl w:ilvl="1">
      <w:start w:val="2"/>
      <w:numFmt w:val="decimal"/>
      <w:isLgl/>
      <w:lvlText w:val="%1.%2"/>
      <w:lvlJc w:val="left"/>
      <w:pPr>
        <w:ind w:left="645" w:hanging="645"/>
      </w:pPr>
      <w:rPr>
        <w:rFonts w:hint="default"/>
        <w:color w:val="365F91" w:themeColor="accent1" w:themeShade="BF"/>
      </w:rPr>
    </w:lvl>
    <w:lvl w:ilvl="2">
      <w:start w:val="1"/>
      <w:numFmt w:val="decimal"/>
      <w:isLgl/>
      <w:lvlText w:val="%1.%2.%3"/>
      <w:lvlJc w:val="left"/>
      <w:pPr>
        <w:ind w:left="720" w:hanging="720"/>
      </w:pPr>
      <w:rPr>
        <w:rFonts w:hint="default"/>
        <w:color w:val="365F91" w:themeColor="accent1" w:themeShade="BF"/>
      </w:rPr>
    </w:lvl>
    <w:lvl w:ilvl="3">
      <w:start w:val="1"/>
      <w:numFmt w:val="decimal"/>
      <w:isLgl/>
      <w:lvlText w:val="%1.%2.%3.%4"/>
      <w:lvlJc w:val="left"/>
      <w:pPr>
        <w:ind w:left="720" w:hanging="720"/>
      </w:pPr>
      <w:rPr>
        <w:rFonts w:hint="default"/>
        <w:color w:val="434343"/>
      </w:rPr>
    </w:lvl>
    <w:lvl w:ilvl="4">
      <w:start w:val="1"/>
      <w:numFmt w:val="decimal"/>
      <w:isLgl/>
      <w:lvlText w:val="%1.%2.%3.%4.%5"/>
      <w:lvlJc w:val="left"/>
      <w:pPr>
        <w:ind w:left="1080" w:hanging="1080"/>
      </w:pPr>
      <w:rPr>
        <w:rFonts w:hint="default"/>
        <w:color w:val="434343"/>
      </w:rPr>
    </w:lvl>
    <w:lvl w:ilvl="5">
      <w:start w:val="1"/>
      <w:numFmt w:val="decimal"/>
      <w:isLgl/>
      <w:lvlText w:val="%1.%2.%3.%4.%5.%6"/>
      <w:lvlJc w:val="left"/>
      <w:pPr>
        <w:ind w:left="1080" w:hanging="1080"/>
      </w:pPr>
      <w:rPr>
        <w:rFonts w:hint="default"/>
        <w:color w:val="434343"/>
      </w:rPr>
    </w:lvl>
    <w:lvl w:ilvl="6">
      <w:start w:val="1"/>
      <w:numFmt w:val="decimal"/>
      <w:isLgl/>
      <w:lvlText w:val="%1.%2.%3.%4.%5.%6.%7"/>
      <w:lvlJc w:val="left"/>
      <w:pPr>
        <w:ind w:left="1440" w:hanging="1440"/>
      </w:pPr>
      <w:rPr>
        <w:rFonts w:hint="default"/>
        <w:color w:val="434343"/>
      </w:rPr>
    </w:lvl>
    <w:lvl w:ilvl="7">
      <w:start w:val="1"/>
      <w:numFmt w:val="decimal"/>
      <w:isLgl/>
      <w:lvlText w:val="%1.%2.%3.%4.%5.%6.%7.%8"/>
      <w:lvlJc w:val="left"/>
      <w:pPr>
        <w:ind w:left="1440" w:hanging="1440"/>
      </w:pPr>
      <w:rPr>
        <w:rFonts w:hint="default"/>
        <w:color w:val="434343"/>
      </w:rPr>
    </w:lvl>
    <w:lvl w:ilvl="8">
      <w:start w:val="1"/>
      <w:numFmt w:val="decimal"/>
      <w:isLgl/>
      <w:lvlText w:val="%1.%2.%3.%4.%5.%6.%7.%8.%9"/>
      <w:lvlJc w:val="left"/>
      <w:pPr>
        <w:ind w:left="1800" w:hanging="1800"/>
      </w:pPr>
      <w:rPr>
        <w:rFonts w:hint="default"/>
        <w:color w:val="434343"/>
      </w:rPr>
    </w:lvl>
  </w:abstractNum>
  <w:abstractNum w:abstractNumId="24" w15:restartNumberingAfterBreak="0">
    <w:nsid w:val="3BCB2010"/>
    <w:multiLevelType w:val="hybridMultilevel"/>
    <w:tmpl w:val="9490C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3B4B67"/>
    <w:multiLevelType w:val="hybridMultilevel"/>
    <w:tmpl w:val="5A1A20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720D9F"/>
    <w:multiLevelType w:val="multilevel"/>
    <w:tmpl w:val="891A3D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3466FD"/>
    <w:multiLevelType w:val="multilevel"/>
    <w:tmpl w:val="53CC0B36"/>
    <w:lvl w:ilvl="0">
      <w:start w:val="1"/>
      <w:numFmt w:val="bullet"/>
      <w:lvlText w:val=""/>
      <w:lvlJc w:val="left"/>
      <w:pPr>
        <w:ind w:left="645" w:hanging="645"/>
      </w:pPr>
      <w:rPr>
        <w:rFonts w:ascii="Symbol" w:hAnsi="Symbol"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3357870"/>
    <w:multiLevelType w:val="multilevel"/>
    <w:tmpl w:val="53CC0B36"/>
    <w:lvl w:ilvl="0">
      <w:start w:val="1"/>
      <w:numFmt w:val="bullet"/>
      <w:lvlText w:val=""/>
      <w:lvlJc w:val="left"/>
      <w:pPr>
        <w:ind w:left="645" w:hanging="645"/>
      </w:pPr>
      <w:rPr>
        <w:rFonts w:ascii="Symbol" w:hAnsi="Symbol"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6D239A2"/>
    <w:multiLevelType w:val="hybridMultilevel"/>
    <w:tmpl w:val="6A9A1C0A"/>
    <w:lvl w:ilvl="0" w:tplc="19EE42DC">
      <w:start w:val="1"/>
      <w:numFmt w:val="decimal"/>
      <w:lvlText w:val="%1."/>
      <w:lvlJc w:val="left"/>
      <w:pPr>
        <w:ind w:left="360" w:hanging="360"/>
      </w:pPr>
      <w:rPr>
        <w:b/>
        <w:bCs/>
        <w:color w:val="365F91" w:themeColor="accent1" w:themeShade="BF"/>
      </w:r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B606E4D"/>
    <w:multiLevelType w:val="hybridMultilevel"/>
    <w:tmpl w:val="89BEAF88"/>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E111A74"/>
    <w:multiLevelType w:val="hybridMultilevel"/>
    <w:tmpl w:val="304C43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4E764AE4"/>
    <w:multiLevelType w:val="hybridMultilevel"/>
    <w:tmpl w:val="45D097BA"/>
    <w:lvl w:ilvl="0" w:tplc="F5787C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F767AF"/>
    <w:multiLevelType w:val="hybridMultilevel"/>
    <w:tmpl w:val="096E3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B03084"/>
    <w:multiLevelType w:val="hybridMultilevel"/>
    <w:tmpl w:val="D32E4162"/>
    <w:lvl w:ilvl="0" w:tplc="A45A7CC0">
      <w:start w:val="1"/>
      <w:numFmt w:val="decimal"/>
      <w:lvlText w:val="%1."/>
      <w:lvlJc w:val="left"/>
      <w:pPr>
        <w:ind w:left="360" w:hanging="360"/>
      </w:pPr>
      <w:rPr>
        <w:b/>
        <w:bCs/>
        <w:color w:val="365F91" w:themeColor="accent1" w:themeShade="BF"/>
      </w:rPr>
    </w:lvl>
    <w:lvl w:ilvl="1" w:tplc="D9623B84">
      <w:start w:val="1"/>
      <w:numFmt w:val="decimal"/>
      <w:lvlText w:val="%2."/>
      <w:lvlJc w:val="left"/>
      <w:pPr>
        <w:ind w:left="1080" w:hanging="360"/>
      </w:pPr>
      <w:rPr>
        <w:rFonts w:hint="default"/>
        <w:b/>
        <w:bCs/>
        <w:color w:val="365F91" w:themeColor="accent1" w:themeShade="BF"/>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E6E61BC"/>
    <w:multiLevelType w:val="multilevel"/>
    <w:tmpl w:val="53CC0B36"/>
    <w:lvl w:ilvl="0">
      <w:start w:val="1"/>
      <w:numFmt w:val="bullet"/>
      <w:lvlText w:val=""/>
      <w:lvlJc w:val="left"/>
      <w:pPr>
        <w:ind w:left="645" w:hanging="645"/>
      </w:pPr>
      <w:rPr>
        <w:rFonts w:ascii="Symbol" w:hAnsi="Symbol"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726715D"/>
    <w:multiLevelType w:val="hybridMultilevel"/>
    <w:tmpl w:val="B5E0D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BC3F37"/>
    <w:multiLevelType w:val="hybridMultilevel"/>
    <w:tmpl w:val="CE784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7A00D6"/>
    <w:multiLevelType w:val="multilevel"/>
    <w:tmpl w:val="53CC0B36"/>
    <w:lvl w:ilvl="0">
      <w:start w:val="1"/>
      <w:numFmt w:val="bullet"/>
      <w:lvlText w:val=""/>
      <w:lvlJc w:val="left"/>
      <w:pPr>
        <w:ind w:left="645" w:hanging="645"/>
      </w:pPr>
      <w:rPr>
        <w:rFonts w:ascii="Symbol" w:hAnsi="Symbol"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DCA2C8D"/>
    <w:multiLevelType w:val="hybridMultilevel"/>
    <w:tmpl w:val="690A26D4"/>
    <w:lvl w:ilvl="0" w:tplc="0409000F">
      <w:start w:val="1"/>
      <w:numFmt w:val="decimal"/>
      <w:lvlText w:val="%1."/>
      <w:lvlJc w:val="left"/>
      <w:pPr>
        <w:ind w:left="360" w:hanging="360"/>
      </w:pPr>
    </w:lvl>
    <w:lvl w:ilvl="1" w:tplc="E97E481E">
      <w:start w:val="1"/>
      <w:numFmt w:val="decimal"/>
      <w:lvlText w:val="%2."/>
      <w:lvlJc w:val="left"/>
      <w:pPr>
        <w:ind w:left="1080" w:hanging="360"/>
      </w:pPr>
      <w:rPr>
        <w:rFonts w:hint="default"/>
        <w:b/>
        <w:bCs/>
        <w:color w:val="0070C0"/>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0F71521"/>
    <w:multiLevelType w:val="multilevel"/>
    <w:tmpl w:val="7464AC14"/>
    <w:lvl w:ilvl="0">
      <w:start w:val="5"/>
      <w:numFmt w:val="decimal"/>
      <w:lvlText w:val="%1"/>
      <w:lvlJc w:val="left"/>
      <w:pPr>
        <w:ind w:left="645" w:hanging="64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1243BB2"/>
    <w:multiLevelType w:val="multilevel"/>
    <w:tmpl w:val="BC0A6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8732332"/>
    <w:multiLevelType w:val="multilevel"/>
    <w:tmpl w:val="53CC0B36"/>
    <w:lvl w:ilvl="0">
      <w:start w:val="1"/>
      <w:numFmt w:val="bullet"/>
      <w:lvlText w:val=""/>
      <w:lvlJc w:val="left"/>
      <w:pPr>
        <w:ind w:left="645" w:hanging="645"/>
      </w:pPr>
      <w:rPr>
        <w:rFonts w:ascii="Symbol" w:hAnsi="Symbol"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93C35E1"/>
    <w:multiLevelType w:val="hybridMultilevel"/>
    <w:tmpl w:val="5DE2FB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B8B4E48"/>
    <w:multiLevelType w:val="hybridMultilevel"/>
    <w:tmpl w:val="E5D25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9647EE"/>
    <w:multiLevelType w:val="multilevel"/>
    <w:tmpl w:val="53CC0B36"/>
    <w:lvl w:ilvl="0">
      <w:start w:val="1"/>
      <w:numFmt w:val="bullet"/>
      <w:lvlText w:val=""/>
      <w:lvlJc w:val="left"/>
      <w:pPr>
        <w:ind w:left="645" w:hanging="645"/>
      </w:pPr>
      <w:rPr>
        <w:rFonts w:ascii="Symbol" w:hAnsi="Symbol"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7D643AB7"/>
    <w:multiLevelType w:val="hybridMultilevel"/>
    <w:tmpl w:val="89BEAF88"/>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F163FB8"/>
    <w:multiLevelType w:val="multilevel"/>
    <w:tmpl w:val="53CC0B36"/>
    <w:lvl w:ilvl="0">
      <w:start w:val="1"/>
      <w:numFmt w:val="bullet"/>
      <w:lvlText w:val=""/>
      <w:lvlJc w:val="left"/>
      <w:pPr>
        <w:ind w:left="645" w:hanging="645"/>
      </w:pPr>
      <w:rPr>
        <w:rFonts w:ascii="Symbol" w:hAnsi="Symbol"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0"/>
  </w:num>
  <w:num w:numId="2">
    <w:abstractNumId w:val="26"/>
  </w:num>
  <w:num w:numId="3">
    <w:abstractNumId w:val="29"/>
  </w:num>
  <w:num w:numId="4">
    <w:abstractNumId w:val="34"/>
  </w:num>
  <w:num w:numId="5">
    <w:abstractNumId w:val="7"/>
  </w:num>
  <w:num w:numId="6">
    <w:abstractNumId w:val="39"/>
  </w:num>
  <w:num w:numId="7">
    <w:abstractNumId w:val="13"/>
  </w:num>
  <w:num w:numId="8">
    <w:abstractNumId w:val="23"/>
  </w:num>
  <w:num w:numId="9">
    <w:abstractNumId w:val="32"/>
  </w:num>
  <w:num w:numId="10">
    <w:abstractNumId w:val="22"/>
  </w:num>
  <w:num w:numId="11">
    <w:abstractNumId w:val="43"/>
  </w:num>
  <w:num w:numId="12">
    <w:abstractNumId w:val="46"/>
  </w:num>
  <w:num w:numId="13">
    <w:abstractNumId w:val="15"/>
  </w:num>
  <w:num w:numId="14">
    <w:abstractNumId w:val="30"/>
  </w:num>
  <w:num w:numId="15">
    <w:abstractNumId w:val="25"/>
  </w:num>
  <w:num w:numId="16">
    <w:abstractNumId w:val="17"/>
  </w:num>
  <w:num w:numId="17">
    <w:abstractNumId w:val="0"/>
  </w:num>
  <w:num w:numId="18">
    <w:abstractNumId w:val="8"/>
  </w:num>
  <w:num w:numId="19">
    <w:abstractNumId w:val="21"/>
  </w:num>
  <w:num w:numId="20">
    <w:abstractNumId w:val="31"/>
  </w:num>
  <w:num w:numId="21">
    <w:abstractNumId w:val="37"/>
  </w:num>
  <w:num w:numId="22">
    <w:abstractNumId w:val="20"/>
  </w:num>
  <w:num w:numId="23">
    <w:abstractNumId w:val="33"/>
  </w:num>
  <w:num w:numId="24">
    <w:abstractNumId w:val="5"/>
  </w:num>
  <w:num w:numId="25">
    <w:abstractNumId w:val="44"/>
  </w:num>
  <w:num w:numId="26">
    <w:abstractNumId w:val="40"/>
  </w:num>
  <w:num w:numId="27">
    <w:abstractNumId w:val="36"/>
  </w:num>
  <w:num w:numId="28">
    <w:abstractNumId w:val="6"/>
  </w:num>
  <w:num w:numId="29">
    <w:abstractNumId w:val="24"/>
  </w:num>
  <w:num w:numId="30">
    <w:abstractNumId w:val="16"/>
  </w:num>
  <w:num w:numId="31">
    <w:abstractNumId w:val="45"/>
  </w:num>
  <w:num w:numId="32">
    <w:abstractNumId w:val="42"/>
  </w:num>
  <w:num w:numId="33">
    <w:abstractNumId w:val="9"/>
  </w:num>
  <w:num w:numId="34">
    <w:abstractNumId w:val="2"/>
  </w:num>
  <w:num w:numId="35">
    <w:abstractNumId w:val="28"/>
  </w:num>
  <w:num w:numId="36">
    <w:abstractNumId w:val="1"/>
  </w:num>
  <w:num w:numId="37">
    <w:abstractNumId w:val="14"/>
  </w:num>
  <w:num w:numId="38">
    <w:abstractNumId w:val="12"/>
  </w:num>
  <w:num w:numId="39">
    <w:abstractNumId w:val="11"/>
  </w:num>
  <w:num w:numId="40">
    <w:abstractNumId w:val="47"/>
  </w:num>
  <w:num w:numId="41">
    <w:abstractNumId w:val="35"/>
  </w:num>
  <w:num w:numId="42">
    <w:abstractNumId w:val="19"/>
  </w:num>
  <w:num w:numId="43">
    <w:abstractNumId w:val="4"/>
  </w:num>
  <w:num w:numId="44">
    <w:abstractNumId w:val="41"/>
  </w:num>
  <w:num w:numId="45">
    <w:abstractNumId w:val="38"/>
  </w:num>
  <w:num w:numId="46">
    <w:abstractNumId w:val="27"/>
  </w:num>
  <w:num w:numId="47">
    <w:abstractNumId w:val="18"/>
  </w:num>
  <w:num w:numId="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169D"/>
    <w:rsid w:val="000005DB"/>
    <w:rsid w:val="000010BC"/>
    <w:rsid w:val="00003F93"/>
    <w:rsid w:val="000041F8"/>
    <w:rsid w:val="000067AC"/>
    <w:rsid w:val="00014EF5"/>
    <w:rsid w:val="00016446"/>
    <w:rsid w:val="000235B0"/>
    <w:rsid w:val="00023FDE"/>
    <w:rsid w:val="000258EC"/>
    <w:rsid w:val="0002641B"/>
    <w:rsid w:val="00033587"/>
    <w:rsid w:val="00033FE9"/>
    <w:rsid w:val="00044950"/>
    <w:rsid w:val="00047F89"/>
    <w:rsid w:val="00051478"/>
    <w:rsid w:val="000523AC"/>
    <w:rsid w:val="00052B2D"/>
    <w:rsid w:val="00053A66"/>
    <w:rsid w:val="00056D13"/>
    <w:rsid w:val="000619FB"/>
    <w:rsid w:val="00066C03"/>
    <w:rsid w:val="00067651"/>
    <w:rsid w:val="00071FA4"/>
    <w:rsid w:val="00074CB3"/>
    <w:rsid w:val="00075AD9"/>
    <w:rsid w:val="00076225"/>
    <w:rsid w:val="00077060"/>
    <w:rsid w:val="000804EE"/>
    <w:rsid w:val="00080A6A"/>
    <w:rsid w:val="000814A5"/>
    <w:rsid w:val="000856B9"/>
    <w:rsid w:val="00086866"/>
    <w:rsid w:val="00086F42"/>
    <w:rsid w:val="0009037A"/>
    <w:rsid w:val="00090C59"/>
    <w:rsid w:val="00092B8C"/>
    <w:rsid w:val="00093736"/>
    <w:rsid w:val="00093FCA"/>
    <w:rsid w:val="000A16FC"/>
    <w:rsid w:val="000A313C"/>
    <w:rsid w:val="000B1EE4"/>
    <w:rsid w:val="000B467D"/>
    <w:rsid w:val="000B4BB4"/>
    <w:rsid w:val="000C0B6C"/>
    <w:rsid w:val="000C2C72"/>
    <w:rsid w:val="000C30FE"/>
    <w:rsid w:val="000C313D"/>
    <w:rsid w:val="000D29D6"/>
    <w:rsid w:val="000D39A8"/>
    <w:rsid w:val="000D5AAE"/>
    <w:rsid w:val="000D6F1C"/>
    <w:rsid w:val="000D7A4E"/>
    <w:rsid w:val="000D7E3B"/>
    <w:rsid w:val="000E1308"/>
    <w:rsid w:val="000E1764"/>
    <w:rsid w:val="000E38CD"/>
    <w:rsid w:val="000E4B9A"/>
    <w:rsid w:val="000E4C71"/>
    <w:rsid w:val="000E5E70"/>
    <w:rsid w:val="000E7417"/>
    <w:rsid w:val="000E7477"/>
    <w:rsid w:val="000F13B6"/>
    <w:rsid w:val="000F490B"/>
    <w:rsid w:val="000F566F"/>
    <w:rsid w:val="00102C3D"/>
    <w:rsid w:val="00103009"/>
    <w:rsid w:val="00103892"/>
    <w:rsid w:val="0010474B"/>
    <w:rsid w:val="001060B3"/>
    <w:rsid w:val="00110F4F"/>
    <w:rsid w:val="00112C7B"/>
    <w:rsid w:val="00113026"/>
    <w:rsid w:val="001137A7"/>
    <w:rsid w:val="001139DF"/>
    <w:rsid w:val="00116316"/>
    <w:rsid w:val="00117482"/>
    <w:rsid w:val="001176A1"/>
    <w:rsid w:val="00120E63"/>
    <w:rsid w:val="00123CBB"/>
    <w:rsid w:val="001240B5"/>
    <w:rsid w:val="0012482A"/>
    <w:rsid w:val="001256D5"/>
    <w:rsid w:val="00126519"/>
    <w:rsid w:val="00131710"/>
    <w:rsid w:val="00131CC4"/>
    <w:rsid w:val="0013296D"/>
    <w:rsid w:val="0013328E"/>
    <w:rsid w:val="00135F31"/>
    <w:rsid w:val="001375D1"/>
    <w:rsid w:val="0014045C"/>
    <w:rsid w:val="0014159B"/>
    <w:rsid w:val="00141779"/>
    <w:rsid w:val="001417B2"/>
    <w:rsid w:val="00144702"/>
    <w:rsid w:val="00144D91"/>
    <w:rsid w:val="001516D5"/>
    <w:rsid w:val="0015267F"/>
    <w:rsid w:val="00152CB4"/>
    <w:rsid w:val="0015422A"/>
    <w:rsid w:val="00157C61"/>
    <w:rsid w:val="00157D35"/>
    <w:rsid w:val="001630CB"/>
    <w:rsid w:val="00165529"/>
    <w:rsid w:val="00176065"/>
    <w:rsid w:val="0018039B"/>
    <w:rsid w:val="00180BCA"/>
    <w:rsid w:val="0018155D"/>
    <w:rsid w:val="00184155"/>
    <w:rsid w:val="001847A4"/>
    <w:rsid w:val="00184DF3"/>
    <w:rsid w:val="0018515B"/>
    <w:rsid w:val="00185516"/>
    <w:rsid w:val="001859CB"/>
    <w:rsid w:val="00186AE4"/>
    <w:rsid w:val="00187221"/>
    <w:rsid w:val="0019113B"/>
    <w:rsid w:val="00191C81"/>
    <w:rsid w:val="001956DB"/>
    <w:rsid w:val="00195A06"/>
    <w:rsid w:val="00197ABE"/>
    <w:rsid w:val="001A1B60"/>
    <w:rsid w:val="001A2BC9"/>
    <w:rsid w:val="001A4ADF"/>
    <w:rsid w:val="001A58FD"/>
    <w:rsid w:val="001B3332"/>
    <w:rsid w:val="001B596F"/>
    <w:rsid w:val="001B6141"/>
    <w:rsid w:val="001C2618"/>
    <w:rsid w:val="001C2B57"/>
    <w:rsid w:val="001C361E"/>
    <w:rsid w:val="001C5C38"/>
    <w:rsid w:val="001C76F6"/>
    <w:rsid w:val="001C7F69"/>
    <w:rsid w:val="001D33E2"/>
    <w:rsid w:val="001D341F"/>
    <w:rsid w:val="001D3E38"/>
    <w:rsid w:val="001D4C27"/>
    <w:rsid w:val="001D5690"/>
    <w:rsid w:val="001D7029"/>
    <w:rsid w:val="001E0E68"/>
    <w:rsid w:val="001E387B"/>
    <w:rsid w:val="001E3A62"/>
    <w:rsid w:val="001E3C81"/>
    <w:rsid w:val="001E6480"/>
    <w:rsid w:val="001F055A"/>
    <w:rsid w:val="001F1CEB"/>
    <w:rsid w:val="001F1EC3"/>
    <w:rsid w:val="001F2382"/>
    <w:rsid w:val="001F32B8"/>
    <w:rsid w:val="001F3411"/>
    <w:rsid w:val="001F3C24"/>
    <w:rsid w:val="001F4344"/>
    <w:rsid w:val="001F73BC"/>
    <w:rsid w:val="00200D7B"/>
    <w:rsid w:val="0020488B"/>
    <w:rsid w:val="00205600"/>
    <w:rsid w:val="00205E27"/>
    <w:rsid w:val="0021336A"/>
    <w:rsid w:val="0021587D"/>
    <w:rsid w:val="00217A73"/>
    <w:rsid w:val="0022045A"/>
    <w:rsid w:val="0022579D"/>
    <w:rsid w:val="002319FE"/>
    <w:rsid w:val="0023672D"/>
    <w:rsid w:val="00236790"/>
    <w:rsid w:val="002402D2"/>
    <w:rsid w:val="00242388"/>
    <w:rsid w:val="00246A3D"/>
    <w:rsid w:val="00247505"/>
    <w:rsid w:val="00251323"/>
    <w:rsid w:val="00255895"/>
    <w:rsid w:val="00255DC9"/>
    <w:rsid w:val="0025710A"/>
    <w:rsid w:val="0026666A"/>
    <w:rsid w:val="00266855"/>
    <w:rsid w:val="00266B20"/>
    <w:rsid w:val="00272096"/>
    <w:rsid w:val="00272A00"/>
    <w:rsid w:val="00273C18"/>
    <w:rsid w:val="00274C49"/>
    <w:rsid w:val="00274CE1"/>
    <w:rsid w:val="0027772D"/>
    <w:rsid w:val="00280069"/>
    <w:rsid w:val="002810DB"/>
    <w:rsid w:val="00285810"/>
    <w:rsid w:val="002869BD"/>
    <w:rsid w:val="00287FD6"/>
    <w:rsid w:val="00290A31"/>
    <w:rsid w:val="00291712"/>
    <w:rsid w:val="00291ED6"/>
    <w:rsid w:val="00294792"/>
    <w:rsid w:val="002955EC"/>
    <w:rsid w:val="002970C5"/>
    <w:rsid w:val="002A138D"/>
    <w:rsid w:val="002A2179"/>
    <w:rsid w:val="002A2451"/>
    <w:rsid w:val="002B2E6D"/>
    <w:rsid w:val="002B5D62"/>
    <w:rsid w:val="002B62C3"/>
    <w:rsid w:val="002B7376"/>
    <w:rsid w:val="002C18F5"/>
    <w:rsid w:val="002C6321"/>
    <w:rsid w:val="002D040D"/>
    <w:rsid w:val="002D07CD"/>
    <w:rsid w:val="002D0A2D"/>
    <w:rsid w:val="002D6290"/>
    <w:rsid w:val="002D62A5"/>
    <w:rsid w:val="002D6B88"/>
    <w:rsid w:val="002D7400"/>
    <w:rsid w:val="002E1F37"/>
    <w:rsid w:val="002E32FF"/>
    <w:rsid w:val="002E6AFD"/>
    <w:rsid w:val="002F2C1E"/>
    <w:rsid w:val="002F78C3"/>
    <w:rsid w:val="00300367"/>
    <w:rsid w:val="00301E24"/>
    <w:rsid w:val="00302D2E"/>
    <w:rsid w:val="003047C6"/>
    <w:rsid w:val="00305070"/>
    <w:rsid w:val="00307A7A"/>
    <w:rsid w:val="003112DF"/>
    <w:rsid w:val="003136E5"/>
    <w:rsid w:val="00316735"/>
    <w:rsid w:val="0031692F"/>
    <w:rsid w:val="0031785B"/>
    <w:rsid w:val="00320DAB"/>
    <w:rsid w:val="003229DC"/>
    <w:rsid w:val="00325BCE"/>
    <w:rsid w:val="00326761"/>
    <w:rsid w:val="00326CBD"/>
    <w:rsid w:val="00331D65"/>
    <w:rsid w:val="003321AF"/>
    <w:rsid w:val="00334832"/>
    <w:rsid w:val="00335E70"/>
    <w:rsid w:val="003365B7"/>
    <w:rsid w:val="0033773B"/>
    <w:rsid w:val="0034253B"/>
    <w:rsid w:val="00346174"/>
    <w:rsid w:val="00346D5E"/>
    <w:rsid w:val="003524E7"/>
    <w:rsid w:val="00362890"/>
    <w:rsid w:val="003646D8"/>
    <w:rsid w:val="003662B5"/>
    <w:rsid w:val="003666BC"/>
    <w:rsid w:val="00371A1F"/>
    <w:rsid w:val="00373799"/>
    <w:rsid w:val="00374E31"/>
    <w:rsid w:val="00377536"/>
    <w:rsid w:val="00380FEB"/>
    <w:rsid w:val="00382E1A"/>
    <w:rsid w:val="00383738"/>
    <w:rsid w:val="003848B6"/>
    <w:rsid w:val="003872E8"/>
    <w:rsid w:val="00387BF8"/>
    <w:rsid w:val="00393030"/>
    <w:rsid w:val="00393F5A"/>
    <w:rsid w:val="003966EB"/>
    <w:rsid w:val="00397321"/>
    <w:rsid w:val="003A026E"/>
    <w:rsid w:val="003A2589"/>
    <w:rsid w:val="003A2ABC"/>
    <w:rsid w:val="003A64B6"/>
    <w:rsid w:val="003B099A"/>
    <w:rsid w:val="003B3045"/>
    <w:rsid w:val="003B331C"/>
    <w:rsid w:val="003B495E"/>
    <w:rsid w:val="003B5D2C"/>
    <w:rsid w:val="003C23F4"/>
    <w:rsid w:val="003C4718"/>
    <w:rsid w:val="003C6044"/>
    <w:rsid w:val="003C6DEE"/>
    <w:rsid w:val="003C7631"/>
    <w:rsid w:val="003D1B1B"/>
    <w:rsid w:val="003D390E"/>
    <w:rsid w:val="003D7063"/>
    <w:rsid w:val="003D73D4"/>
    <w:rsid w:val="003E5FC7"/>
    <w:rsid w:val="003F270D"/>
    <w:rsid w:val="003F5A3C"/>
    <w:rsid w:val="00413390"/>
    <w:rsid w:val="0041701D"/>
    <w:rsid w:val="00422F8F"/>
    <w:rsid w:val="00424150"/>
    <w:rsid w:val="00427065"/>
    <w:rsid w:val="004369FE"/>
    <w:rsid w:val="00436CA3"/>
    <w:rsid w:val="00441901"/>
    <w:rsid w:val="00441B19"/>
    <w:rsid w:val="00445FCC"/>
    <w:rsid w:val="004474AB"/>
    <w:rsid w:val="00450E7B"/>
    <w:rsid w:val="00452189"/>
    <w:rsid w:val="0045626A"/>
    <w:rsid w:val="00460BC3"/>
    <w:rsid w:val="004648B3"/>
    <w:rsid w:val="00466950"/>
    <w:rsid w:val="00466F83"/>
    <w:rsid w:val="004726E0"/>
    <w:rsid w:val="00474ABE"/>
    <w:rsid w:val="00474FC8"/>
    <w:rsid w:val="004803B6"/>
    <w:rsid w:val="00480EE4"/>
    <w:rsid w:val="00483C87"/>
    <w:rsid w:val="004849EB"/>
    <w:rsid w:val="00485637"/>
    <w:rsid w:val="0049000B"/>
    <w:rsid w:val="00492FA0"/>
    <w:rsid w:val="00497272"/>
    <w:rsid w:val="00497405"/>
    <w:rsid w:val="004A02AE"/>
    <w:rsid w:val="004A1699"/>
    <w:rsid w:val="004A2353"/>
    <w:rsid w:val="004A3573"/>
    <w:rsid w:val="004A3F6B"/>
    <w:rsid w:val="004A6B73"/>
    <w:rsid w:val="004A7B7F"/>
    <w:rsid w:val="004B0A2C"/>
    <w:rsid w:val="004B0F4A"/>
    <w:rsid w:val="004B37C3"/>
    <w:rsid w:val="004B3B40"/>
    <w:rsid w:val="004B73FD"/>
    <w:rsid w:val="004C078E"/>
    <w:rsid w:val="004C3002"/>
    <w:rsid w:val="004C3F2A"/>
    <w:rsid w:val="004D02D4"/>
    <w:rsid w:val="004D0BBE"/>
    <w:rsid w:val="004D6F65"/>
    <w:rsid w:val="004D79DE"/>
    <w:rsid w:val="004D7DEA"/>
    <w:rsid w:val="004E0CAC"/>
    <w:rsid w:val="004E281A"/>
    <w:rsid w:val="004E2C06"/>
    <w:rsid w:val="004E2ED9"/>
    <w:rsid w:val="004E4D49"/>
    <w:rsid w:val="004F1B55"/>
    <w:rsid w:val="004F4ECA"/>
    <w:rsid w:val="004F5BB3"/>
    <w:rsid w:val="00500102"/>
    <w:rsid w:val="0050081E"/>
    <w:rsid w:val="005019A9"/>
    <w:rsid w:val="00502DE5"/>
    <w:rsid w:val="005062A9"/>
    <w:rsid w:val="00506EFE"/>
    <w:rsid w:val="00507B06"/>
    <w:rsid w:val="00507B1B"/>
    <w:rsid w:val="0051134A"/>
    <w:rsid w:val="005206BD"/>
    <w:rsid w:val="00521EC6"/>
    <w:rsid w:val="0052330F"/>
    <w:rsid w:val="00524444"/>
    <w:rsid w:val="00526F1D"/>
    <w:rsid w:val="00540C1C"/>
    <w:rsid w:val="00540DE7"/>
    <w:rsid w:val="00544FAD"/>
    <w:rsid w:val="005476E6"/>
    <w:rsid w:val="005518C1"/>
    <w:rsid w:val="00552842"/>
    <w:rsid w:val="0055468F"/>
    <w:rsid w:val="00560795"/>
    <w:rsid w:val="00565E7C"/>
    <w:rsid w:val="00566677"/>
    <w:rsid w:val="00566B6F"/>
    <w:rsid w:val="00572A85"/>
    <w:rsid w:val="00574CBB"/>
    <w:rsid w:val="00576B5C"/>
    <w:rsid w:val="0058080B"/>
    <w:rsid w:val="00580D1E"/>
    <w:rsid w:val="00584252"/>
    <w:rsid w:val="00587560"/>
    <w:rsid w:val="0058775A"/>
    <w:rsid w:val="00590C61"/>
    <w:rsid w:val="00593AB6"/>
    <w:rsid w:val="00594A02"/>
    <w:rsid w:val="00595D68"/>
    <w:rsid w:val="005963D7"/>
    <w:rsid w:val="005A05CE"/>
    <w:rsid w:val="005A24A2"/>
    <w:rsid w:val="005B2AA6"/>
    <w:rsid w:val="005B3855"/>
    <w:rsid w:val="005B46F0"/>
    <w:rsid w:val="005C07E4"/>
    <w:rsid w:val="005C4C90"/>
    <w:rsid w:val="005C5208"/>
    <w:rsid w:val="005C72DA"/>
    <w:rsid w:val="005D2195"/>
    <w:rsid w:val="005D2BA8"/>
    <w:rsid w:val="005D5192"/>
    <w:rsid w:val="005D51AC"/>
    <w:rsid w:val="005D60AD"/>
    <w:rsid w:val="005E0756"/>
    <w:rsid w:val="005E1385"/>
    <w:rsid w:val="005E23E5"/>
    <w:rsid w:val="005E37F4"/>
    <w:rsid w:val="005E5E80"/>
    <w:rsid w:val="005E710F"/>
    <w:rsid w:val="005E7D39"/>
    <w:rsid w:val="005F005E"/>
    <w:rsid w:val="005F01A7"/>
    <w:rsid w:val="005F0C40"/>
    <w:rsid w:val="005F1590"/>
    <w:rsid w:val="005F4972"/>
    <w:rsid w:val="00600D2C"/>
    <w:rsid w:val="006032E5"/>
    <w:rsid w:val="00611229"/>
    <w:rsid w:val="0061293D"/>
    <w:rsid w:val="00613205"/>
    <w:rsid w:val="00613744"/>
    <w:rsid w:val="00616062"/>
    <w:rsid w:val="00616D12"/>
    <w:rsid w:val="00616DF6"/>
    <w:rsid w:val="00620D85"/>
    <w:rsid w:val="006254B2"/>
    <w:rsid w:val="006255A1"/>
    <w:rsid w:val="00625B58"/>
    <w:rsid w:val="006313F0"/>
    <w:rsid w:val="00631CE8"/>
    <w:rsid w:val="00634356"/>
    <w:rsid w:val="006344C8"/>
    <w:rsid w:val="006346E1"/>
    <w:rsid w:val="00634A8A"/>
    <w:rsid w:val="00635F9F"/>
    <w:rsid w:val="0063677A"/>
    <w:rsid w:val="00636A7C"/>
    <w:rsid w:val="00645F9F"/>
    <w:rsid w:val="006507C5"/>
    <w:rsid w:val="006554FC"/>
    <w:rsid w:val="00663621"/>
    <w:rsid w:val="006636B4"/>
    <w:rsid w:val="0066536F"/>
    <w:rsid w:val="00665C28"/>
    <w:rsid w:val="0067396F"/>
    <w:rsid w:val="00673DAD"/>
    <w:rsid w:val="006835F2"/>
    <w:rsid w:val="00695852"/>
    <w:rsid w:val="00697E25"/>
    <w:rsid w:val="00697EC8"/>
    <w:rsid w:val="006A135A"/>
    <w:rsid w:val="006A5973"/>
    <w:rsid w:val="006A59DF"/>
    <w:rsid w:val="006A60BF"/>
    <w:rsid w:val="006A77D5"/>
    <w:rsid w:val="006A7D03"/>
    <w:rsid w:val="006B0D11"/>
    <w:rsid w:val="006B24BC"/>
    <w:rsid w:val="006B4FC4"/>
    <w:rsid w:val="006B7481"/>
    <w:rsid w:val="006C02B7"/>
    <w:rsid w:val="006C15D5"/>
    <w:rsid w:val="006C18E3"/>
    <w:rsid w:val="006C5925"/>
    <w:rsid w:val="006D27CC"/>
    <w:rsid w:val="006D2AF5"/>
    <w:rsid w:val="006D6D7B"/>
    <w:rsid w:val="006E00BB"/>
    <w:rsid w:val="006E2B01"/>
    <w:rsid w:val="006E5350"/>
    <w:rsid w:val="006F4D22"/>
    <w:rsid w:val="006F70A4"/>
    <w:rsid w:val="00701014"/>
    <w:rsid w:val="0070320E"/>
    <w:rsid w:val="007037F9"/>
    <w:rsid w:val="0070531E"/>
    <w:rsid w:val="00710C54"/>
    <w:rsid w:val="00713B7A"/>
    <w:rsid w:val="00714746"/>
    <w:rsid w:val="007169DF"/>
    <w:rsid w:val="00716E18"/>
    <w:rsid w:val="00720A43"/>
    <w:rsid w:val="00723D00"/>
    <w:rsid w:val="00725B2D"/>
    <w:rsid w:val="00727C23"/>
    <w:rsid w:val="00730D07"/>
    <w:rsid w:val="00744C93"/>
    <w:rsid w:val="00752665"/>
    <w:rsid w:val="00752C10"/>
    <w:rsid w:val="0075391F"/>
    <w:rsid w:val="00754915"/>
    <w:rsid w:val="00755A87"/>
    <w:rsid w:val="007565C1"/>
    <w:rsid w:val="00760F1B"/>
    <w:rsid w:val="0076224F"/>
    <w:rsid w:val="00763AA6"/>
    <w:rsid w:val="00766F84"/>
    <w:rsid w:val="007719F9"/>
    <w:rsid w:val="00776476"/>
    <w:rsid w:val="00781640"/>
    <w:rsid w:val="00787945"/>
    <w:rsid w:val="0078797B"/>
    <w:rsid w:val="00791E90"/>
    <w:rsid w:val="00791ED3"/>
    <w:rsid w:val="00793FC9"/>
    <w:rsid w:val="00795813"/>
    <w:rsid w:val="00795BE3"/>
    <w:rsid w:val="00797DCB"/>
    <w:rsid w:val="007A095B"/>
    <w:rsid w:val="007A64AA"/>
    <w:rsid w:val="007A6836"/>
    <w:rsid w:val="007A7309"/>
    <w:rsid w:val="007A7A49"/>
    <w:rsid w:val="007B17AB"/>
    <w:rsid w:val="007B2C0F"/>
    <w:rsid w:val="007B7989"/>
    <w:rsid w:val="007C0EC9"/>
    <w:rsid w:val="007C1087"/>
    <w:rsid w:val="007C5D31"/>
    <w:rsid w:val="007C5FC4"/>
    <w:rsid w:val="007C6089"/>
    <w:rsid w:val="007C69F2"/>
    <w:rsid w:val="007D01CB"/>
    <w:rsid w:val="007D1EDC"/>
    <w:rsid w:val="007D201A"/>
    <w:rsid w:val="007D53C9"/>
    <w:rsid w:val="007E0077"/>
    <w:rsid w:val="007E0B9B"/>
    <w:rsid w:val="007E2AA3"/>
    <w:rsid w:val="007E375C"/>
    <w:rsid w:val="007E6E82"/>
    <w:rsid w:val="007F228D"/>
    <w:rsid w:val="007F2FC4"/>
    <w:rsid w:val="007F3B43"/>
    <w:rsid w:val="007F3D70"/>
    <w:rsid w:val="007F4455"/>
    <w:rsid w:val="008025A4"/>
    <w:rsid w:val="00802DFE"/>
    <w:rsid w:val="00803AE6"/>
    <w:rsid w:val="00803E82"/>
    <w:rsid w:val="00804668"/>
    <w:rsid w:val="00805BD7"/>
    <w:rsid w:val="00807CB8"/>
    <w:rsid w:val="00807DB4"/>
    <w:rsid w:val="008144F5"/>
    <w:rsid w:val="0081563E"/>
    <w:rsid w:val="0081617B"/>
    <w:rsid w:val="0082123B"/>
    <w:rsid w:val="008214E3"/>
    <w:rsid w:val="00821A73"/>
    <w:rsid w:val="00824BDD"/>
    <w:rsid w:val="0082714E"/>
    <w:rsid w:val="008345AC"/>
    <w:rsid w:val="00834854"/>
    <w:rsid w:val="00835496"/>
    <w:rsid w:val="00836378"/>
    <w:rsid w:val="008465DC"/>
    <w:rsid w:val="00847F17"/>
    <w:rsid w:val="0085078D"/>
    <w:rsid w:val="00851AFD"/>
    <w:rsid w:val="0085203F"/>
    <w:rsid w:val="00853623"/>
    <w:rsid w:val="00853832"/>
    <w:rsid w:val="008548AE"/>
    <w:rsid w:val="008576BE"/>
    <w:rsid w:val="00864080"/>
    <w:rsid w:val="00865E6E"/>
    <w:rsid w:val="008676D1"/>
    <w:rsid w:val="00872CA3"/>
    <w:rsid w:val="008758D9"/>
    <w:rsid w:val="00877A2B"/>
    <w:rsid w:val="008838CA"/>
    <w:rsid w:val="00885116"/>
    <w:rsid w:val="00885C48"/>
    <w:rsid w:val="00885E2B"/>
    <w:rsid w:val="00887E7B"/>
    <w:rsid w:val="00891561"/>
    <w:rsid w:val="008918A0"/>
    <w:rsid w:val="0089245F"/>
    <w:rsid w:val="008A163B"/>
    <w:rsid w:val="008A35B1"/>
    <w:rsid w:val="008A39FA"/>
    <w:rsid w:val="008A546D"/>
    <w:rsid w:val="008A778C"/>
    <w:rsid w:val="008A7DE8"/>
    <w:rsid w:val="008B18E7"/>
    <w:rsid w:val="008B1EF9"/>
    <w:rsid w:val="008B27D8"/>
    <w:rsid w:val="008B2992"/>
    <w:rsid w:val="008B3B45"/>
    <w:rsid w:val="008B5FC0"/>
    <w:rsid w:val="008B6336"/>
    <w:rsid w:val="008C5E7E"/>
    <w:rsid w:val="008D027B"/>
    <w:rsid w:val="008D44AF"/>
    <w:rsid w:val="008D4C45"/>
    <w:rsid w:val="008E02E4"/>
    <w:rsid w:val="008E3049"/>
    <w:rsid w:val="008E6CBB"/>
    <w:rsid w:val="008F2917"/>
    <w:rsid w:val="008F3C0F"/>
    <w:rsid w:val="008F4C3C"/>
    <w:rsid w:val="0090156C"/>
    <w:rsid w:val="00902A1C"/>
    <w:rsid w:val="00902A37"/>
    <w:rsid w:val="00902C79"/>
    <w:rsid w:val="009030DA"/>
    <w:rsid w:val="00903BEC"/>
    <w:rsid w:val="00905339"/>
    <w:rsid w:val="00906822"/>
    <w:rsid w:val="0091005A"/>
    <w:rsid w:val="00911B9B"/>
    <w:rsid w:val="009124C1"/>
    <w:rsid w:val="00915AD1"/>
    <w:rsid w:val="00916E90"/>
    <w:rsid w:val="00920C04"/>
    <w:rsid w:val="00922C3D"/>
    <w:rsid w:val="0092460A"/>
    <w:rsid w:val="0092510C"/>
    <w:rsid w:val="00925393"/>
    <w:rsid w:val="009268FD"/>
    <w:rsid w:val="00926D9C"/>
    <w:rsid w:val="00927CF8"/>
    <w:rsid w:val="009304AB"/>
    <w:rsid w:val="0093069C"/>
    <w:rsid w:val="00931A33"/>
    <w:rsid w:val="00931ED6"/>
    <w:rsid w:val="00932C69"/>
    <w:rsid w:val="0093566D"/>
    <w:rsid w:val="00935A23"/>
    <w:rsid w:val="009401F9"/>
    <w:rsid w:val="00942845"/>
    <w:rsid w:val="009432DB"/>
    <w:rsid w:val="0094403D"/>
    <w:rsid w:val="0094418D"/>
    <w:rsid w:val="00945924"/>
    <w:rsid w:val="0095116A"/>
    <w:rsid w:val="00951BF2"/>
    <w:rsid w:val="00951F2D"/>
    <w:rsid w:val="0095382B"/>
    <w:rsid w:val="009566AD"/>
    <w:rsid w:val="00956D51"/>
    <w:rsid w:val="009629A9"/>
    <w:rsid w:val="0096534C"/>
    <w:rsid w:val="00965ECA"/>
    <w:rsid w:val="00966A02"/>
    <w:rsid w:val="00966CD6"/>
    <w:rsid w:val="009706CB"/>
    <w:rsid w:val="00971BFA"/>
    <w:rsid w:val="0097275C"/>
    <w:rsid w:val="00976729"/>
    <w:rsid w:val="00976D35"/>
    <w:rsid w:val="00984875"/>
    <w:rsid w:val="009851D1"/>
    <w:rsid w:val="0099414E"/>
    <w:rsid w:val="0099760E"/>
    <w:rsid w:val="00997805"/>
    <w:rsid w:val="009A1E20"/>
    <w:rsid w:val="009A2181"/>
    <w:rsid w:val="009A29C8"/>
    <w:rsid w:val="009A5335"/>
    <w:rsid w:val="009B739D"/>
    <w:rsid w:val="009C0E57"/>
    <w:rsid w:val="009C17DD"/>
    <w:rsid w:val="009C34CF"/>
    <w:rsid w:val="009C420D"/>
    <w:rsid w:val="009C6A7A"/>
    <w:rsid w:val="009C6C77"/>
    <w:rsid w:val="009C7EBC"/>
    <w:rsid w:val="009D343A"/>
    <w:rsid w:val="009D377A"/>
    <w:rsid w:val="009D40C7"/>
    <w:rsid w:val="009D4F84"/>
    <w:rsid w:val="009D5F61"/>
    <w:rsid w:val="009E2EB9"/>
    <w:rsid w:val="009F3AFC"/>
    <w:rsid w:val="00A06E59"/>
    <w:rsid w:val="00A131E1"/>
    <w:rsid w:val="00A14ED7"/>
    <w:rsid w:val="00A23E14"/>
    <w:rsid w:val="00A25F83"/>
    <w:rsid w:val="00A31F7D"/>
    <w:rsid w:val="00A34734"/>
    <w:rsid w:val="00A34CE9"/>
    <w:rsid w:val="00A34FA7"/>
    <w:rsid w:val="00A363C9"/>
    <w:rsid w:val="00A36A08"/>
    <w:rsid w:val="00A36E42"/>
    <w:rsid w:val="00A36F14"/>
    <w:rsid w:val="00A37998"/>
    <w:rsid w:val="00A4050C"/>
    <w:rsid w:val="00A44CC4"/>
    <w:rsid w:val="00A45B1D"/>
    <w:rsid w:val="00A4644B"/>
    <w:rsid w:val="00A47D17"/>
    <w:rsid w:val="00A53E69"/>
    <w:rsid w:val="00A562AE"/>
    <w:rsid w:val="00A60C82"/>
    <w:rsid w:val="00A60E8C"/>
    <w:rsid w:val="00A61924"/>
    <w:rsid w:val="00A63A16"/>
    <w:rsid w:val="00A64FFF"/>
    <w:rsid w:val="00A74269"/>
    <w:rsid w:val="00A74530"/>
    <w:rsid w:val="00A801A8"/>
    <w:rsid w:val="00A81073"/>
    <w:rsid w:val="00A822AF"/>
    <w:rsid w:val="00A8644C"/>
    <w:rsid w:val="00A87F51"/>
    <w:rsid w:val="00A903BC"/>
    <w:rsid w:val="00A90751"/>
    <w:rsid w:val="00A935D0"/>
    <w:rsid w:val="00AA1007"/>
    <w:rsid w:val="00AA4272"/>
    <w:rsid w:val="00AA5BE1"/>
    <w:rsid w:val="00AA5E34"/>
    <w:rsid w:val="00AA5E75"/>
    <w:rsid w:val="00AA7D17"/>
    <w:rsid w:val="00AB2548"/>
    <w:rsid w:val="00AB3583"/>
    <w:rsid w:val="00AB547E"/>
    <w:rsid w:val="00AC0810"/>
    <w:rsid w:val="00AC4C67"/>
    <w:rsid w:val="00AC5411"/>
    <w:rsid w:val="00AC5F2D"/>
    <w:rsid w:val="00AC638D"/>
    <w:rsid w:val="00AC7050"/>
    <w:rsid w:val="00AC7BF9"/>
    <w:rsid w:val="00AD1433"/>
    <w:rsid w:val="00AD3198"/>
    <w:rsid w:val="00AE0CB9"/>
    <w:rsid w:val="00AE10F4"/>
    <w:rsid w:val="00AE29D0"/>
    <w:rsid w:val="00AE5EEF"/>
    <w:rsid w:val="00AE6DD2"/>
    <w:rsid w:val="00AF03B1"/>
    <w:rsid w:val="00AF40D2"/>
    <w:rsid w:val="00AF5C62"/>
    <w:rsid w:val="00AF7AD9"/>
    <w:rsid w:val="00B03712"/>
    <w:rsid w:val="00B037F4"/>
    <w:rsid w:val="00B039CC"/>
    <w:rsid w:val="00B04543"/>
    <w:rsid w:val="00B04712"/>
    <w:rsid w:val="00B06379"/>
    <w:rsid w:val="00B1725D"/>
    <w:rsid w:val="00B213DC"/>
    <w:rsid w:val="00B22A90"/>
    <w:rsid w:val="00B239C6"/>
    <w:rsid w:val="00B24B03"/>
    <w:rsid w:val="00B25DE4"/>
    <w:rsid w:val="00B30AF0"/>
    <w:rsid w:val="00B33CB6"/>
    <w:rsid w:val="00B352E3"/>
    <w:rsid w:val="00B35668"/>
    <w:rsid w:val="00B3705C"/>
    <w:rsid w:val="00B460E4"/>
    <w:rsid w:val="00B47AA7"/>
    <w:rsid w:val="00B50DDF"/>
    <w:rsid w:val="00B51B3B"/>
    <w:rsid w:val="00B56EF7"/>
    <w:rsid w:val="00B6073C"/>
    <w:rsid w:val="00B62FF0"/>
    <w:rsid w:val="00B6478B"/>
    <w:rsid w:val="00B65318"/>
    <w:rsid w:val="00B7213A"/>
    <w:rsid w:val="00B73357"/>
    <w:rsid w:val="00B74DF1"/>
    <w:rsid w:val="00B820F3"/>
    <w:rsid w:val="00B832F6"/>
    <w:rsid w:val="00B90E4F"/>
    <w:rsid w:val="00B91A14"/>
    <w:rsid w:val="00B94B5F"/>
    <w:rsid w:val="00B958BF"/>
    <w:rsid w:val="00BA1120"/>
    <w:rsid w:val="00BA13A4"/>
    <w:rsid w:val="00BA1CFA"/>
    <w:rsid w:val="00BA6CDC"/>
    <w:rsid w:val="00BB0AD3"/>
    <w:rsid w:val="00BB175B"/>
    <w:rsid w:val="00BB1E28"/>
    <w:rsid w:val="00BB20C2"/>
    <w:rsid w:val="00BB6C98"/>
    <w:rsid w:val="00BC3217"/>
    <w:rsid w:val="00BC58E1"/>
    <w:rsid w:val="00BC5C8C"/>
    <w:rsid w:val="00BC6D4B"/>
    <w:rsid w:val="00BD0C03"/>
    <w:rsid w:val="00BD5706"/>
    <w:rsid w:val="00BD59B9"/>
    <w:rsid w:val="00BE197B"/>
    <w:rsid w:val="00BE1FEA"/>
    <w:rsid w:val="00BE288B"/>
    <w:rsid w:val="00BE2DBC"/>
    <w:rsid w:val="00BE66C2"/>
    <w:rsid w:val="00BE6B56"/>
    <w:rsid w:val="00BE743E"/>
    <w:rsid w:val="00BF414A"/>
    <w:rsid w:val="00C007B7"/>
    <w:rsid w:val="00C01516"/>
    <w:rsid w:val="00C05FFB"/>
    <w:rsid w:val="00C07379"/>
    <w:rsid w:val="00C10DAF"/>
    <w:rsid w:val="00C1226F"/>
    <w:rsid w:val="00C15788"/>
    <w:rsid w:val="00C15CF3"/>
    <w:rsid w:val="00C2074C"/>
    <w:rsid w:val="00C213EE"/>
    <w:rsid w:val="00C2590F"/>
    <w:rsid w:val="00C27D56"/>
    <w:rsid w:val="00C31BBA"/>
    <w:rsid w:val="00C3312A"/>
    <w:rsid w:val="00C34001"/>
    <w:rsid w:val="00C37697"/>
    <w:rsid w:val="00C4255C"/>
    <w:rsid w:val="00C47E41"/>
    <w:rsid w:val="00C53BA6"/>
    <w:rsid w:val="00C54076"/>
    <w:rsid w:val="00C550D1"/>
    <w:rsid w:val="00C55623"/>
    <w:rsid w:val="00C55FBC"/>
    <w:rsid w:val="00C5612E"/>
    <w:rsid w:val="00C6122D"/>
    <w:rsid w:val="00C63069"/>
    <w:rsid w:val="00C63BB1"/>
    <w:rsid w:val="00C66382"/>
    <w:rsid w:val="00C66FBA"/>
    <w:rsid w:val="00C757A9"/>
    <w:rsid w:val="00C75AE1"/>
    <w:rsid w:val="00C77B64"/>
    <w:rsid w:val="00C77C29"/>
    <w:rsid w:val="00C77D6E"/>
    <w:rsid w:val="00C8039F"/>
    <w:rsid w:val="00C803A8"/>
    <w:rsid w:val="00C80C73"/>
    <w:rsid w:val="00C80E5E"/>
    <w:rsid w:val="00C82A40"/>
    <w:rsid w:val="00C82FC3"/>
    <w:rsid w:val="00C869E8"/>
    <w:rsid w:val="00C94721"/>
    <w:rsid w:val="00C958A1"/>
    <w:rsid w:val="00C96258"/>
    <w:rsid w:val="00C97AAC"/>
    <w:rsid w:val="00CA5D5A"/>
    <w:rsid w:val="00CA5F59"/>
    <w:rsid w:val="00CA6F2A"/>
    <w:rsid w:val="00CA7DD2"/>
    <w:rsid w:val="00CB0741"/>
    <w:rsid w:val="00CB1637"/>
    <w:rsid w:val="00CB3D59"/>
    <w:rsid w:val="00CB4E7C"/>
    <w:rsid w:val="00CB4EF3"/>
    <w:rsid w:val="00CB5422"/>
    <w:rsid w:val="00CB6107"/>
    <w:rsid w:val="00CB6331"/>
    <w:rsid w:val="00CB720C"/>
    <w:rsid w:val="00CB76E5"/>
    <w:rsid w:val="00CC1BC5"/>
    <w:rsid w:val="00CC2FA4"/>
    <w:rsid w:val="00CC3D4A"/>
    <w:rsid w:val="00CC4DCC"/>
    <w:rsid w:val="00CD2448"/>
    <w:rsid w:val="00CE48F1"/>
    <w:rsid w:val="00CF3B4D"/>
    <w:rsid w:val="00CF4F57"/>
    <w:rsid w:val="00CF7D72"/>
    <w:rsid w:val="00D005C2"/>
    <w:rsid w:val="00D03120"/>
    <w:rsid w:val="00D04C45"/>
    <w:rsid w:val="00D04D22"/>
    <w:rsid w:val="00D128EA"/>
    <w:rsid w:val="00D20EB9"/>
    <w:rsid w:val="00D21195"/>
    <w:rsid w:val="00D21D24"/>
    <w:rsid w:val="00D244D1"/>
    <w:rsid w:val="00D3067A"/>
    <w:rsid w:val="00D34884"/>
    <w:rsid w:val="00D34BC9"/>
    <w:rsid w:val="00D37FA4"/>
    <w:rsid w:val="00D429C2"/>
    <w:rsid w:val="00D44BE5"/>
    <w:rsid w:val="00D45ED1"/>
    <w:rsid w:val="00D50D9B"/>
    <w:rsid w:val="00D5528F"/>
    <w:rsid w:val="00D60B21"/>
    <w:rsid w:val="00D67A9D"/>
    <w:rsid w:val="00D710E5"/>
    <w:rsid w:val="00D71B3F"/>
    <w:rsid w:val="00D71D39"/>
    <w:rsid w:val="00D731BD"/>
    <w:rsid w:val="00D77330"/>
    <w:rsid w:val="00D779C7"/>
    <w:rsid w:val="00D77E2B"/>
    <w:rsid w:val="00D80F33"/>
    <w:rsid w:val="00D835C6"/>
    <w:rsid w:val="00D8360C"/>
    <w:rsid w:val="00D87790"/>
    <w:rsid w:val="00D90629"/>
    <w:rsid w:val="00D9219D"/>
    <w:rsid w:val="00D939C8"/>
    <w:rsid w:val="00D94801"/>
    <w:rsid w:val="00D94A42"/>
    <w:rsid w:val="00D9592A"/>
    <w:rsid w:val="00D97389"/>
    <w:rsid w:val="00DA07CB"/>
    <w:rsid w:val="00DA169D"/>
    <w:rsid w:val="00DA473C"/>
    <w:rsid w:val="00DA5DBC"/>
    <w:rsid w:val="00DA75EC"/>
    <w:rsid w:val="00DB4DFE"/>
    <w:rsid w:val="00DB5AF0"/>
    <w:rsid w:val="00DC1734"/>
    <w:rsid w:val="00DC4677"/>
    <w:rsid w:val="00DC72D3"/>
    <w:rsid w:val="00DD0075"/>
    <w:rsid w:val="00DD3A67"/>
    <w:rsid w:val="00DD4E3C"/>
    <w:rsid w:val="00DD6BEB"/>
    <w:rsid w:val="00DE236C"/>
    <w:rsid w:val="00DE54F1"/>
    <w:rsid w:val="00DE7520"/>
    <w:rsid w:val="00DF1135"/>
    <w:rsid w:val="00DF1B18"/>
    <w:rsid w:val="00DF60A1"/>
    <w:rsid w:val="00DF660D"/>
    <w:rsid w:val="00E01DCA"/>
    <w:rsid w:val="00E020B7"/>
    <w:rsid w:val="00E022B0"/>
    <w:rsid w:val="00E02B21"/>
    <w:rsid w:val="00E02E55"/>
    <w:rsid w:val="00E05BD3"/>
    <w:rsid w:val="00E10CE8"/>
    <w:rsid w:val="00E1496B"/>
    <w:rsid w:val="00E15D47"/>
    <w:rsid w:val="00E2176E"/>
    <w:rsid w:val="00E24390"/>
    <w:rsid w:val="00E2467E"/>
    <w:rsid w:val="00E25605"/>
    <w:rsid w:val="00E257D7"/>
    <w:rsid w:val="00E26E1B"/>
    <w:rsid w:val="00E307D2"/>
    <w:rsid w:val="00E34D20"/>
    <w:rsid w:val="00E3578E"/>
    <w:rsid w:val="00E4029A"/>
    <w:rsid w:val="00E40DAB"/>
    <w:rsid w:val="00E41E1D"/>
    <w:rsid w:val="00E42E5D"/>
    <w:rsid w:val="00E438B3"/>
    <w:rsid w:val="00E43EBC"/>
    <w:rsid w:val="00E54DB9"/>
    <w:rsid w:val="00E55912"/>
    <w:rsid w:val="00E57FC2"/>
    <w:rsid w:val="00E65164"/>
    <w:rsid w:val="00E6626D"/>
    <w:rsid w:val="00E6742D"/>
    <w:rsid w:val="00E67DAA"/>
    <w:rsid w:val="00E70721"/>
    <w:rsid w:val="00E71437"/>
    <w:rsid w:val="00E71713"/>
    <w:rsid w:val="00E749CC"/>
    <w:rsid w:val="00E75F89"/>
    <w:rsid w:val="00E770CE"/>
    <w:rsid w:val="00E772C1"/>
    <w:rsid w:val="00E80ED8"/>
    <w:rsid w:val="00E811EC"/>
    <w:rsid w:val="00E8179B"/>
    <w:rsid w:val="00E848D2"/>
    <w:rsid w:val="00E84DE3"/>
    <w:rsid w:val="00E866CB"/>
    <w:rsid w:val="00E86C4C"/>
    <w:rsid w:val="00E913B2"/>
    <w:rsid w:val="00E92DB0"/>
    <w:rsid w:val="00E938F2"/>
    <w:rsid w:val="00E93C7B"/>
    <w:rsid w:val="00E948D0"/>
    <w:rsid w:val="00EA0D5A"/>
    <w:rsid w:val="00EA1CA2"/>
    <w:rsid w:val="00EA7279"/>
    <w:rsid w:val="00EB0DB6"/>
    <w:rsid w:val="00EB1A96"/>
    <w:rsid w:val="00EB1DFF"/>
    <w:rsid w:val="00EB2756"/>
    <w:rsid w:val="00EB6D06"/>
    <w:rsid w:val="00EC15E1"/>
    <w:rsid w:val="00EC2319"/>
    <w:rsid w:val="00EC2998"/>
    <w:rsid w:val="00EC4AD7"/>
    <w:rsid w:val="00ED3DD8"/>
    <w:rsid w:val="00ED4793"/>
    <w:rsid w:val="00ED4AF7"/>
    <w:rsid w:val="00ED5125"/>
    <w:rsid w:val="00ED7040"/>
    <w:rsid w:val="00EE2491"/>
    <w:rsid w:val="00EE31DA"/>
    <w:rsid w:val="00EE502E"/>
    <w:rsid w:val="00EE64F8"/>
    <w:rsid w:val="00EE7879"/>
    <w:rsid w:val="00EF0388"/>
    <w:rsid w:val="00EF0C63"/>
    <w:rsid w:val="00EF29D1"/>
    <w:rsid w:val="00EF33E0"/>
    <w:rsid w:val="00EF62D1"/>
    <w:rsid w:val="00F029C7"/>
    <w:rsid w:val="00F02A05"/>
    <w:rsid w:val="00F049F5"/>
    <w:rsid w:val="00F06D89"/>
    <w:rsid w:val="00F07C0A"/>
    <w:rsid w:val="00F11421"/>
    <w:rsid w:val="00F1507C"/>
    <w:rsid w:val="00F154AF"/>
    <w:rsid w:val="00F20175"/>
    <w:rsid w:val="00F209E0"/>
    <w:rsid w:val="00F21A4D"/>
    <w:rsid w:val="00F301E7"/>
    <w:rsid w:val="00F32715"/>
    <w:rsid w:val="00F33124"/>
    <w:rsid w:val="00F340AE"/>
    <w:rsid w:val="00F410CD"/>
    <w:rsid w:val="00F41410"/>
    <w:rsid w:val="00F430A9"/>
    <w:rsid w:val="00F44D53"/>
    <w:rsid w:val="00F5161E"/>
    <w:rsid w:val="00F52039"/>
    <w:rsid w:val="00F56247"/>
    <w:rsid w:val="00F5752A"/>
    <w:rsid w:val="00F634C7"/>
    <w:rsid w:val="00F64B36"/>
    <w:rsid w:val="00F651D8"/>
    <w:rsid w:val="00F6580A"/>
    <w:rsid w:val="00F6743F"/>
    <w:rsid w:val="00F72C64"/>
    <w:rsid w:val="00F73B9C"/>
    <w:rsid w:val="00F74D28"/>
    <w:rsid w:val="00F80A44"/>
    <w:rsid w:val="00F814F9"/>
    <w:rsid w:val="00F826B0"/>
    <w:rsid w:val="00F916AF"/>
    <w:rsid w:val="00F9323F"/>
    <w:rsid w:val="00F957CD"/>
    <w:rsid w:val="00F96699"/>
    <w:rsid w:val="00FA210C"/>
    <w:rsid w:val="00FA49B3"/>
    <w:rsid w:val="00FA4EB4"/>
    <w:rsid w:val="00FB0B28"/>
    <w:rsid w:val="00FB1D7D"/>
    <w:rsid w:val="00FB220F"/>
    <w:rsid w:val="00FB4792"/>
    <w:rsid w:val="00FB4BD2"/>
    <w:rsid w:val="00FC3497"/>
    <w:rsid w:val="00FC4051"/>
    <w:rsid w:val="00FC63AF"/>
    <w:rsid w:val="00FC63B4"/>
    <w:rsid w:val="00FD05A1"/>
    <w:rsid w:val="00FD1921"/>
    <w:rsid w:val="00FD1E82"/>
    <w:rsid w:val="00FD4AE1"/>
    <w:rsid w:val="00FD5070"/>
    <w:rsid w:val="00FD50DA"/>
    <w:rsid w:val="00FD5BAE"/>
    <w:rsid w:val="00FD6A2D"/>
    <w:rsid w:val="00FE0EF9"/>
    <w:rsid w:val="00FE251E"/>
    <w:rsid w:val="00FE3232"/>
    <w:rsid w:val="00FE4E08"/>
    <w:rsid w:val="00FE56D3"/>
    <w:rsid w:val="00FF0EF3"/>
    <w:rsid w:val="00FF402C"/>
    <w:rsid w:val="00FF42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80006"/>
  <w15:docId w15:val="{EEF93CB2-41BC-4CF2-81CA-0092F69F3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character" w:styleId="Hyperlink">
    <w:name w:val="Hyperlink"/>
    <w:basedOn w:val="DefaultParagraphFont"/>
    <w:uiPriority w:val="99"/>
    <w:unhideWhenUsed/>
    <w:rsid w:val="001630CB"/>
    <w:rPr>
      <w:color w:val="0000FF"/>
      <w:u w:val="single"/>
    </w:rPr>
  </w:style>
  <w:style w:type="character" w:customStyle="1" w:styleId="toc-section-number">
    <w:name w:val="toc-section-number"/>
    <w:basedOn w:val="DefaultParagraphFont"/>
    <w:rsid w:val="001630CB"/>
  </w:style>
  <w:style w:type="character" w:styleId="Strong">
    <w:name w:val="Strong"/>
    <w:basedOn w:val="DefaultParagraphFont"/>
    <w:uiPriority w:val="22"/>
    <w:qFormat/>
    <w:rsid w:val="001630CB"/>
    <w:rPr>
      <w:b/>
      <w:bCs/>
    </w:rPr>
  </w:style>
  <w:style w:type="paragraph" w:styleId="NoSpacing">
    <w:name w:val="No Spacing"/>
    <w:link w:val="NoSpacingChar"/>
    <w:uiPriority w:val="1"/>
    <w:qFormat/>
    <w:rsid w:val="007E0B9B"/>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7E0B9B"/>
    <w:rPr>
      <w:rFonts w:asciiTheme="minorHAnsi" w:eastAsiaTheme="minorEastAsia" w:hAnsiTheme="minorHAnsi" w:cstheme="minorBidi"/>
      <w:lang w:val="en-US"/>
    </w:rPr>
  </w:style>
  <w:style w:type="paragraph" w:styleId="NormalWeb">
    <w:name w:val="Normal (Web)"/>
    <w:basedOn w:val="Normal"/>
    <w:uiPriority w:val="99"/>
    <w:unhideWhenUsed/>
    <w:rsid w:val="00763AA6"/>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63677A"/>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ListParagraph">
    <w:name w:val="List Paragraph"/>
    <w:basedOn w:val="Normal"/>
    <w:uiPriority w:val="34"/>
    <w:qFormat/>
    <w:rsid w:val="00033587"/>
    <w:pPr>
      <w:ind w:left="720"/>
      <w:contextualSpacing/>
    </w:pPr>
  </w:style>
  <w:style w:type="paragraph" w:styleId="TOC1">
    <w:name w:val="toc 1"/>
    <w:basedOn w:val="Normal"/>
    <w:next w:val="Normal"/>
    <w:autoRedefine/>
    <w:uiPriority w:val="39"/>
    <w:unhideWhenUsed/>
    <w:rsid w:val="00D77330"/>
    <w:pPr>
      <w:tabs>
        <w:tab w:val="left" w:pos="440"/>
        <w:tab w:val="right" w:leader="dot" w:pos="9350"/>
      </w:tabs>
      <w:spacing w:after="100"/>
    </w:pPr>
    <w:rPr>
      <w:noProof/>
      <w:color w:val="0000BF" w:themeColor="hyperlink" w:themeShade="BF"/>
      <w:lang w:val="en-US"/>
    </w:rPr>
  </w:style>
  <w:style w:type="paragraph" w:styleId="TOC2">
    <w:name w:val="toc 2"/>
    <w:basedOn w:val="Normal"/>
    <w:next w:val="Normal"/>
    <w:autoRedefine/>
    <w:uiPriority w:val="39"/>
    <w:unhideWhenUsed/>
    <w:rsid w:val="003646D8"/>
    <w:pPr>
      <w:spacing w:after="100"/>
      <w:ind w:left="220"/>
    </w:pPr>
  </w:style>
  <w:style w:type="paragraph" w:styleId="TOC3">
    <w:name w:val="toc 3"/>
    <w:basedOn w:val="Normal"/>
    <w:next w:val="Normal"/>
    <w:autoRedefine/>
    <w:uiPriority w:val="39"/>
    <w:unhideWhenUsed/>
    <w:rsid w:val="003646D8"/>
    <w:pPr>
      <w:spacing w:after="100"/>
      <w:ind w:left="440"/>
    </w:pPr>
  </w:style>
  <w:style w:type="paragraph" w:styleId="Header">
    <w:name w:val="header"/>
    <w:basedOn w:val="Normal"/>
    <w:link w:val="HeaderChar"/>
    <w:uiPriority w:val="99"/>
    <w:unhideWhenUsed/>
    <w:rsid w:val="00D94801"/>
    <w:pPr>
      <w:tabs>
        <w:tab w:val="center" w:pos="4680"/>
        <w:tab w:val="right" w:pos="9360"/>
      </w:tabs>
      <w:spacing w:line="240" w:lineRule="auto"/>
    </w:pPr>
  </w:style>
  <w:style w:type="character" w:customStyle="1" w:styleId="HeaderChar">
    <w:name w:val="Header Char"/>
    <w:basedOn w:val="DefaultParagraphFont"/>
    <w:link w:val="Header"/>
    <w:uiPriority w:val="99"/>
    <w:rsid w:val="00D94801"/>
  </w:style>
  <w:style w:type="paragraph" w:styleId="Footer">
    <w:name w:val="footer"/>
    <w:basedOn w:val="Normal"/>
    <w:link w:val="FooterChar"/>
    <w:uiPriority w:val="99"/>
    <w:unhideWhenUsed/>
    <w:rsid w:val="00D94801"/>
    <w:pPr>
      <w:tabs>
        <w:tab w:val="center" w:pos="4680"/>
        <w:tab w:val="right" w:pos="9360"/>
      </w:tabs>
      <w:spacing w:line="240" w:lineRule="auto"/>
    </w:pPr>
  </w:style>
  <w:style w:type="character" w:customStyle="1" w:styleId="FooterChar">
    <w:name w:val="Footer Char"/>
    <w:basedOn w:val="DefaultParagraphFont"/>
    <w:link w:val="Footer"/>
    <w:uiPriority w:val="99"/>
    <w:rsid w:val="00D94801"/>
  </w:style>
  <w:style w:type="character" w:customStyle="1" w:styleId="TitleChar">
    <w:name w:val="Title Char"/>
    <w:basedOn w:val="DefaultParagraphFont"/>
    <w:link w:val="Title"/>
    <w:uiPriority w:val="10"/>
    <w:rsid w:val="00C1226F"/>
    <w:rPr>
      <w:sz w:val="52"/>
      <w:szCs w:val="52"/>
    </w:rPr>
  </w:style>
  <w:style w:type="character" w:customStyle="1" w:styleId="SubtitleChar">
    <w:name w:val="Subtitle Char"/>
    <w:basedOn w:val="DefaultParagraphFont"/>
    <w:link w:val="Subtitle"/>
    <w:uiPriority w:val="11"/>
    <w:rsid w:val="00C1226F"/>
    <w:rPr>
      <w:color w:val="666666"/>
      <w:sz w:val="30"/>
      <w:szCs w:val="30"/>
    </w:rPr>
  </w:style>
  <w:style w:type="table" w:styleId="TableGrid">
    <w:name w:val="Table Grid"/>
    <w:basedOn w:val="TableNormal"/>
    <w:uiPriority w:val="39"/>
    <w:rsid w:val="00335E7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62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6224F"/>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76224F"/>
    <w:rPr>
      <w:rFonts w:ascii="Courier New" w:eastAsia="Times New Roman" w:hAnsi="Courier New" w:cs="Courier New"/>
      <w:sz w:val="20"/>
      <w:szCs w:val="20"/>
    </w:rPr>
  </w:style>
  <w:style w:type="character" w:styleId="Emphasis">
    <w:name w:val="Emphasis"/>
    <w:basedOn w:val="DefaultParagraphFont"/>
    <w:uiPriority w:val="20"/>
    <w:qFormat/>
    <w:rsid w:val="00920C0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59956">
      <w:bodyDiv w:val="1"/>
      <w:marLeft w:val="0"/>
      <w:marRight w:val="0"/>
      <w:marTop w:val="0"/>
      <w:marBottom w:val="0"/>
      <w:divBdr>
        <w:top w:val="none" w:sz="0" w:space="0" w:color="auto"/>
        <w:left w:val="none" w:sz="0" w:space="0" w:color="auto"/>
        <w:bottom w:val="none" w:sz="0" w:space="0" w:color="auto"/>
        <w:right w:val="none" w:sz="0" w:space="0" w:color="auto"/>
      </w:divBdr>
    </w:div>
    <w:div w:id="142548132">
      <w:bodyDiv w:val="1"/>
      <w:marLeft w:val="0"/>
      <w:marRight w:val="0"/>
      <w:marTop w:val="0"/>
      <w:marBottom w:val="0"/>
      <w:divBdr>
        <w:top w:val="none" w:sz="0" w:space="0" w:color="auto"/>
        <w:left w:val="none" w:sz="0" w:space="0" w:color="auto"/>
        <w:bottom w:val="none" w:sz="0" w:space="0" w:color="auto"/>
        <w:right w:val="none" w:sz="0" w:space="0" w:color="auto"/>
      </w:divBdr>
    </w:div>
    <w:div w:id="142739653">
      <w:bodyDiv w:val="1"/>
      <w:marLeft w:val="0"/>
      <w:marRight w:val="0"/>
      <w:marTop w:val="0"/>
      <w:marBottom w:val="0"/>
      <w:divBdr>
        <w:top w:val="none" w:sz="0" w:space="0" w:color="auto"/>
        <w:left w:val="none" w:sz="0" w:space="0" w:color="auto"/>
        <w:bottom w:val="none" w:sz="0" w:space="0" w:color="auto"/>
        <w:right w:val="none" w:sz="0" w:space="0" w:color="auto"/>
      </w:divBdr>
      <w:divsChild>
        <w:div w:id="735129681">
          <w:marLeft w:val="150"/>
          <w:marRight w:val="0"/>
          <w:marTop w:val="0"/>
          <w:marBottom w:val="0"/>
          <w:divBdr>
            <w:top w:val="none" w:sz="0" w:space="0" w:color="auto"/>
            <w:left w:val="none" w:sz="0" w:space="0" w:color="auto"/>
            <w:bottom w:val="none" w:sz="0" w:space="0" w:color="auto"/>
            <w:right w:val="none" w:sz="0" w:space="0" w:color="auto"/>
          </w:divBdr>
        </w:div>
        <w:div w:id="1013608931">
          <w:marLeft w:val="150"/>
          <w:marRight w:val="0"/>
          <w:marTop w:val="0"/>
          <w:marBottom w:val="0"/>
          <w:divBdr>
            <w:top w:val="none" w:sz="0" w:space="0" w:color="auto"/>
            <w:left w:val="none" w:sz="0" w:space="0" w:color="auto"/>
            <w:bottom w:val="none" w:sz="0" w:space="0" w:color="auto"/>
            <w:right w:val="none" w:sz="0" w:space="0" w:color="auto"/>
          </w:divBdr>
        </w:div>
        <w:div w:id="793256185">
          <w:marLeft w:val="150"/>
          <w:marRight w:val="0"/>
          <w:marTop w:val="0"/>
          <w:marBottom w:val="0"/>
          <w:divBdr>
            <w:top w:val="none" w:sz="0" w:space="0" w:color="auto"/>
            <w:left w:val="none" w:sz="0" w:space="0" w:color="auto"/>
            <w:bottom w:val="none" w:sz="0" w:space="0" w:color="auto"/>
            <w:right w:val="none" w:sz="0" w:space="0" w:color="auto"/>
          </w:divBdr>
        </w:div>
        <w:div w:id="289015618">
          <w:marLeft w:val="150"/>
          <w:marRight w:val="0"/>
          <w:marTop w:val="0"/>
          <w:marBottom w:val="0"/>
          <w:divBdr>
            <w:top w:val="none" w:sz="0" w:space="0" w:color="auto"/>
            <w:left w:val="none" w:sz="0" w:space="0" w:color="auto"/>
            <w:bottom w:val="none" w:sz="0" w:space="0" w:color="auto"/>
            <w:right w:val="none" w:sz="0" w:space="0" w:color="auto"/>
          </w:divBdr>
        </w:div>
        <w:div w:id="1829596009">
          <w:marLeft w:val="150"/>
          <w:marRight w:val="0"/>
          <w:marTop w:val="0"/>
          <w:marBottom w:val="0"/>
          <w:divBdr>
            <w:top w:val="none" w:sz="0" w:space="0" w:color="auto"/>
            <w:left w:val="none" w:sz="0" w:space="0" w:color="auto"/>
            <w:bottom w:val="none" w:sz="0" w:space="0" w:color="auto"/>
            <w:right w:val="none" w:sz="0" w:space="0" w:color="auto"/>
          </w:divBdr>
        </w:div>
        <w:div w:id="1445340713">
          <w:marLeft w:val="150"/>
          <w:marRight w:val="0"/>
          <w:marTop w:val="0"/>
          <w:marBottom w:val="0"/>
          <w:divBdr>
            <w:top w:val="none" w:sz="0" w:space="0" w:color="auto"/>
            <w:left w:val="none" w:sz="0" w:space="0" w:color="auto"/>
            <w:bottom w:val="none" w:sz="0" w:space="0" w:color="auto"/>
            <w:right w:val="none" w:sz="0" w:space="0" w:color="auto"/>
          </w:divBdr>
        </w:div>
        <w:div w:id="390347112">
          <w:marLeft w:val="150"/>
          <w:marRight w:val="0"/>
          <w:marTop w:val="0"/>
          <w:marBottom w:val="0"/>
          <w:divBdr>
            <w:top w:val="none" w:sz="0" w:space="0" w:color="auto"/>
            <w:left w:val="none" w:sz="0" w:space="0" w:color="auto"/>
            <w:bottom w:val="none" w:sz="0" w:space="0" w:color="auto"/>
            <w:right w:val="none" w:sz="0" w:space="0" w:color="auto"/>
          </w:divBdr>
        </w:div>
        <w:div w:id="1820268095">
          <w:marLeft w:val="150"/>
          <w:marRight w:val="0"/>
          <w:marTop w:val="0"/>
          <w:marBottom w:val="0"/>
          <w:divBdr>
            <w:top w:val="none" w:sz="0" w:space="0" w:color="auto"/>
            <w:left w:val="none" w:sz="0" w:space="0" w:color="auto"/>
            <w:bottom w:val="none" w:sz="0" w:space="0" w:color="auto"/>
            <w:right w:val="none" w:sz="0" w:space="0" w:color="auto"/>
          </w:divBdr>
        </w:div>
      </w:divsChild>
    </w:div>
    <w:div w:id="143008814">
      <w:bodyDiv w:val="1"/>
      <w:marLeft w:val="0"/>
      <w:marRight w:val="0"/>
      <w:marTop w:val="0"/>
      <w:marBottom w:val="0"/>
      <w:divBdr>
        <w:top w:val="none" w:sz="0" w:space="0" w:color="auto"/>
        <w:left w:val="none" w:sz="0" w:space="0" w:color="auto"/>
        <w:bottom w:val="none" w:sz="0" w:space="0" w:color="auto"/>
        <w:right w:val="none" w:sz="0" w:space="0" w:color="auto"/>
      </w:divBdr>
    </w:div>
    <w:div w:id="163714871">
      <w:bodyDiv w:val="1"/>
      <w:marLeft w:val="0"/>
      <w:marRight w:val="0"/>
      <w:marTop w:val="0"/>
      <w:marBottom w:val="0"/>
      <w:divBdr>
        <w:top w:val="none" w:sz="0" w:space="0" w:color="auto"/>
        <w:left w:val="none" w:sz="0" w:space="0" w:color="auto"/>
        <w:bottom w:val="none" w:sz="0" w:space="0" w:color="auto"/>
        <w:right w:val="none" w:sz="0" w:space="0" w:color="auto"/>
      </w:divBdr>
    </w:div>
    <w:div w:id="306858244">
      <w:bodyDiv w:val="1"/>
      <w:marLeft w:val="0"/>
      <w:marRight w:val="0"/>
      <w:marTop w:val="0"/>
      <w:marBottom w:val="0"/>
      <w:divBdr>
        <w:top w:val="none" w:sz="0" w:space="0" w:color="auto"/>
        <w:left w:val="none" w:sz="0" w:space="0" w:color="auto"/>
        <w:bottom w:val="none" w:sz="0" w:space="0" w:color="auto"/>
        <w:right w:val="none" w:sz="0" w:space="0" w:color="auto"/>
      </w:divBdr>
    </w:div>
    <w:div w:id="366301230">
      <w:bodyDiv w:val="1"/>
      <w:marLeft w:val="0"/>
      <w:marRight w:val="0"/>
      <w:marTop w:val="0"/>
      <w:marBottom w:val="0"/>
      <w:divBdr>
        <w:top w:val="none" w:sz="0" w:space="0" w:color="auto"/>
        <w:left w:val="none" w:sz="0" w:space="0" w:color="auto"/>
        <w:bottom w:val="none" w:sz="0" w:space="0" w:color="auto"/>
        <w:right w:val="none" w:sz="0" w:space="0" w:color="auto"/>
      </w:divBdr>
    </w:div>
    <w:div w:id="436680425">
      <w:bodyDiv w:val="1"/>
      <w:marLeft w:val="0"/>
      <w:marRight w:val="0"/>
      <w:marTop w:val="0"/>
      <w:marBottom w:val="0"/>
      <w:divBdr>
        <w:top w:val="none" w:sz="0" w:space="0" w:color="auto"/>
        <w:left w:val="none" w:sz="0" w:space="0" w:color="auto"/>
        <w:bottom w:val="none" w:sz="0" w:space="0" w:color="auto"/>
        <w:right w:val="none" w:sz="0" w:space="0" w:color="auto"/>
      </w:divBdr>
    </w:div>
    <w:div w:id="507208994">
      <w:bodyDiv w:val="1"/>
      <w:marLeft w:val="0"/>
      <w:marRight w:val="0"/>
      <w:marTop w:val="0"/>
      <w:marBottom w:val="0"/>
      <w:divBdr>
        <w:top w:val="none" w:sz="0" w:space="0" w:color="auto"/>
        <w:left w:val="none" w:sz="0" w:space="0" w:color="auto"/>
        <w:bottom w:val="none" w:sz="0" w:space="0" w:color="auto"/>
        <w:right w:val="none" w:sz="0" w:space="0" w:color="auto"/>
      </w:divBdr>
    </w:div>
    <w:div w:id="600531320">
      <w:bodyDiv w:val="1"/>
      <w:marLeft w:val="0"/>
      <w:marRight w:val="0"/>
      <w:marTop w:val="0"/>
      <w:marBottom w:val="0"/>
      <w:divBdr>
        <w:top w:val="none" w:sz="0" w:space="0" w:color="auto"/>
        <w:left w:val="none" w:sz="0" w:space="0" w:color="auto"/>
        <w:bottom w:val="none" w:sz="0" w:space="0" w:color="auto"/>
        <w:right w:val="none" w:sz="0" w:space="0" w:color="auto"/>
      </w:divBdr>
    </w:div>
    <w:div w:id="626200948">
      <w:bodyDiv w:val="1"/>
      <w:marLeft w:val="0"/>
      <w:marRight w:val="0"/>
      <w:marTop w:val="0"/>
      <w:marBottom w:val="0"/>
      <w:divBdr>
        <w:top w:val="none" w:sz="0" w:space="0" w:color="auto"/>
        <w:left w:val="none" w:sz="0" w:space="0" w:color="auto"/>
        <w:bottom w:val="none" w:sz="0" w:space="0" w:color="auto"/>
        <w:right w:val="none" w:sz="0" w:space="0" w:color="auto"/>
      </w:divBdr>
      <w:divsChild>
        <w:div w:id="1955599135">
          <w:marLeft w:val="0"/>
          <w:marRight w:val="0"/>
          <w:marTop w:val="0"/>
          <w:marBottom w:val="0"/>
          <w:divBdr>
            <w:top w:val="single" w:sz="6" w:space="4" w:color="auto"/>
            <w:left w:val="single" w:sz="6" w:space="4" w:color="auto"/>
            <w:bottom w:val="single" w:sz="6" w:space="4" w:color="auto"/>
            <w:right w:val="single" w:sz="6" w:space="4" w:color="auto"/>
          </w:divBdr>
          <w:divsChild>
            <w:div w:id="119034105">
              <w:marLeft w:val="0"/>
              <w:marRight w:val="0"/>
              <w:marTop w:val="0"/>
              <w:marBottom w:val="0"/>
              <w:divBdr>
                <w:top w:val="none" w:sz="0" w:space="0" w:color="auto"/>
                <w:left w:val="none" w:sz="0" w:space="0" w:color="auto"/>
                <w:bottom w:val="none" w:sz="0" w:space="0" w:color="auto"/>
                <w:right w:val="none" w:sz="0" w:space="0" w:color="auto"/>
              </w:divBdr>
              <w:divsChild>
                <w:div w:id="197101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05330">
          <w:marLeft w:val="0"/>
          <w:marRight w:val="0"/>
          <w:marTop w:val="0"/>
          <w:marBottom w:val="0"/>
          <w:divBdr>
            <w:top w:val="single" w:sz="6" w:space="4" w:color="ABABAB"/>
            <w:left w:val="single" w:sz="6" w:space="4" w:color="ABABAB"/>
            <w:bottom w:val="single" w:sz="6" w:space="4" w:color="ABABAB"/>
            <w:right w:val="single" w:sz="6" w:space="4" w:color="ABABAB"/>
          </w:divBdr>
          <w:divsChild>
            <w:div w:id="960575940">
              <w:marLeft w:val="0"/>
              <w:marRight w:val="0"/>
              <w:marTop w:val="0"/>
              <w:marBottom w:val="0"/>
              <w:divBdr>
                <w:top w:val="none" w:sz="0" w:space="0" w:color="auto"/>
                <w:left w:val="none" w:sz="0" w:space="0" w:color="auto"/>
                <w:bottom w:val="none" w:sz="0" w:space="0" w:color="auto"/>
                <w:right w:val="none" w:sz="0" w:space="0" w:color="auto"/>
              </w:divBdr>
              <w:divsChild>
                <w:div w:id="109906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319564">
      <w:bodyDiv w:val="1"/>
      <w:marLeft w:val="0"/>
      <w:marRight w:val="0"/>
      <w:marTop w:val="0"/>
      <w:marBottom w:val="0"/>
      <w:divBdr>
        <w:top w:val="none" w:sz="0" w:space="0" w:color="auto"/>
        <w:left w:val="none" w:sz="0" w:space="0" w:color="auto"/>
        <w:bottom w:val="none" w:sz="0" w:space="0" w:color="auto"/>
        <w:right w:val="none" w:sz="0" w:space="0" w:color="auto"/>
      </w:divBdr>
    </w:div>
    <w:div w:id="660045123">
      <w:bodyDiv w:val="1"/>
      <w:marLeft w:val="0"/>
      <w:marRight w:val="0"/>
      <w:marTop w:val="0"/>
      <w:marBottom w:val="0"/>
      <w:divBdr>
        <w:top w:val="none" w:sz="0" w:space="0" w:color="auto"/>
        <w:left w:val="none" w:sz="0" w:space="0" w:color="auto"/>
        <w:bottom w:val="none" w:sz="0" w:space="0" w:color="auto"/>
        <w:right w:val="none" w:sz="0" w:space="0" w:color="auto"/>
      </w:divBdr>
    </w:div>
    <w:div w:id="686367717">
      <w:bodyDiv w:val="1"/>
      <w:marLeft w:val="0"/>
      <w:marRight w:val="0"/>
      <w:marTop w:val="0"/>
      <w:marBottom w:val="0"/>
      <w:divBdr>
        <w:top w:val="none" w:sz="0" w:space="0" w:color="auto"/>
        <w:left w:val="none" w:sz="0" w:space="0" w:color="auto"/>
        <w:bottom w:val="none" w:sz="0" w:space="0" w:color="auto"/>
        <w:right w:val="none" w:sz="0" w:space="0" w:color="auto"/>
      </w:divBdr>
    </w:div>
    <w:div w:id="738943525">
      <w:bodyDiv w:val="1"/>
      <w:marLeft w:val="0"/>
      <w:marRight w:val="0"/>
      <w:marTop w:val="0"/>
      <w:marBottom w:val="0"/>
      <w:divBdr>
        <w:top w:val="none" w:sz="0" w:space="0" w:color="auto"/>
        <w:left w:val="none" w:sz="0" w:space="0" w:color="auto"/>
        <w:bottom w:val="none" w:sz="0" w:space="0" w:color="auto"/>
        <w:right w:val="none" w:sz="0" w:space="0" w:color="auto"/>
      </w:divBdr>
    </w:div>
    <w:div w:id="739139964">
      <w:bodyDiv w:val="1"/>
      <w:marLeft w:val="0"/>
      <w:marRight w:val="0"/>
      <w:marTop w:val="0"/>
      <w:marBottom w:val="0"/>
      <w:divBdr>
        <w:top w:val="none" w:sz="0" w:space="0" w:color="auto"/>
        <w:left w:val="none" w:sz="0" w:space="0" w:color="auto"/>
        <w:bottom w:val="none" w:sz="0" w:space="0" w:color="auto"/>
        <w:right w:val="none" w:sz="0" w:space="0" w:color="auto"/>
      </w:divBdr>
    </w:div>
    <w:div w:id="747700871">
      <w:bodyDiv w:val="1"/>
      <w:marLeft w:val="0"/>
      <w:marRight w:val="0"/>
      <w:marTop w:val="0"/>
      <w:marBottom w:val="0"/>
      <w:divBdr>
        <w:top w:val="none" w:sz="0" w:space="0" w:color="auto"/>
        <w:left w:val="none" w:sz="0" w:space="0" w:color="auto"/>
        <w:bottom w:val="none" w:sz="0" w:space="0" w:color="auto"/>
        <w:right w:val="none" w:sz="0" w:space="0" w:color="auto"/>
      </w:divBdr>
    </w:div>
    <w:div w:id="749692377">
      <w:bodyDiv w:val="1"/>
      <w:marLeft w:val="0"/>
      <w:marRight w:val="0"/>
      <w:marTop w:val="0"/>
      <w:marBottom w:val="0"/>
      <w:divBdr>
        <w:top w:val="none" w:sz="0" w:space="0" w:color="auto"/>
        <w:left w:val="none" w:sz="0" w:space="0" w:color="auto"/>
        <w:bottom w:val="none" w:sz="0" w:space="0" w:color="auto"/>
        <w:right w:val="none" w:sz="0" w:space="0" w:color="auto"/>
      </w:divBdr>
    </w:div>
    <w:div w:id="770782250">
      <w:bodyDiv w:val="1"/>
      <w:marLeft w:val="0"/>
      <w:marRight w:val="0"/>
      <w:marTop w:val="0"/>
      <w:marBottom w:val="0"/>
      <w:divBdr>
        <w:top w:val="none" w:sz="0" w:space="0" w:color="auto"/>
        <w:left w:val="none" w:sz="0" w:space="0" w:color="auto"/>
        <w:bottom w:val="none" w:sz="0" w:space="0" w:color="auto"/>
        <w:right w:val="none" w:sz="0" w:space="0" w:color="auto"/>
      </w:divBdr>
    </w:div>
    <w:div w:id="814956653">
      <w:bodyDiv w:val="1"/>
      <w:marLeft w:val="0"/>
      <w:marRight w:val="0"/>
      <w:marTop w:val="0"/>
      <w:marBottom w:val="0"/>
      <w:divBdr>
        <w:top w:val="none" w:sz="0" w:space="0" w:color="auto"/>
        <w:left w:val="none" w:sz="0" w:space="0" w:color="auto"/>
        <w:bottom w:val="none" w:sz="0" w:space="0" w:color="auto"/>
        <w:right w:val="none" w:sz="0" w:space="0" w:color="auto"/>
      </w:divBdr>
      <w:divsChild>
        <w:div w:id="304701523">
          <w:marLeft w:val="0"/>
          <w:marRight w:val="0"/>
          <w:marTop w:val="0"/>
          <w:marBottom w:val="0"/>
          <w:divBdr>
            <w:top w:val="single" w:sz="6" w:space="4" w:color="auto"/>
            <w:left w:val="single" w:sz="6" w:space="4" w:color="auto"/>
            <w:bottom w:val="single" w:sz="6" w:space="4" w:color="auto"/>
            <w:right w:val="single" w:sz="6" w:space="4" w:color="auto"/>
          </w:divBdr>
          <w:divsChild>
            <w:div w:id="700131591">
              <w:marLeft w:val="0"/>
              <w:marRight w:val="0"/>
              <w:marTop w:val="0"/>
              <w:marBottom w:val="0"/>
              <w:divBdr>
                <w:top w:val="none" w:sz="0" w:space="0" w:color="auto"/>
                <w:left w:val="none" w:sz="0" w:space="0" w:color="auto"/>
                <w:bottom w:val="none" w:sz="0" w:space="0" w:color="auto"/>
                <w:right w:val="none" w:sz="0" w:space="0" w:color="auto"/>
              </w:divBdr>
              <w:divsChild>
                <w:div w:id="128268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535067">
          <w:marLeft w:val="0"/>
          <w:marRight w:val="0"/>
          <w:marTop w:val="0"/>
          <w:marBottom w:val="0"/>
          <w:divBdr>
            <w:top w:val="single" w:sz="6" w:space="4" w:color="auto"/>
            <w:left w:val="single" w:sz="6" w:space="4" w:color="auto"/>
            <w:bottom w:val="single" w:sz="6" w:space="4" w:color="auto"/>
            <w:right w:val="single" w:sz="6" w:space="4" w:color="auto"/>
          </w:divBdr>
          <w:divsChild>
            <w:div w:id="199972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5499">
      <w:bodyDiv w:val="1"/>
      <w:marLeft w:val="0"/>
      <w:marRight w:val="0"/>
      <w:marTop w:val="0"/>
      <w:marBottom w:val="0"/>
      <w:divBdr>
        <w:top w:val="none" w:sz="0" w:space="0" w:color="auto"/>
        <w:left w:val="none" w:sz="0" w:space="0" w:color="auto"/>
        <w:bottom w:val="none" w:sz="0" w:space="0" w:color="auto"/>
        <w:right w:val="none" w:sz="0" w:space="0" w:color="auto"/>
      </w:divBdr>
    </w:div>
    <w:div w:id="975333474">
      <w:bodyDiv w:val="1"/>
      <w:marLeft w:val="0"/>
      <w:marRight w:val="0"/>
      <w:marTop w:val="0"/>
      <w:marBottom w:val="0"/>
      <w:divBdr>
        <w:top w:val="none" w:sz="0" w:space="0" w:color="auto"/>
        <w:left w:val="none" w:sz="0" w:space="0" w:color="auto"/>
        <w:bottom w:val="none" w:sz="0" w:space="0" w:color="auto"/>
        <w:right w:val="none" w:sz="0" w:space="0" w:color="auto"/>
      </w:divBdr>
    </w:div>
    <w:div w:id="1001587609">
      <w:bodyDiv w:val="1"/>
      <w:marLeft w:val="0"/>
      <w:marRight w:val="0"/>
      <w:marTop w:val="0"/>
      <w:marBottom w:val="0"/>
      <w:divBdr>
        <w:top w:val="none" w:sz="0" w:space="0" w:color="auto"/>
        <w:left w:val="none" w:sz="0" w:space="0" w:color="auto"/>
        <w:bottom w:val="none" w:sz="0" w:space="0" w:color="auto"/>
        <w:right w:val="none" w:sz="0" w:space="0" w:color="auto"/>
      </w:divBdr>
    </w:div>
    <w:div w:id="1008404289">
      <w:bodyDiv w:val="1"/>
      <w:marLeft w:val="0"/>
      <w:marRight w:val="0"/>
      <w:marTop w:val="0"/>
      <w:marBottom w:val="0"/>
      <w:divBdr>
        <w:top w:val="none" w:sz="0" w:space="0" w:color="auto"/>
        <w:left w:val="none" w:sz="0" w:space="0" w:color="auto"/>
        <w:bottom w:val="none" w:sz="0" w:space="0" w:color="auto"/>
        <w:right w:val="none" w:sz="0" w:space="0" w:color="auto"/>
      </w:divBdr>
    </w:div>
    <w:div w:id="1042827703">
      <w:bodyDiv w:val="1"/>
      <w:marLeft w:val="0"/>
      <w:marRight w:val="0"/>
      <w:marTop w:val="0"/>
      <w:marBottom w:val="0"/>
      <w:divBdr>
        <w:top w:val="none" w:sz="0" w:space="0" w:color="auto"/>
        <w:left w:val="none" w:sz="0" w:space="0" w:color="auto"/>
        <w:bottom w:val="none" w:sz="0" w:space="0" w:color="auto"/>
        <w:right w:val="none" w:sz="0" w:space="0" w:color="auto"/>
      </w:divBdr>
    </w:div>
    <w:div w:id="1043406823">
      <w:bodyDiv w:val="1"/>
      <w:marLeft w:val="0"/>
      <w:marRight w:val="0"/>
      <w:marTop w:val="0"/>
      <w:marBottom w:val="0"/>
      <w:divBdr>
        <w:top w:val="none" w:sz="0" w:space="0" w:color="auto"/>
        <w:left w:val="none" w:sz="0" w:space="0" w:color="auto"/>
        <w:bottom w:val="none" w:sz="0" w:space="0" w:color="auto"/>
        <w:right w:val="none" w:sz="0" w:space="0" w:color="auto"/>
      </w:divBdr>
    </w:div>
    <w:div w:id="1063874751">
      <w:bodyDiv w:val="1"/>
      <w:marLeft w:val="0"/>
      <w:marRight w:val="0"/>
      <w:marTop w:val="0"/>
      <w:marBottom w:val="0"/>
      <w:divBdr>
        <w:top w:val="none" w:sz="0" w:space="0" w:color="auto"/>
        <w:left w:val="none" w:sz="0" w:space="0" w:color="auto"/>
        <w:bottom w:val="none" w:sz="0" w:space="0" w:color="auto"/>
        <w:right w:val="none" w:sz="0" w:space="0" w:color="auto"/>
      </w:divBdr>
    </w:div>
    <w:div w:id="1156645919">
      <w:bodyDiv w:val="1"/>
      <w:marLeft w:val="0"/>
      <w:marRight w:val="0"/>
      <w:marTop w:val="0"/>
      <w:marBottom w:val="0"/>
      <w:divBdr>
        <w:top w:val="none" w:sz="0" w:space="0" w:color="auto"/>
        <w:left w:val="none" w:sz="0" w:space="0" w:color="auto"/>
        <w:bottom w:val="none" w:sz="0" w:space="0" w:color="auto"/>
        <w:right w:val="none" w:sz="0" w:space="0" w:color="auto"/>
      </w:divBdr>
    </w:div>
    <w:div w:id="1266646314">
      <w:bodyDiv w:val="1"/>
      <w:marLeft w:val="0"/>
      <w:marRight w:val="0"/>
      <w:marTop w:val="0"/>
      <w:marBottom w:val="0"/>
      <w:divBdr>
        <w:top w:val="none" w:sz="0" w:space="0" w:color="auto"/>
        <w:left w:val="none" w:sz="0" w:space="0" w:color="auto"/>
        <w:bottom w:val="none" w:sz="0" w:space="0" w:color="auto"/>
        <w:right w:val="none" w:sz="0" w:space="0" w:color="auto"/>
      </w:divBdr>
    </w:div>
    <w:div w:id="1275936986">
      <w:bodyDiv w:val="1"/>
      <w:marLeft w:val="0"/>
      <w:marRight w:val="0"/>
      <w:marTop w:val="0"/>
      <w:marBottom w:val="0"/>
      <w:divBdr>
        <w:top w:val="none" w:sz="0" w:space="0" w:color="auto"/>
        <w:left w:val="none" w:sz="0" w:space="0" w:color="auto"/>
        <w:bottom w:val="none" w:sz="0" w:space="0" w:color="auto"/>
        <w:right w:val="none" w:sz="0" w:space="0" w:color="auto"/>
      </w:divBdr>
    </w:div>
    <w:div w:id="1313558624">
      <w:bodyDiv w:val="1"/>
      <w:marLeft w:val="0"/>
      <w:marRight w:val="0"/>
      <w:marTop w:val="0"/>
      <w:marBottom w:val="0"/>
      <w:divBdr>
        <w:top w:val="none" w:sz="0" w:space="0" w:color="auto"/>
        <w:left w:val="none" w:sz="0" w:space="0" w:color="auto"/>
        <w:bottom w:val="none" w:sz="0" w:space="0" w:color="auto"/>
        <w:right w:val="none" w:sz="0" w:space="0" w:color="auto"/>
      </w:divBdr>
    </w:div>
    <w:div w:id="1323510911">
      <w:bodyDiv w:val="1"/>
      <w:marLeft w:val="0"/>
      <w:marRight w:val="0"/>
      <w:marTop w:val="0"/>
      <w:marBottom w:val="0"/>
      <w:divBdr>
        <w:top w:val="none" w:sz="0" w:space="0" w:color="auto"/>
        <w:left w:val="none" w:sz="0" w:space="0" w:color="auto"/>
        <w:bottom w:val="none" w:sz="0" w:space="0" w:color="auto"/>
        <w:right w:val="none" w:sz="0" w:space="0" w:color="auto"/>
      </w:divBdr>
    </w:div>
    <w:div w:id="1359115653">
      <w:bodyDiv w:val="1"/>
      <w:marLeft w:val="0"/>
      <w:marRight w:val="0"/>
      <w:marTop w:val="0"/>
      <w:marBottom w:val="0"/>
      <w:divBdr>
        <w:top w:val="none" w:sz="0" w:space="0" w:color="auto"/>
        <w:left w:val="none" w:sz="0" w:space="0" w:color="auto"/>
        <w:bottom w:val="none" w:sz="0" w:space="0" w:color="auto"/>
        <w:right w:val="none" w:sz="0" w:space="0" w:color="auto"/>
      </w:divBdr>
    </w:div>
    <w:div w:id="1373654289">
      <w:bodyDiv w:val="1"/>
      <w:marLeft w:val="0"/>
      <w:marRight w:val="0"/>
      <w:marTop w:val="0"/>
      <w:marBottom w:val="0"/>
      <w:divBdr>
        <w:top w:val="none" w:sz="0" w:space="0" w:color="auto"/>
        <w:left w:val="none" w:sz="0" w:space="0" w:color="auto"/>
        <w:bottom w:val="none" w:sz="0" w:space="0" w:color="auto"/>
        <w:right w:val="none" w:sz="0" w:space="0" w:color="auto"/>
      </w:divBdr>
    </w:div>
    <w:div w:id="1407417613">
      <w:bodyDiv w:val="1"/>
      <w:marLeft w:val="0"/>
      <w:marRight w:val="0"/>
      <w:marTop w:val="0"/>
      <w:marBottom w:val="0"/>
      <w:divBdr>
        <w:top w:val="none" w:sz="0" w:space="0" w:color="auto"/>
        <w:left w:val="none" w:sz="0" w:space="0" w:color="auto"/>
        <w:bottom w:val="none" w:sz="0" w:space="0" w:color="auto"/>
        <w:right w:val="none" w:sz="0" w:space="0" w:color="auto"/>
      </w:divBdr>
    </w:div>
    <w:div w:id="1411923616">
      <w:bodyDiv w:val="1"/>
      <w:marLeft w:val="0"/>
      <w:marRight w:val="0"/>
      <w:marTop w:val="0"/>
      <w:marBottom w:val="0"/>
      <w:divBdr>
        <w:top w:val="none" w:sz="0" w:space="0" w:color="auto"/>
        <w:left w:val="none" w:sz="0" w:space="0" w:color="auto"/>
        <w:bottom w:val="none" w:sz="0" w:space="0" w:color="auto"/>
        <w:right w:val="none" w:sz="0" w:space="0" w:color="auto"/>
      </w:divBdr>
    </w:div>
    <w:div w:id="1479806178">
      <w:bodyDiv w:val="1"/>
      <w:marLeft w:val="0"/>
      <w:marRight w:val="0"/>
      <w:marTop w:val="0"/>
      <w:marBottom w:val="0"/>
      <w:divBdr>
        <w:top w:val="none" w:sz="0" w:space="0" w:color="auto"/>
        <w:left w:val="none" w:sz="0" w:space="0" w:color="auto"/>
        <w:bottom w:val="none" w:sz="0" w:space="0" w:color="auto"/>
        <w:right w:val="none" w:sz="0" w:space="0" w:color="auto"/>
      </w:divBdr>
    </w:div>
    <w:div w:id="1556500607">
      <w:bodyDiv w:val="1"/>
      <w:marLeft w:val="0"/>
      <w:marRight w:val="0"/>
      <w:marTop w:val="0"/>
      <w:marBottom w:val="0"/>
      <w:divBdr>
        <w:top w:val="none" w:sz="0" w:space="0" w:color="auto"/>
        <w:left w:val="none" w:sz="0" w:space="0" w:color="auto"/>
        <w:bottom w:val="none" w:sz="0" w:space="0" w:color="auto"/>
        <w:right w:val="none" w:sz="0" w:space="0" w:color="auto"/>
      </w:divBdr>
    </w:div>
    <w:div w:id="1609389385">
      <w:bodyDiv w:val="1"/>
      <w:marLeft w:val="0"/>
      <w:marRight w:val="0"/>
      <w:marTop w:val="0"/>
      <w:marBottom w:val="0"/>
      <w:divBdr>
        <w:top w:val="none" w:sz="0" w:space="0" w:color="auto"/>
        <w:left w:val="none" w:sz="0" w:space="0" w:color="auto"/>
        <w:bottom w:val="none" w:sz="0" w:space="0" w:color="auto"/>
        <w:right w:val="none" w:sz="0" w:space="0" w:color="auto"/>
      </w:divBdr>
      <w:divsChild>
        <w:div w:id="196084839">
          <w:marLeft w:val="1080"/>
          <w:marRight w:val="0"/>
          <w:marTop w:val="100"/>
          <w:marBottom w:val="0"/>
          <w:divBdr>
            <w:top w:val="none" w:sz="0" w:space="0" w:color="auto"/>
            <w:left w:val="none" w:sz="0" w:space="0" w:color="auto"/>
            <w:bottom w:val="none" w:sz="0" w:space="0" w:color="auto"/>
            <w:right w:val="none" w:sz="0" w:space="0" w:color="auto"/>
          </w:divBdr>
        </w:div>
        <w:div w:id="1496068742">
          <w:marLeft w:val="1080"/>
          <w:marRight w:val="0"/>
          <w:marTop w:val="100"/>
          <w:marBottom w:val="0"/>
          <w:divBdr>
            <w:top w:val="none" w:sz="0" w:space="0" w:color="auto"/>
            <w:left w:val="none" w:sz="0" w:space="0" w:color="auto"/>
            <w:bottom w:val="none" w:sz="0" w:space="0" w:color="auto"/>
            <w:right w:val="none" w:sz="0" w:space="0" w:color="auto"/>
          </w:divBdr>
        </w:div>
        <w:div w:id="2112125015">
          <w:marLeft w:val="1080"/>
          <w:marRight w:val="0"/>
          <w:marTop w:val="100"/>
          <w:marBottom w:val="0"/>
          <w:divBdr>
            <w:top w:val="none" w:sz="0" w:space="0" w:color="auto"/>
            <w:left w:val="none" w:sz="0" w:space="0" w:color="auto"/>
            <w:bottom w:val="none" w:sz="0" w:space="0" w:color="auto"/>
            <w:right w:val="none" w:sz="0" w:space="0" w:color="auto"/>
          </w:divBdr>
        </w:div>
      </w:divsChild>
    </w:div>
    <w:div w:id="1629435743">
      <w:bodyDiv w:val="1"/>
      <w:marLeft w:val="0"/>
      <w:marRight w:val="0"/>
      <w:marTop w:val="0"/>
      <w:marBottom w:val="0"/>
      <w:divBdr>
        <w:top w:val="none" w:sz="0" w:space="0" w:color="auto"/>
        <w:left w:val="none" w:sz="0" w:space="0" w:color="auto"/>
        <w:bottom w:val="none" w:sz="0" w:space="0" w:color="auto"/>
        <w:right w:val="none" w:sz="0" w:space="0" w:color="auto"/>
      </w:divBdr>
    </w:div>
    <w:div w:id="1650208783">
      <w:bodyDiv w:val="1"/>
      <w:marLeft w:val="0"/>
      <w:marRight w:val="0"/>
      <w:marTop w:val="0"/>
      <w:marBottom w:val="0"/>
      <w:divBdr>
        <w:top w:val="none" w:sz="0" w:space="0" w:color="auto"/>
        <w:left w:val="none" w:sz="0" w:space="0" w:color="auto"/>
        <w:bottom w:val="none" w:sz="0" w:space="0" w:color="auto"/>
        <w:right w:val="none" w:sz="0" w:space="0" w:color="auto"/>
      </w:divBdr>
    </w:div>
    <w:div w:id="1667511416">
      <w:bodyDiv w:val="1"/>
      <w:marLeft w:val="0"/>
      <w:marRight w:val="0"/>
      <w:marTop w:val="0"/>
      <w:marBottom w:val="0"/>
      <w:divBdr>
        <w:top w:val="none" w:sz="0" w:space="0" w:color="auto"/>
        <w:left w:val="none" w:sz="0" w:space="0" w:color="auto"/>
        <w:bottom w:val="none" w:sz="0" w:space="0" w:color="auto"/>
        <w:right w:val="none" w:sz="0" w:space="0" w:color="auto"/>
      </w:divBdr>
    </w:div>
    <w:div w:id="1780565933">
      <w:bodyDiv w:val="1"/>
      <w:marLeft w:val="0"/>
      <w:marRight w:val="0"/>
      <w:marTop w:val="0"/>
      <w:marBottom w:val="0"/>
      <w:divBdr>
        <w:top w:val="none" w:sz="0" w:space="0" w:color="auto"/>
        <w:left w:val="none" w:sz="0" w:space="0" w:color="auto"/>
        <w:bottom w:val="none" w:sz="0" w:space="0" w:color="auto"/>
        <w:right w:val="none" w:sz="0" w:space="0" w:color="auto"/>
      </w:divBdr>
      <w:divsChild>
        <w:div w:id="1859855717">
          <w:marLeft w:val="0"/>
          <w:marRight w:val="0"/>
          <w:marTop w:val="0"/>
          <w:marBottom w:val="0"/>
          <w:divBdr>
            <w:top w:val="single" w:sz="6" w:space="4" w:color="auto"/>
            <w:left w:val="single" w:sz="6" w:space="4" w:color="auto"/>
            <w:bottom w:val="single" w:sz="6" w:space="4" w:color="auto"/>
            <w:right w:val="single" w:sz="6" w:space="4" w:color="auto"/>
          </w:divBdr>
          <w:divsChild>
            <w:div w:id="807671152">
              <w:marLeft w:val="0"/>
              <w:marRight w:val="0"/>
              <w:marTop w:val="0"/>
              <w:marBottom w:val="0"/>
              <w:divBdr>
                <w:top w:val="none" w:sz="0" w:space="0" w:color="auto"/>
                <w:left w:val="none" w:sz="0" w:space="0" w:color="auto"/>
                <w:bottom w:val="none" w:sz="0" w:space="0" w:color="auto"/>
                <w:right w:val="none" w:sz="0" w:space="0" w:color="auto"/>
              </w:divBdr>
              <w:divsChild>
                <w:div w:id="202370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771968">
          <w:marLeft w:val="0"/>
          <w:marRight w:val="0"/>
          <w:marTop w:val="0"/>
          <w:marBottom w:val="0"/>
          <w:divBdr>
            <w:top w:val="single" w:sz="6" w:space="4" w:color="auto"/>
            <w:left w:val="single" w:sz="6" w:space="4" w:color="auto"/>
            <w:bottom w:val="single" w:sz="6" w:space="4" w:color="auto"/>
            <w:right w:val="single" w:sz="6" w:space="4" w:color="auto"/>
          </w:divBdr>
          <w:divsChild>
            <w:div w:id="70949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133161">
      <w:bodyDiv w:val="1"/>
      <w:marLeft w:val="0"/>
      <w:marRight w:val="0"/>
      <w:marTop w:val="0"/>
      <w:marBottom w:val="0"/>
      <w:divBdr>
        <w:top w:val="none" w:sz="0" w:space="0" w:color="auto"/>
        <w:left w:val="none" w:sz="0" w:space="0" w:color="auto"/>
        <w:bottom w:val="none" w:sz="0" w:space="0" w:color="auto"/>
        <w:right w:val="none" w:sz="0" w:space="0" w:color="auto"/>
      </w:divBdr>
    </w:div>
    <w:div w:id="1921598934">
      <w:bodyDiv w:val="1"/>
      <w:marLeft w:val="0"/>
      <w:marRight w:val="0"/>
      <w:marTop w:val="0"/>
      <w:marBottom w:val="0"/>
      <w:divBdr>
        <w:top w:val="none" w:sz="0" w:space="0" w:color="auto"/>
        <w:left w:val="none" w:sz="0" w:space="0" w:color="auto"/>
        <w:bottom w:val="none" w:sz="0" w:space="0" w:color="auto"/>
        <w:right w:val="none" w:sz="0" w:space="0" w:color="auto"/>
      </w:divBdr>
    </w:div>
    <w:div w:id="1951432350">
      <w:bodyDiv w:val="1"/>
      <w:marLeft w:val="0"/>
      <w:marRight w:val="0"/>
      <w:marTop w:val="0"/>
      <w:marBottom w:val="0"/>
      <w:divBdr>
        <w:top w:val="none" w:sz="0" w:space="0" w:color="auto"/>
        <w:left w:val="none" w:sz="0" w:space="0" w:color="auto"/>
        <w:bottom w:val="none" w:sz="0" w:space="0" w:color="auto"/>
        <w:right w:val="none" w:sz="0" w:space="0" w:color="auto"/>
      </w:divBdr>
      <w:divsChild>
        <w:div w:id="1030646077">
          <w:marLeft w:val="0"/>
          <w:marRight w:val="0"/>
          <w:marTop w:val="0"/>
          <w:marBottom w:val="0"/>
          <w:divBdr>
            <w:top w:val="none" w:sz="0" w:space="0" w:color="auto"/>
            <w:left w:val="none" w:sz="0" w:space="0" w:color="auto"/>
            <w:bottom w:val="none" w:sz="0" w:space="0" w:color="auto"/>
            <w:right w:val="none" w:sz="0" w:space="0" w:color="auto"/>
          </w:divBdr>
          <w:divsChild>
            <w:div w:id="662126691">
              <w:marLeft w:val="-225"/>
              <w:marRight w:val="-225"/>
              <w:marTop w:val="0"/>
              <w:marBottom w:val="0"/>
              <w:divBdr>
                <w:top w:val="none" w:sz="0" w:space="0" w:color="auto"/>
                <w:left w:val="none" w:sz="0" w:space="0" w:color="auto"/>
                <w:bottom w:val="none" w:sz="0" w:space="0" w:color="auto"/>
                <w:right w:val="none" w:sz="0" w:space="0" w:color="auto"/>
              </w:divBdr>
              <w:divsChild>
                <w:div w:id="81441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0834">
      <w:bodyDiv w:val="1"/>
      <w:marLeft w:val="0"/>
      <w:marRight w:val="0"/>
      <w:marTop w:val="0"/>
      <w:marBottom w:val="0"/>
      <w:divBdr>
        <w:top w:val="none" w:sz="0" w:space="0" w:color="auto"/>
        <w:left w:val="none" w:sz="0" w:space="0" w:color="auto"/>
        <w:bottom w:val="none" w:sz="0" w:space="0" w:color="auto"/>
        <w:right w:val="none" w:sz="0" w:space="0" w:color="auto"/>
      </w:divBdr>
    </w:div>
    <w:div w:id="2019696071">
      <w:bodyDiv w:val="1"/>
      <w:marLeft w:val="0"/>
      <w:marRight w:val="0"/>
      <w:marTop w:val="0"/>
      <w:marBottom w:val="0"/>
      <w:divBdr>
        <w:top w:val="none" w:sz="0" w:space="0" w:color="auto"/>
        <w:left w:val="none" w:sz="0" w:space="0" w:color="auto"/>
        <w:bottom w:val="none" w:sz="0" w:space="0" w:color="auto"/>
        <w:right w:val="none" w:sz="0" w:space="0" w:color="auto"/>
      </w:divBdr>
    </w:div>
    <w:div w:id="2036229238">
      <w:bodyDiv w:val="1"/>
      <w:marLeft w:val="0"/>
      <w:marRight w:val="0"/>
      <w:marTop w:val="0"/>
      <w:marBottom w:val="0"/>
      <w:divBdr>
        <w:top w:val="none" w:sz="0" w:space="0" w:color="auto"/>
        <w:left w:val="none" w:sz="0" w:space="0" w:color="auto"/>
        <w:bottom w:val="none" w:sz="0" w:space="0" w:color="auto"/>
        <w:right w:val="none" w:sz="0" w:space="0" w:color="auto"/>
      </w:divBdr>
    </w:div>
    <w:div w:id="2083602324">
      <w:bodyDiv w:val="1"/>
      <w:marLeft w:val="0"/>
      <w:marRight w:val="0"/>
      <w:marTop w:val="0"/>
      <w:marBottom w:val="0"/>
      <w:divBdr>
        <w:top w:val="none" w:sz="0" w:space="0" w:color="auto"/>
        <w:left w:val="none" w:sz="0" w:space="0" w:color="auto"/>
        <w:bottom w:val="none" w:sz="0" w:space="0" w:color="auto"/>
        <w:right w:val="none" w:sz="0" w:space="0" w:color="auto"/>
      </w:divBdr>
    </w:div>
    <w:div w:id="21184077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databank.worldbank.org/data/source/world-development-indicators" TargetMode="External"/><Relationship Id="rId50" Type="http://schemas.openxmlformats.org/officeDocument/2006/relationships/hyperlink" Target="https://www.kaggle.com/berkeleyearth/climate-change-earth-surface-temperature-data"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hdr.undp.org/en/indicators/137506"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who.int/mental_health/suicide-prevention/e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kaggle.com/szamil/suicide-in-the-twenty-first-century/notebook" TargetMode="External"/><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F15FDE-045C-43D2-B33A-8BC308002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38</Pages>
  <Words>4593</Words>
  <Characters>26185</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Lenovo</cp:lastModifiedBy>
  <cp:revision>1319</cp:revision>
  <dcterms:created xsi:type="dcterms:W3CDTF">2019-07-23T10:50:00Z</dcterms:created>
  <dcterms:modified xsi:type="dcterms:W3CDTF">2019-07-24T02:33:00Z</dcterms:modified>
</cp:coreProperties>
</file>