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C3112" w14:textId="77777777" w:rsidR="00916F34" w:rsidRPr="001D58CB" w:rsidRDefault="00916F34" w:rsidP="00916F34">
      <w:pPr>
        <w:rPr>
          <w:b/>
          <w:bCs/>
          <w:color w:val="FF0000"/>
          <w:sz w:val="28"/>
          <w:szCs w:val="28"/>
          <w:u w:val="single"/>
        </w:rPr>
      </w:pPr>
      <w:r w:rsidRPr="001D58CB">
        <w:rPr>
          <w:b/>
          <w:bCs/>
          <w:color w:val="FF0000"/>
          <w:sz w:val="28"/>
          <w:szCs w:val="28"/>
          <w:u w:val="single"/>
        </w:rPr>
        <w:t>Actors Prompt:</w:t>
      </w:r>
    </w:p>
    <w:p w14:paraId="25C338DC" w14:textId="77777777" w:rsidR="00916F34" w:rsidRDefault="00916F34" w:rsidP="00916F34">
      <w:r>
        <w:t>An engineer is working on a set of user stories enclosed between triple back ticks.</w:t>
      </w:r>
    </w:p>
    <w:p w14:paraId="2E0922C4" w14:textId="77777777" w:rsidR="00666637" w:rsidRDefault="00916F34" w:rsidP="00666637">
      <w:r>
        <w:t>```</w:t>
      </w:r>
      <w:r w:rsidRPr="00A979A0">
        <w:t xml:space="preserve"> </w:t>
      </w:r>
      <w:r w:rsidR="00666637">
        <w:t>As a Public User, I want to Search for Information, so that I can obtain publicly available information concerning properties, County services, processes and other general information.</w:t>
      </w:r>
    </w:p>
    <w:p w14:paraId="2F87796B" w14:textId="77777777" w:rsidR="00666637" w:rsidRDefault="00666637" w:rsidP="00666637">
      <w:r>
        <w:t>As an Applicant, I want to Request PreApplication Assistance, so that I can receive a response to a request for a meeting or information that is a result of the preapplication assistance.</w:t>
      </w:r>
    </w:p>
    <w:p w14:paraId="7B49CAE5" w14:textId="77777777" w:rsidR="00666637" w:rsidRDefault="00666637" w:rsidP="00666637">
      <w:r>
        <w:t>As a Customer, I want to Create a Customer Portal User Account, so that I can log on to the Customer Portal and perform transactions that first require user authentication.</w:t>
      </w:r>
    </w:p>
    <w:p w14:paraId="58F9A8E7" w14:textId="77777777" w:rsidR="00666637" w:rsidRDefault="00666637" w:rsidP="00666637">
      <w:r>
        <w:t>As a Staff member, I want to Perform a Completeness Review, so that I can validate when an application is complete and eligible for further technical review.</w:t>
      </w:r>
    </w:p>
    <w:p w14:paraId="7CD18D8A" w14:textId="77777777" w:rsidR="00666637" w:rsidRDefault="00666637" w:rsidP="00666637">
      <w:r>
        <w:t>As a Staff member, I want to Record an Internal Note, so that I can share information with other Staff collaborating on the record.</w:t>
      </w:r>
    </w:p>
    <w:p w14:paraId="26BCCFB0" w14:textId="0E2FEF5B" w:rsidR="00916F34" w:rsidRDefault="00666637" w:rsidP="00666637">
      <w:r>
        <w:t>As a Staff member, I want to Assign an Application for Detailed Review, so that I can review the for compliance and subsequently approved or denied.</w:t>
      </w:r>
      <w:r w:rsidR="00916F34" w:rsidRPr="00A979A0">
        <w:t xml:space="preserve"> </w:t>
      </w:r>
      <w:r w:rsidR="00916F34">
        <w:t>```</w:t>
      </w:r>
    </w:p>
    <w:p w14:paraId="347848D0" w14:textId="77777777" w:rsidR="00916F34" w:rsidRDefault="00916F34" w:rsidP="00916F34">
      <w:r>
        <w:t>He created an initial goal model with the intentional elements enclosed between triple quotes:</w:t>
      </w:r>
    </w:p>
    <w:p w14:paraId="058E1E0C" w14:textId="77777777" w:rsidR="00916F34" w:rsidRDefault="00916F34" w:rsidP="00916F34">
      <w:r>
        <w:t>‘’’</w:t>
      </w:r>
    </w:p>
    <w:p w14:paraId="3823549A" w14:textId="77777777" w:rsidR="00916F34" w:rsidRDefault="00916F34" w:rsidP="00916F34">
      <w:r>
        <w:t xml:space="preserve">- 'Actors': </w:t>
      </w:r>
    </w:p>
    <w:p w14:paraId="3E717229" w14:textId="73FCF55B" w:rsidR="00916F34" w:rsidRDefault="00916F34" w:rsidP="00916F34">
      <w:r>
        <w:t xml:space="preserve"> -</w:t>
      </w:r>
      <w:r w:rsidR="00431AFA">
        <w:t>Staff member</w:t>
      </w:r>
    </w:p>
    <w:p w14:paraId="21355D0C" w14:textId="3A53835E" w:rsidR="00916F34" w:rsidRDefault="00916F34" w:rsidP="00916F34">
      <w:r>
        <w:t>-</w:t>
      </w:r>
      <w:r w:rsidR="00431AFA">
        <w:t>Applicant</w:t>
      </w:r>
    </w:p>
    <w:p w14:paraId="458F369E" w14:textId="78300F48" w:rsidR="00916F34" w:rsidRDefault="00916F34" w:rsidP="00916F34">
      <w:r>
        <w:t>-</w:t>
      </w:r>
      <w:r w:rsidR="00431AFA">
        <w:t>Customer</w:t>
      </w:r>
    </w:p>
    <w:p w14:paraId="222F35A6" w14:textId="77777777" w:rsidR="00916F34" w:rsidRDefault="00916F34" w:rsidP="00916F34"/>
    <w:p w14:paraId="0829EA83" w14:textId="77777777" w:rsidR="00916F34" w:rsidRDefault="00916F34" w:rsidP="00916F34">
      <w:r>
        <w:t>- 'Goals':</w:t>
      </w:r>
    </w:p>
    <w:p w14:paraId="4B1668D3" w14:textId="73089218" w:rsidR="00916F34" w:rsidRDefault="00916F34" w:rsidP="00916F34">
      <w:r>
        <w:t xml:space="preserve"> -</w:t>
      </w:r>
      <w:r w:rsidR="00431AFA">
        <w:t>remove</w:t>
      </w:r>
      <w:r>
        <w:t xml:space="preserve"> operations conducted</w:t>
      </w:r>
    </w:p>
    <w:p w14:paraId="35C03A33" w14:textId="76ABA2B1" w:rsidR="00916F34" w:rsidRDefault="00916F34" w:rsidP="00916F34">
      <w:r>
        <w:t xml:space="preserve"> -</w:t>
      </w:r>
      <w:r w:rsidR="00431AFA">
        <w:t>apply</w:t>
      </w:r>
      <w:r>
        <w:t xml:space="preserve"> operations conducted</w:t>
      </w:r>
    </w:p>
    <w:p w14:paraId="2A857E4F" w14:textId="4CE0663D" w:rsidR="00916F34" w:rsidRDefault="00916F34" w:rsidP="00916F34">
      <w:r>
        <w:t xml:space="preserve"> -</w:t>
      </w:r>
      <w:r w:rsidR="00431AFA">
        <w:t>record</w:t>
      </w:r>
      <w:r>
        <w:t xml:space="preserve"> operations conducted</w:t>
      </w:r>
    </w:p>
    <w:p w14:paraId="5E4B76FC" w14:textId="11093D1A" w:rsidR="00916F34" w:rsidRDefault="00916F34" w:rsidP="00916F34">
      <w:r>
        <w:t xml:space="preserve"> -</w:t>
      </w:r>
      <w:r w:rsidR="00431AFA">
        <w:t>assign</w:t>
      </w:r>
      <w:r>
        <w:t xml:space="preserve"> operations conducted</w:t>
      </w:r>
    </w:p>
    <w:p w14:paraId="10209D08" w14:textId="20CD375C" w:rsidR="00916F34" w:rsidRDefault="00916F34" w:rsidP="00916F34">
      <w:r>
        <w:t xml:space="preserve"> -</w:t>
      </w:r>
      <w:r w:rsidR="00431AFA">
        <w:t>perform</w:t>
      </w:r>
      <w:r>
        <w:t xml:space="preserve"> operations conducted</w:t>
      </w:r>
    </w:p>
    <w:p w14:paraId="506E08D9" w14:textId="326CCA7C" w:rsidR="00431AFA" w:rsidRDefault="004A1A04" w:rsidP="00431AFA">
      <w:r>
        <w:t xml:space="preserve"> </w:t>
      </w:r>
      <w:r w:rsidR="00431AFA">
        <w:t>-</w:t>
      </w:r>
      <w:r w:rsidR="00F57977">
        <w:t>request</w:t>
      </w:r>
      <w:r w:rsidR="00431AFA">
        <w:t xml:space="preserve"> operations conducted</w:t>
      </w:r>
    </w:p>
    <w:p w14:paraId="285653DC" w14:textId="554BC024" w:rsidR="00431AFA" w:rsidRDefault="00431AFA" w:rsidP="00431AFA">
      <w:r>
        <w:t xml:space="preserve"> -</w:t>
      </w:r>
      <w:r w:rsidR="00F57977">
        <w:t>create</w:t>
      </w:r>
      <w:r>
        <w:t xml:space="preserve"> operations conducted</w:t>
      </w:r>
    </w:p>
    <w:p w14:paraId="4E34FC92" w14:textId="07B07026" w:rsidR="00916F34" w:rsidRDefault="00916F34" w:rsidP="00916F34">
      <w:r>
        <w:t xml:space="preserve"> -</w:t>
      </w:r>
      <w:r w:rsidR="00F57977">
        <w:t>a Hold removed</w:t>
      </w:r>
    </w:p>
    <w:p w14:paraId="61CA3D83" w14:textId="506954A9" w:rsidR="00916F34" w:rsidRDefault="00916F34" w:rsidP="00916F34">
      <w:r>
        <w:t xml:space="preserve"> -</w:t>
      </w:r>
      <w:r w:rsidR="00F57977">
        <w:t>apply a Hold</w:t>
      </w:r>
    </w:p>
    <w:p w14:paraId="26A6A794" w14:textId="710D3ACB" w:rsidR="00916F34" w:rsidRDefault="00916F34" w:rsidP="00916F34">
      <w:r>
        <w:lastRenderedPageBreak/>
        <w:t xml:space="preserve"> -</w:t>
      </w:r>
      <w:r w:rsidR="00F57977">
        <w:t>an Internal Note recorded</w:t>
      </w:r>
    </w:p>
    <w:p w14:paraId="62779C33" w14:textId="7043CE27" w:rsidR="00916F34" w:rsidRDefault="00916F34" w:rsidP="00916F34">
      <w:r>
        <w:t xml:space="preserve"> -</w:t>
      </w:r>
      <w:r w:rsidR="00F57977">
        <w:t>assign an Application</w:t>
      </w:r>
    </w:p>
    <w:p w14:paraId="21B03CA7" w14:textId="089B89A5" w:rsidR="00916F34" w:rsidRDefault="00916F34" w:rsidP="00916F34">
      <w:r>
        <w:t xml:space="preserve"> -</w:t>
      </w:r>
      <w:r w:rsidR="00F57977">
        <w:t>a Completeness Review performed</w:t>
      </w:r>
    </w:p>
    <w:p w14:paraId="71A837DA" w14:textId="7DC74A46" w:rsidR="00F91945" w:rsidRDefault="00F91945" w:rsidP="00916F34">
      <w:r>
        <w:t xml:space="preserve"> -PreApplication Assistance requested</w:t>
      </w:r>
    </w:p>
    <w:p w14:paraId="05EF7747" w14:textId="7EAEAF92" w:rsidR="00F91945" w:rsidRDefault="00F91945" w:rsidP="00916F34">
      <w:r>
        <w:t xml:space="preserve"> -create a Customer portal User Account</w:t>
      </w:r>
    </w:p>
    <w:p w14:paraId="01138A45" w14:textId="77777777" w:rsidR="00916F34" w:rsidRDefault="00916F34" w:rsidP="00916F34">
      <w:r>
        <w:t>'''</w:t>
      </w:r>
    </w:p>
    <w:p w14:paraId="65AC2400" w14:textId="77777777" w:rsidR="00916F34" w:rsidRDefault="00916F34" w:rsidP="00916F34">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17EDF0EA" w14:textId="630BC296" w:rsidR="00916F34" w:rsidRPr="001D58CB" w:rsidRDefault="00956DF3" w:rsidP="00916F34">
      <w:pPr>
        <w:rPr>
          <w:sz w:val="28"/>
          <w:szCs w:val="28"/>
        </w:rPr>
      </w:pPr>
      <w:r w:rsidRPr="00956DF3">
        <w:rPr>
          <w:sz w:val="28"/>
          <w:szCs w:val="28"/>
        </w:rPr>
        <w:drawing>
          <wp:inline distT="0" distB="0" distL="0" distR="0" wp14:anchorId="5534F166" wp14:editId="345FE63C">
            <wp:extent cx="1212850" cy="878103"/>
            <wp:effectExtent l="0" t="0" r="6350" b="0"/>
            <wp:docPr id="149633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3702" name=""/>
                    <pic:cNvPicPr/>
                  </pic:nvPicPr>
                  <pic:blipFill>
                    <a:blip r:embed="rId5"/>
                    <a:stretch>
                      <a:fillRect/>
                    </a:stretch>
                  </pic:blipFill>
                  <pic:spPr>
                    <a:xfrm>
                      <a:off x="0" y="0"/>
                      <a:ext cx="1217524" cy="881487"/>
                    </a:xfrm>
                    <a:prstGeom prst="rect">
                      <a:avLst/>
                    </a:prstGeom>
                  </pic:spPr>
                </pic:pic>
              </a:graphicData>
            </a:graphic>
          </wp:inline>
        </w:drawing>
      </w:r>
    </w:p>
    <w:p w14:paraId="1E4008F1" w14:textId="77777777" w:rsidR="00916F34" w:rsidRPr="001D58CB" w:rsidRDefault="00916F34" w:rsidP="00916F34">
      <w:pPr>
        <w:rPr>
          <w:b/>
          <w:bCs/>
          <w:color w:val="FF0000"/>
          <w:sz w:val="28"/>
          <w:szCs w:val="28"/>
          <w:u w:val="single"/>
        </w:rPr>
      </w:pPr>
      <w:r w:rsidRPr="001D58CB">
        <w:rPr>
          <w:b/>
          <w:bCs/>
          <w:color w:val="FF0000"/>
          <w:sz w:val="28"/>
          <w:szCs w:val="28"/>
          <w:u w:val="single"/>
        </w:rPr>
        <w:t>Goals</w:t>
      </w:r>
    </w:p>
    <w:p w14:paraId="19A3C76A" w14:textId="77777777" w:rsidR="00916F34" w:rsidRDefault="00916F34" w:rsidP="00916F34">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4D7DC64" w14:textId="77777777" w:rsidR="00076C44" w:rsidRPr="00076C44" w:rsidRDefault="00076C44" w:rsidP="00076C44">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076C44">
        <w:rPr>
          <w:rFonts w:ascii="Source Sans Pro" w:eastAsia="Times New Roman" w:hAnsi="Source Sans Pro" w:cs="Times New Roman"/>
          <w:color w:val="262730"/>
          <w:kern w:val="0"/>
          <w:sz w:val="24"/>
          <w:szCs w:val="24"/>
          <w:lang w:eastAsia="en-CA"/>
          <w14:ligatures w14:val="none"/>
        </w:rPr>
        <w:t>Search for Information</w:t>
      </w:r>
    </w:p>
    <w:p w14:paraId="082EB270" w14:textId="77777777" w:rsidR="00076C44" w:rsidRPr="00076C44" w:rsidRDefault="00076C44" w:rsidP="00076C44">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076C44">
        <w:rPr>
          <w:rFonts w:ascii="Source Sans Pro" w:eastAsia="Times New Roman" w:hAnsi="Source Sans Pro" w:cs="Times New Roman"/>
          <w:color w:val="262730"/>
          <w:kern w:val="0"/>
          <w:sz w:val="24"/>
          <w:szCs w:val="24"/>
          <w:lang w:eastAsia="en-CA"/>
          <w14:ligatures w14:val="none"/>
        </w:rPr>
        <w:t>Request PreApplication Assistance</w:t>
      </w:r>
    </w:p>
    <w:p w14:paraId="02801875" w14:textId="77777777" w:rsidR="00076C44" w:rsidRPr="00076C44" w:rsidRDefault="00076C44" w:rsidP="00076C44">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076C44">
        <w:rPr>
          <w:rFonts w:ascii="Source Sans Pro" w:eastAsia="Times New Roman" w:hAnsi="Source Sans Pro" w:cs="Times New Roman"/>
          <w:color w:val="262730"/>
          <w:kern w:val="0"/>
          <w:sz w:val="24"/>
          <w:szCs w:val="24"/>
          <w:lang w:eastAsia="en-CA"/>
          <w14:ligatures w14:val="none"/>
        </w:rPr>
        <w:t>Create a Customer Portal User Account</w:t>
      </w:r>
    </w:p>
    <w:p w14:paraId="0736E29A" w14:textId="77777777" w:rsidR="00076C44" w:rsidRPr="00076C44" w:rsidRDefault="00076C44" w:rsidP="00076C44">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076C44">
        <w:rPr>
          <w:rFonts w:ascii="Source Sans Pro" w:eastAsia="Times New Roman" w:hAnsi="Source Sans Pro" w:cs="Times New Roman"/>
          <w:color w:val="262730"/>
          <w:kern w:val="0"/>
          <w:sz w:val="24"/>
          <w:szCs w:val="24"/>
          <w:lang w:eastAsia="en-CA"/>
          <w14:ligatures w14:val="none"/>
        </w:rPr>
        <w:t>Perform a Completeness Review</w:t>
      </w:r>
    </w:p>
    <w:p w14:paraId="5F9FD3DC" w14:textId="77777777" w:rsidR="00076C44" w:rsidRPr="00076C44" w:rsidRDefault="00076C44" w:rsidP="00076C44">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076C44">
        <w:rPr>
          <w:rFonts w:ascii="Source Sans Pro" w:eastAsia="Times New Roman" w:hAnsi="Source Sans Pro" w:cs="Times New Roman"/>
          <w:color w:val="262730"/>
          <w:kern w:val="0"/>
          <w:sz w:val="24"/>
          <w:szCs w:val="24"/>
          <w:lang w:eastAsia="en-CA"/>
          <w14:ligatures w14:val="none"/>
        </w:rPr>
        <w:t>Record an Internal Note</w:t>
      </w:r>
    </w:p>
    <w:p w14:paraId="118F8C50" w14:textId="77777777" w:rsidR="00076C44" w:rsidRPr="00076C44" w:rsidRDefault="00076C44" w:rsidP="00076C44">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076C44">
        <w:rPr>
          <w:rFonts w:ascii="Source Sans Pro" w:eastAsia="Times New Roman" w:hAnsi="Source Sans Pro" w:cs="Times New Roman"/>
          <w:color w:val="262730"/>
          <w:kern w:val="0"/>
          <w:sz w:val="24"/>
          <w:szCs w:val="24"/>
          <w:lang w:eastAsia="en-CA"/>
          <w14:ligatures w14:val="none"/>
        </w:rPr>
        <w:t>Assign an Application for Detailed Review</w:t>
      </w:r>
    </w:p>
    <w:p w14:paraId="68B93537" w14:textId="77777777" w:rsidR="00916F34" w:rsidRDefault="00916F34" w:rsidP="00916F34">
      <w:pPr>
        <w:pStyle w:val="ListParagraph"/>
        <w:spacing w:after="0" w:line="240" w:lineRule="auto"/>
        <w:ind w:left="1080"/>
      </w:pPr>
    </w:p>
    <w:p w14:paraId="243B6303" w14:textId="77777777" w:rsidR="00916F34" w:rsidRDefault="00916F34" w:rsidP="00916F34">
      <w:pPr>
        <w:rPr>
          <w:b/>
          <w:bCs/>
          <w:color w:val="FF0000"/>
          <w:sz w:val="28"/>
          <w:szCs w:val="28"/>
          <w:u w:val="single"/>
        </w:rPr>
      </w:pPr>
      <w:r>
        <w:rPr>
          <w:b/>
          <w:bCs/>
          <w:color w:val="FF0000"/>
          <w:sz w:val="28"/>
          <w:szCs w:val="28"/>
          <w:u w:val="single"/>
        </w:rPr>
        <w:t>Tasks for Goals</w:t>
      </w:r>
    </w:p>
    <w:p w14:paraId="15523060" w14:textId="77777777" w:rsidR="00916F34" w:rsidRDefault="00916F34" w:rsidP="00916F34">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0D1694E4" w14:textId="77777777" w:rsidR="00916F34" w:rsidRDefault="00916F34" w:rsidP="00916F34">
      <w:r>
        <w:t>&lt;a goal&gt;: &lt;a hyphenated list of tasks to achieve the goal&gt;</w:t>
      </w:r>
    </w:p>
    <w:p w14:paraId="365AA347" w14:textId="77777777" w:rsidR="00916F34" w:rsidRDefault="00916F34" w:rsidP="00916F34">
      <w:r>
        <w:t>Do not include any explanation.</w:t>
      </w:r>
    </w:p>
    <w:p w14:paraId="3D7CF6C6" w14:textId="77777777" w:rsidR="00B80E80" w:rsidRPr="00B80E80" w:rsidRDefault="00B80E80" w:rsidP="00B80E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Search for Information:</w:t>
      </w:r>
    </w:p>
    <w:p w14:paraId="7E13D155"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Enter search query</w:t>
      </w:r>
    </w:p>
    <w:p w14:paraId="5952AE0D"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Browse search results</w:t>
      </w:r>
    </w:p>
    <w:p w14:paraId="53EC1272"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lastRenderedPageBreak/>
        <w:t>View detailed information</w:t>
      </w:r>
    </w:p>
    <w:p w14:paraId="228C8492" w14:textId="77777777" w:rsidR="00B80E80" w:rsidRPr="00B80E80" w:rsidRDefault="00B80E80" w:rsidP="00B80E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Request PreApplication Assistance:</w:t>
      </w:r>
    </w:p>
    <w:p w14:paraId="03C690C3"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Submit assistance request</w:t>
      </w:r>
    </w:p>
    <w:p w14:paraId="73AC3365"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Receive response</w:t>
      </w:r>
    </w:p>
    <w:p w14:paraId="303CB07D" w14:textId="77777777" w:rsidR="00B80E80" w:rsidRPr="00B80E80" w:rsidRDefault="00B80E80" w:rsidP="00B80E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Create a Customer Portal User Account:</w:t>
      </w:r>
    </w:p>
    <w:p w14:paraId="234B7C8F"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Fill out account creation form</w:t>
      </w:r>
    </w:p>
    <w:p w14:paraId="21F648ED"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Verify email address</w:t>
      </w:r>
    </w:p>
    <w:p w14:paraId="005870D0"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Set up login credentials</w:t>
      </w:r>
    </w:p>
    <w:p w14:paraId="5BEC7E54" w14:textId="77777777" w:rsidR="00B80E80" w:rsidRPr="00B80E80" w:rsidRDefault="00B80E80" w:rsidP="00B80E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Perform a Completeness Review:</w:t>
      </w:r>
    </w:p>
    <w:p w14:paraId="1AB74126"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Gather application materials</w:t>
      </w:r>
    </w:p>
    <w:p w14:paraId="034B0E7F"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Verify completeness</w:t>
      </w:r>
    </w:p>
    <w:p w14:paraId="7177E0BF" w14:textId="77777777" w:rsidR="00B80E80" w:rsidRPr="00B80E80" w:rsidRDefault="00B80E80" w:rsidP="00B80E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Record an Internal Note:</w:t>
      </w:r>
    </w:p>
    <w:p w14:paraId="1EF5EB96"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Write note content</w:t>
      </w:r>
    </w:p>
    <w:p w14:paraId="5B5BAF22"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Save note in system</w:t>
      </w:r>
    </w:p>
    <w:p w14:paraId="675A9CCA" w14:textId="77777777" w:rsidR="00B80E80" w:rsidRPr="00B80E80" w:rsidRDefault="00B80E80" w:rsidP="00B80E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Assign an Application for Detailed Review:</w:t>
      </w:r>
    </w:p>
    <w:p w14:paraId="1A3DF1BD"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Select application for review</w:t>
      </w:r>
    </w:p>
    <w:p w14:paraId="556F98E8" w14:textId="77777777" w:rsidR="00B80E80" w:rsidRPr="00B80E80" w:rsidRDefault="00B80E80" w:rsidP="00B80E80">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80E80">
        <w:rPr>
          <w:rFonts w:ascii="Source Sans Pro" w:eastAsia="Times New Roman" w:hAnsi="Source Sans Pro" w:cs="Times New Roman"/>
          <w:color w:val="262730"/>
          <w:kern w:val="0"/>
          <w:sz w:val="24"/>
          <w:szCs w:val="24"/>
          <w:lang w:eastAsia="en-CA"/>
          <w14:ligatures w14:val="none"/>
        </w:rPr>
        <w:t>Initiate detailed review process</w:t>
      </w:r>
    </w:p>
    <w:p w14:paraId="52379D09" w14:textId="77777777" w:rsidR="005F1899" w:rsidRDefault="005F1899" w:rsidP="00916F34">
      <w:pPr>
        <w:rPr>
          <w:b/>
          <w:bCs/>
          <w:color w:val="FF0000"/>
          <w:sz w:val="28"/>
          <w:szCs w:val="28"/>
          <w:u w:val="single"/>
        </w:rPr>
      </w:pPr>
    </w:p>
    <w:p w14:paraId="419A445E" w14:textId="619CAA21" w:rsidR="00916F34" w:rsidRPr="001D58CB" w:rsidRDefault="00916F34" w:rsidP="00916F34">
      <w:pPr>
        <w:rPr>
          <w:b/>
          <w:bCs/>
          <w:color w:val="FF0000"/>
          <w:sz w:val="28"/>
          <w:szCs w:val="28"/>
          <w:u w:val="single"/>
        </w:rPr>
      </w:pPr>
      <w:r w:rsidRPr="001D58CB">
        <w:rPr>
          <w:b/>
          <w:bCs/>
          <w:color w:val="FF0000"/>
          <w:sz w:val="28"/>
          <w:szCs w:val="28"/>
          <w:u w:val="single"/>
        </w:rPr>
        <w:t xml:space="preserve">Soft Goals </w:t>
      </w:r>
    </w:p>
    <w:p w14:paraId="563DABC7" w14:textId="77777777" w:rsidR="00916F34" w:rsidRDefault="00916F34" w:rsidP="00916F34">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0A4C632F" w14:textId="77777777" w:rsidR="000C4532" w:rsidRPr="000C4532" w:rsidRDefault="000C4532" w:rsidP="000C4532">
      <w:pPr>
        <w:numPr>
          <w:ilvl w:val="0"/>
          <w:numId w:val="10"/>
        </w:numPr>
      </w:pPr>
      <w:r w:rsidRPr="000C4532">
        <w:t>Obtain publicly available information concerning properties, County services, processes, and other general information</w:t>
      </w:r>
    </w:p>
    <w:p w14:paraId="2F85C835" w14:textId="77777777" w:rsidR="000C4532" w:rsidRPr="000C4532" w:rsidRDefault="000C4532" w:rsidP="000C4532">
      <w:pPr>
        <w:numPr>
          <w:ilvl w:val="0"/>
          <w:numId w:val="10"/>
        </w:numPr>
      </w:pPr>
      <w:r w:rsidRPr="000C4532">
        <w:t>Receive a response to a request for a meeting or information that is a result of the preapplication assistance</w:t>
      </w:r>
    </w:p>
    <w:p w14:paraId="3A5E73B1" w14:textId="77777777" w:rsidR="000C4532" w:rsidRPr="000C4532" w:rsidRDefault="000C4532" w:rsidP="000C4532">
      <w:pPr>
        <w:numPr>
          <w:ilvl w:val="0"/>
          <w:numId w:val="10"/>
        </w:numPr>
      </w:pPr>
      <w:r w:rsidRPr="000C4532">
        <w:t>Log on to the Customer Portal and perform transactions that first require user authentication</w:t>
      </w:r>
    </w:p>
    <w:p w14:paraId="5489305B" w14:textId="77777777" w:rsidR="000C4532" w:rsidRPr="000C4532" w:rsidRDefault="000C4532" w:rsidP="000C4532">
      <w:pPr>
        <w:numPr>
          <w:ilvl w:val="0"/>
          <w:numId w:val="10"/>
        </w:numPr>
      </w:pPr>
      <w:r w:rsidRPr="000C4532">
        <w:t>Validate when an application is complete and eligible for further technical review</w:t>
      </w:r>
    </w:p>
    <w:p w14:paraId="2E10F1D8" w14:textId="77777777" w:rsidR="000C4532" w:rsidRPr="000C4532" w:rsidRDefault="000C4532" w:rsidP="000C4532">
      <w:pPr>
        <w:numPr>
          <w:ilvl w:val="0"/>
          <w:numId w:val="10"/>
        </w:numPr>
      </w:pPr>
      <w:r w:rsidRPr="000C4532">
        <w:t>Share information with other staff collaborating on the record</w:t>
      </w:r>
    </w:p>
    <w:p w14:paraId="5B1ABCB1" w14:textId="77777777" w:rsidR="000C4532" w:rsidRPr="000C4532" w:rsidRDefault="000C4532" w:rsidP="000C4532">
      <w:pPr>
        <w:numPr>
          <w:ilvl w:val="0"/>
          <w:numId w:val="10"/>
        </w:numPr>
      </w:pPr>
      <w:r w:rsidRPr="000C4532">
        <w:t>Review the application for compliance and subsequently approve or deny it</w:t>
      </w:r>
    </w:p>
    <w:p w14:paraId="7477F429" w14:textId="77777777" w:rsidR="00916F34" w:rsidRPr="00FC3F16" w:rsidRDefault="00916F34" w:rsidP="00916F34"/>
    <w:p w14:paraId="38DEB983" w14:textId="77777777" w:rsidR="00916F34" w:rsidRPr="001D58CB" w:rsidRDefault="00916F34" w:rsidP="00916F34">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537FB0BA" w14:textId="77777777" w:rsidR="00916F34" w:rsidRDefault="00916F34" w:rsidP="00916F34">
      <w:r w:rsidRPr="0099260B">
        <w:t>Next, the initial goal model misses different tasks that can be undertaken to achieve goals and soft goals.</w:t>
      </w:r>
      <w:r>
        <w:t xml:space="preserve"> </w:t>
      </w:r>
    </w:p>
    <w:p w14:paraId="64ABBD1D" w14:textId="77777777" w:rsidR="00916F34" w:rsidRDefault="00916F34" w:rsidP="00916F34">
      <w:r w:rsidRPr="00AD77C7">
        <w:lastRenderedPageBreak/>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2B82F0CE" w14:textId="77777777" w:rsidR="00916F34" w:rsidRDefault="00916F34" w:rsidP="00916F34">
      <w:r>
        <w:t>&lt;a soft goal&gt;: &lt;list of tasks to achieve the soft goal&gt;</w:t>
      </w:r>
    </w:p>
    <w:p w14:paraId="595CDE8F" w14:textId="77777777" w:rsidR="00916F34" w:rsidRDefault="00916F34" w:rsidP="00916F34">
      <w:r>
        <w:t>Do not include any explanation.</w:t>
      </w:r>
    </w:p>
    <w:p w14:paraId="32C229CD" w14:textId="77777777" w:rsidR="005D0B04" w:rsidRPr="005D0B04" w:rsidRDefault="005D0B04" w:rsidP="005D0B0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Obtain publicly available information concerning properties, County services, processes, and other general information:</w:t>
      </w:r>
    </w:p>
    <w:p w14:paraId="5DCA7477"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Use search functionality to look for property information</w:t>
      </w:r>
    </w:p>
    <w:p w14:paraId="3AE2DD09"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Access County services information</w:t>
      </w:r>
    </w:p>
    <w:p w14:paraId="2C467A03"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Explore processes details</w:t>
      </w:r>
    </w:p>
    <w:p w14:paraId="26C39377"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Browse general information resources</w:t>
      </w:r>
    </w:p>
    <w:p w14:paraId="37FD15EC" w14:textId="77777777" w:rsidR="005D0B04" w:rsidRPr="005D0B04" w:rsidRDefault="005D0B04" w:rsidP="005D0B0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Receive a response to a request for a meeting or information that is a result of the preapplication assistance:</w:t>
      </w:r>
    </w:p>
    <w:p w14:paraId="033EC279"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Submit meeting request</w:t>
      </w:r>
    </w:p>
    <w:p w14:paraId="19B7573A"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Provide required information for assistance</w:t>
      </w:r>
    </w:p>
    <w:p w14:paraId="299A198D"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Check for responses regularly</w:t>
      </w:r>
    </w:p>
    <w:p w14:paraId="17D2F9A9" w14:textId="77777777" w:rsidR="005D0B04" w:rsidRPr="005D0B04" w:rsidRDefault="005D0B04" w:rsidP="005D0B0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Log on to the Customer Portal and perform transactions that first require user authentication:</w:t>
      </w:r>
    </w:p>
    <w:p w14:paraId="13C08E28"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Navigate to the Customer Portal login page</w:t>
      </w:r>
    </w:p>
    <w:p w14:paraId="5D1A4C20"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Enter username and password</w:t>
      </w:r>
    </w:p>
    <w:p w14:paraId="54E75F49"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Authenticate using two-factor authentication if enabled</w:t>
      </w:r>
    </w:p>
    <w:p w14:paraId="4B3F506E"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Access transaction features</w:t>
      </w:r>
    </w:p>
    <w:p w14:paraId="56FD6ECA" w14:textId="77777777" w:rsidR="005D0B04" w:rsidRPr="005D0B04" w:rsidRDefault="005D0B04" w:rsidP="005D0B0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Validate when an application is complete and eligible for further technical review:</w:t>
      </w:r>
    </w:p>
    <w:p w14:paraId="53902BA0"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Collect all required documents</w:t>
      </w:r>
    </w:p>
    <w:p w14:paraId="5CE676B6"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Review application materials against checklist</w:t>
      </w:r>
    </w:p>
    <w:p w14:paraId="1064F8F0"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Verify completeness based on predefined criteria</w:t>
      </w:r>
    </w:p>
    <w:p w14:paraId="0CAEDA58" w14:textId="77777777" w:rsidR="005D0B04" w:rsidRPr="005D0B04" w:rsidRDefault="005D0B04" w:rsidP="005D0B0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Share information with other staff collaborating on the record:</w:t>
      </w:r>
    </w:p>
    <w:p w14:paraId="2AFB1C90"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Access internal communication platform</w:t>
      </w:r>
    </w:p>
    <w:p w14:paraId="7E839BCC"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Compose and post the internal note</w:t>
      </w:r>
    </w:p>
    <w:p w14:paraId="19FCD8FF"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Notify relevant staff members about the shared information</w:t>
      </w:r>
    </w:p>
    <w:p w14:paraId="141D7A18" w14:textId="77777777" w:rsidR="005D0B04" w:rsidRPr="005D0B04" w:rsidRDefault="005D0B04" w:rsidP="005D0B0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Review the application for compliance and subsequently approve or deny it:</w:t>
      </w:r>
    </w:p>
    <w:p w14:paraId="49E19AD3"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Retrieve the assigned application for review</w:t>
      </w:r>
    </w:p>
    <w:p w14:paraId="6EFD5BA7"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Evaluate compliance with regulations and guidelines</w:t>
      </w:r>
    </w:p>
    <w:p w14:paraId="08B20F0E" w14:textId="77777777" w:rsidR="005D0B04" w:rsidRPr="005D0B04" w:rsidRDefault="005D0B04" w:rsidP="005D0B04">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B04">
        <w:rPr>
          <w:rFonts w:ascii="Source Sans Pro" w:eastAsia="Times New Roman" w:hAnsi="Source Sans Pro" w:cs="Times New Roman"/>
          <w:color w:val="262730"/>
          <w:kern w:val="0"/>
          <w:sz w:val="24"/>
          <w:szCs w:val="24"/>
          <w:lang w:eastAsia="en-CA"/>
          <w14:ligatures w14:val="none"/>
        </w:rPr>
        <w:t>Make a decision to approve or deny the application</w:t>
      </w:r>
    </w:p>
    <w:p w14:paraId="4F0D1FBE" w14:textId="0064B6B7" w:rsidR="00916F34" w:rsidRPr="00A90D5D" w:rsidRDefault="00916F34" w:rsidP="00044E0C">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5878BAC" w14:textId="77777777" w:rsidR="00916F34" w:rsidRPr="009C65FB" w:rsidRDefault="00916F34" w:rsidP="00916F34">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C06228B" w14:textId="77777777" w:rsidR="00916F34" w:rsidRDefault="00916F34" w:rsidP="00916F34">
      <w:pPr>
        <w:rPr>
          <w:b/>
          <w:bCs/>
          <w:color w:val="FF0000"/>
          <w:u w:val="single"/>
        </w:rPr>
      </w:pPr>
      <w:r>
        <w:rPr>
          <w:b/>
          <w:bCs/>
          <w:color w:val="FF0000"/>
          <w:u w:val="single"/>
        </w:rPr>
        <w:lastRenderedPageBreak/>
        <w:t>Contribution Links</w:t>
      </w:r>
    </w:p>
    <w:p w14:paraId="12681F44" w14:textId="77777777" w:rsidR="00916F34" w:rsidRDefault="00916F34" w:rsidP="00916F34">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back-ticks symbols.  </w:t>
      </w:r>
    </w:p>
    <w:p w14:paraId="3F84356A" w14:textId="77777777" w:rsidR="00916F34" w:rsidRDefault="00916F34" w:rsidP="00916F34">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4E0208CF" w14:textId="77777777" w:rsidR="00916F34" w:rsidRDefault="00916F34" w:rsidP="00916F34">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F18DD38" w14:textId="77777777" w:rsidR="00916F34" w:rsidRDefault="00916F34" w:rsidP="00916F34">
      <w:r>
        <w:t>&lt;Contribution Link Category&gt;::&lt;Source intentional elements&gt; : &lt;Destination intentional elements&gt;</w:t>
      </w:r>
    </w:p>
    <w:p w14:paraId="7B74CA67" w14:textId="77777777" w:rsidR="005D03A5" w:rsidRPr="005D03A5" w:rsidRDefault="005D03A5" w:rsidP="005D03A5">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3A5">
        <w:rPr>
          <w:rFonts w:ascii="Source Sans Pro" w:eastAsia="Times New Roman" w:hAnsi="Source Sans Pro" w:cs="Times New Roman"/>
          <w:color w:val="262730"/>
          <w:kern w:val="0"/>
          <w:sz w:val="24"/>
          <w:szCs w:val="24"/>
          <w:lang w:eastAsia="en-CA"/>
          <w14:ligatures w14:val="none"/>
        </w:rPr>
        <w:t>MAKE::Search for Information : Obtain publicly available information concerning properties, County services, processes, and other general information</w:t>
      </w:r>
    </w:p>
    <w:p w14:paraId="4A85D3A5" w14:textId="77777777" w:rsidR="005D03A5" w:rsidRPr="005D03A5" w:rsidRDefault="005D03A5" w:rsidP="005D03A5">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3A5">
        <w:rPr>
          <w:rFonts w:ascii="Source Sans Pro" w:eastAsia="Times New Roman" w:hAnsi="Source Sans Pro" w:cs="Times New Roman"/>
          <w:color w:val="262730"/>
          <w:kern w:val="0"/>
          <w:sz w:val="24"/>
          <w:szCs w:val="24"/>
          <w:lang w:eastAsia="en-CA"/>
          <w14:ligatures w14:val="none"/>
        </w:rPr>
        <w:t>HELP::Request PreApplication Assistance : Receive a response to a request for a meeting or information that is a result of the preapplication assistance</w:t>
      </w:r>
    </w:p>
    <w:p w14:paraId="0B152F18" w14:textId="77777777" w:rsidR="005D03A5" w:rsidRPr="005D03A5" w:rsidRDefault="005D03A5" w:rsidP="005D03A5">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3A5">
        <w:rPr>
          <w:rFonts w:ascii="Source Sans Pro" w:eastAsia="Times New Roman" w:hAnsi="Source Sans Pro" w:cs="Times New Roman"/>
          <w:color w:val="262730"/>
          <w:kern w:val="0"/>
          <w:sz w:val="24"/>
          <w:szCs w:val="24"/>
          <w:lang w:eastAsia="en-CA"/>
          <w14:ligatures w14:val="none"/>
        </w:rPr>
        <w:t>MAKE::Create a Customer Portal User Account : Log on to the Customer Portal and perform transactions that first require user authentication</w:t>
      </w:r>
    </w:p>
    <w:p w14:paraId="46BC7081" w14:textId="77777777" w:rsidR="005D03A5" w:rsidRPr="005D03A5" w:rsidRDefault="005D03A5" w:rsidP="005D03A5">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3A5">
        <w:rPr>
          <w:rFonts w:ascii="Source Sans Pro" w:eastAsia="Times New Roman" w:hAnsi="Source Sans Pro" w:cs="Times New Roman"/>
          <w:color w:val="262730"/>
          <w:kern w:val="0"/>
          <w:sz w:val="24"/>
          <w:szCs w:val="24"/>
          <w:lang w:eastAsia="en-CA"/>
          <w14:ligatures w14:val="none"/>
        </w:rPr>
        <w:t>MAKE::Perform a Completeness Review : Validate when an application is complete and eligible for further technical review</w:t>
      </w:r>
    </w:p>
    <w:p w14:paraId="4634D4F6" w14:textId="77777777" w:rsidR="005D03A5" w:rsidRPr="005D03A5" w:rsidRDefault="005D03A5" w:rsidP="005D03A5">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3A5">
        <w:rPr>
          <w:rFonts w:ascii="Source Sans Pro" w:eastAsia="Times New Roman" w:hAnsi="Source Sans Pro" w:cs="Times New Roman"/>
          <w:color w:val="262730"/>
          <w:kern w:val="0"/>
          <w:sz w:val="24"/>
          <w:szCs w:val="24"/>
          <w:lang w:eastAsia="en-CA"/>
          <w14:ligatures w14:val="none"/>
        </w:rPr>
        <w:t>MAKE::Record an Internal Note : Share information with other staff collaborating on the record</w:t>
      </w:r>
    </w:p>
    <w:p w14:paraId="73DAC1DF" w14:textId="77777777" w:rsidR="005D03A5" w:rsidRPr="005D03A5" w:rsidRDefault="005D03A5" w:rsidP="005D03A5">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D03A5">
        <w:rPr>
          <w:rFonts w:ascii="Source Sans Pro" w:eastAsia="Times New Roman" w:hAnsi="Source Sans Pro" w:cs="Times New Roman"/>
          <w:color w:val="262730"/>
          <w:kern w:val="0"/>
          <w:sz w:val="24"/>
          <w:szCs w:val="24"/>
          <w:lang w:eastAsia="en-CA"/>
          <w14:ligatures w14:val="none"/>
        </w:rPr>
        <w:t>MAKE::Assign an Application for Detailed Review : Review the application for compliance and subsequently approve or deny it</w:t>
      </w:r>
    </w:p>
    <w:p w14:paraId="15848878" w14:textId="1EDF66BB" w:rsidR="00916F34" w:rsidRPr="00C11B7A" w:rsidRDefault="00916F34" w:rsidP="002D3C15">
      <w:pPr>
        <w:ind w:left="720"/>
        <w:rPr>
          <w:i/>
          <w:iCs/>
        </w:rPr>
      </w:pPr>
    </w:p>
    <w:p w14:paraId="18742CE0" w14:textId="77777777" w:rsidR="00916F34" w:rsidRPr="00A9041C" w:rsidRDefault="00916F34" w:rsidP="00916F34"/>
    <w:p w14:paraId="3BEA5994" w14:textId="77777777" w:rsidR="00916F34" w:rsidRDefault="00916F34" w:rsidP="00916F34">
      <w:pPr>
        <w:rPr>
          <w:b/>
          <w:bCs/>
          <w:color w:val="FF0000"/>
          <w:u w:val="single"/>
        </w:rPr>
      </w:pPr>
      <w:r>
        <w:rPr>
          <w:b/>
          <w:bCs/>
          <w:color w:val="FF0000"/>
          <w:u w:val="single"/>
        </w:rPr>
        <w:t>Dependencies Links</w:t>
      </w:r>
    </w:p>
    <w:p w14:paraId="287B5231" w14:textId="77777777" w:rsidR="00916F34" w:rsidRDefault="00916F34" w:rsidP="00916F34">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1E0CE9F6" w14:textId="77777777" w:rsidR="00916F34" w:rsidRDefault="00916F34" w:rsidP="00916F34">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707832C5" w14:textId="77777777" w:rsidR="00916F34" w:rsidRDefault="00916F34" w:rsidP="00916F34">
      <w:r w:rsidRPr="0003206C">
        <w:t>&lt;Depender&gt; DEPENDES-ON &lt;Dependee&gt; FOR &lt;Dependum&gt;</w:t>
      </w:r>
    </w:p>
    <w:p w14:paraId="72773C50" w14:textId="77777777" w:rsidR="005A13F5" w:rsidRPr="005A13F5" w:rsidRDefault="005A13F5" w:rsidP="005A13F5">
      <w:pPr>
        <w:numPr>
          <w:ilvl w:val="0"/>
          <w:numId w:val="13"/>
        </w:numPr>
        <w:rPr>
          <w:rFonts w:ascii="Source Sans Pro" w:eastAsia="Times New Roman" w:hAnsi="Source Sans Pro" w:cs="Times New Roman"/>
          <w:color w:val="262730"/>
          <w:kern w:val="0"/>
          <w:sz w:val="24"/>
          <w:szCs w:val="24"/>
          <w:lang w:eastAsia="en-CA"/>
          <w14:ligatures w14:val="none"/>
        </w:rPr>
      </w:pPr>
      <w:r w:rsidRPr="005A13F5">
        <w:rPr>
          <w:rFonts w:ascii="Source Sans Pro" w:eastAsia="Times New Roman" w:hAnsi="Source Sans Pro" w:cs="Times New Roman"/>
          <w:color w:val="262730"/>
          <w:kern w:val="0"/>
          <w:sz w:val="24"/>
          <w:szCs w:val="24"/>
          <w:lang w:eastAsia="en-CA"/>
          <w14:ligatures w14:val="none"/>
        </w:rPr>
        <w:lastRenderedPageBreak/>
        <w:t>Perform a Completeness Review DEPENDS-ON Staff member FOR Application materials</w:t>
      </w:r>
    </w:p>
    <w:p w14:paraId="6351BF4C" w14:textId="77777777" w:rsidR="005A13F5" w:rsidRPr="005A13F5" w:rsidRDefault="005A13F5" w:rsidP="005A13F5">
      <w:pPr>
        <w:numPr>
          <w:ilvl w:val="0"/>
          <w:numId w:val="13"/>
        </w:numPr>
        <w:rPr>
          <w:rFonts w:ascii="Source Sans Pro" w:eastAsia="Times New Roman" w:hAnsi="Source Sans Pro" w:cs="Times New Roman"/>
          <w:color w:val="262730"/>
          <w:kern w:val="0"/>
          <w:sz w:val="24"/>
          <w:szCs w:val="24"/>
          <w:lang w:eastAsia="en-CA"/>
          <w14:ligatures w14:val="none"/>
        </w:rPr>
      </w:pPr>
      <w:r w:rsidRPr="005A13F5">
        <w:rPr>
          <w:rFonts w:ascii="Source Sans Pro" w:eastAsia="Times New Roman" w:hAnsi="Source Sans Pro" w:cs="Times New Roman"/>
          <w:color w:val="262730"/>
          <w:kern w:val="0"/>
          <w:sz w:val="24"/>
          <w:szCs w:val="24"/>
          <w:lang w:eastAsia="en-CA"/>
          <w14:ligatures w14:val="none"/>
        </w:rPr>
        <w:t>Record an Internal Note DEPENDS-ON Staff member FOR Information sharing</w:t>
      </w:r>
    </w:p>
    <w:p w14:paraId="5224B8B9" w14:textId="77777777" w:rsidR="005A13F5" w:rsidRPr="005A13F5" w:rsidRDefault="005A13F5" w:rsidP="005A13F5">
      <w:pPr>
        <w:numPr>
          <w:ilvl w:val="0"/>
          <w:numId w:val="13"/>
        </w:numPr>
        <w:rPr>
          <w:rFonts w:ascii="Source Sans Pro" w:eastAsia="Times New Roman" w:hAnsi="Source Sans Pro" w:cs="Times New Roman"/>
          <w:color w:val="262730"/>
          <w:kern w:val="0"/>
          <w:sz w:val="24"/>
          <w:szCs w:val="24"/>
          <w:lang w:eastAsia="en-CA"/>
          <w14:ligatures w14:val="none"/>
        </w:rPr>
      </w:pPr>
      <w:r w:rsidRPr="005A13F5">
        <w:rPr>
          <w:rFonts w:ascii="Source Sans Pro" w:eastAsia="Times New Roman" w:hAnsi="Source Sans Pro" w:cs="Times New Roman"/>
          <w:color w:val="262730"/>
          <w:kern w:val="0"/>
          <w:sz w:val="24"/>
          <w:szCs w:val="24"/>
          <w:lang w:eastAsia="en-CA"/>
          <w14:ligatures w14:val="none"/>
        </w:rPr>
        <w:t>Assign an Application for Detailed Review DEPENDS-ON Staff member FOR Compliance evaluation</w:t>
      </w:r>
    </w:p>
    <w:p w14:paraId="65CF838C" w14:textId="77777777" w:rsidR="005A13F5" w:rsidRPr="005A13F5" w:rsidRDefault="005A13F5" w:rsidP="005A13F5">
      <w:pPr>
        <w:numPr>
          <w:ilvl w:val="0"/>
          <w:numId w:val="13"/>
        </w:numPr>
        <w:rPr>
          <w:rFonts w:ascii="Source Sans Pro" w:eastAsia="Times New Roman" w:hAnsi="Source Sans Pro" w:cs="Times New Roman"/>
          <w:color w:val="262730"/>
          <w:kern w:val="0"/>
          <w:sz w:val="24"/>
          <w:szCs w:val="24"/>
          <w:lang w:eastAsia="en-CA"/>
          <w14:ligatures w14:val="none"/>
        </w:rPr>
      </w:pPr>
      <w:r w:rsidRPr="005A13F5">
        <w:rPr>
          <w:rFonts w:ascii="Source Sans Pro" w:eastAsia="Times New Roman" w:hAnsi="Source Sans Pro" w:cs="Times New Roman"/>
          <w:color w:val="262730"/>
          <w:kern w:val="0"/>
          <w:sz w:val="24"/>
          <w:szCs w:val="24"/>
          <w:lang w:eastAsia="en-CA"/>
          <w14:ligatures w14:val="none"/>
        </w:rPr>
        <w:t>Request PreApplication Assistance DEPENDS-ON Applicant FOR Meeting request</w:t>
      </w:r>
    </w:p>
    <w:p w14:paraId="64F672BD" w14:textId="77777777" w:rsidR="005A13F5" w:rsidRPr="005A13F5" w:rsidRDefault="005A13F5" w:rsidP="005A13F5">
      <w:pPr>
        <w:numPr>
          <w:ilvl w:val="0"/>
          <w:numId w:val="13"/>
        </w:numPr>
        <w:rPr>
          <w:rFonts w:ascii="Source Sans Pro" w:eastAsia="Times New Roman" w:hAnsi="Source Sans Pro" w:cs="Times New Roman"/>
          <w:color w:val="262730"/>
          <w:kern w:val="0"/>
          <w:sz w:val="24"/>
          <w:szCs w:val="24"/>
          <w:lang w:eastAsia="en-CA"/>
          <w14:ligatures w14:val="none"/>
        </w:rPr>
      </w:pPr>
      <w:r w:rsidRPr="005A13F5">
        <w:rPr>
          <w:rFonts w:ascii="Source Sans Pro" w:eastAsia="Times New Roman" w:hAnsi="Source Sans Pro" w:cs="Times New Roman"/>
          <w:color w:val="262730"/>
          <w:kern w:val="0"/>
          <w:sz w:val="24"/>
          <w:szCs w:val="24"/>
          <w:lang w:eastAsia="en-CA"/>
          <w14:ligatures w14:val="none"/>
        </w:rPr>
        <w:t>Create a Customer Portal User Account DEPENDS-ON Customer FOR User authentication</w:t>
      </w:r>
    </w:p>
    <w:p w14:paraId="5D9CB78B" w14:textId="77777777" w:rsidR="005A13F5" w:rsidRPr="005A13F5" w:rsidRDefault="005A13F5" w:rsidP="005A13F5">
      <w:pPr>
        <w:numPr>
          <w:ilvl w:val="0"/>
          <w:numId w:val="13"/>
        </w:numPr>
        <w:rPr>
          <w:rFonts w:ascii="Source Sans Pro" w:eastAsia="Times New Roman" w:hAnsi="Source Sans Pro" w:cs="Times New Roman"/>
          <w:color w:val="262730"/>
          <w:kern w:val="0"/>
          <w:sz w:val="24"/>
          <w:szCs w:val="24"/>
          <w:lang w:eastAsia="en-CA"/>
          <w14:ligatures w14:val="none"/>
        </w:rPr>
      </w:pPr>
      <w:r w:rsidRPr="005A13F5">
        <w:rPr>
          <w:rFonts w:ascii="Source Sans Pro" w:eastAsia="Times New Roman" w:hAnsi="Source Sans Pro" w:cs="Times New Roman"/>
          <w:color w:val="262730"/>
          <w:kern w:val="0"/>
          <w:sz w:val="24"/>
          <w:szCs w:val="24"/>
          <w:lang w:eastAsia="en-CA"/>
          <w14:ligatures w14:val="none"/>
        </w:rPr>
        <w:t>Search for Information DEPENDS-ON Public User FOR Publicly available information</w:t>
      </w:r>
    </w:p>
    <w:p w14:paraId="3CD8BB3F" w14:textId="77777777" w:rsidR="00916F34" w:rsidRDefault="00916F34" w:rsidP="00916F34">
      <w:pPr>
        <w:rPr>
          <w:b/>
          <w:bCs/>
          <w:color w:val="FF0000"/>
          <w:sz w:val="28"/>
          <w:szCs w:val="28"/>
          <w:u w:val="single"/>
        </w:rPr>
      </w:pPr>
    </w:p>
    <w:p w14:paraId="61943B13" w14:textId="77777777" w:rsidR="00916F34" w:rsidRDefault="00916F34" w:rsidP="00916F34">
      <w:pPr>
        <w:rPr>
          <w:b/>
          <w:bCs/>
          <w:color w:val="FF0000"/>
          <w:sz w:val="28"/>
          <w:szCs w:val="28"/>
          <w:u w:val="single"/>
        </w:rPr>
      </w:pPr>
      <w:r w:rsidRPr="001D58CB">
        <w:rPr>
          <w:b/>
          <w:bCs/>
          <w:color w:val="FF0000"/>
          <w:sz w:val="28"/>
          <w:szCs w:val="28"/>
          <w:u w:val="single"/>
        </w:rPr>
        <w:t>Resources</w:t>
      </w:r>
    </w:p>
    <w:p w14:paraId="0EAB23EB" w14:textId="77777777" w:rsidR="00916F34" w:rsidRDefault="00916F34" w:rsidP="00916F34">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568DA3F2" w14:textId="77777777" w:rsidR="00916F34" w:rsidRDefault="00916F34" w:rsidP="00916F34">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12D74FE3" w14:textId="77777777" w:rsidR="00916F34" w:rsidRDefault="00916F34" w:rsidP="00916F34">
      <w:r w:rsidRPr="005644CE">
        <w:rPr>
          <w:noProof/>
        </w:rPr>
        <w:drawing>
          <wp:inline distT="0" distB="0" distL="0" distR="0" wp14:anchorId="15571C32" wp14:editId="49E160C9">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69206A30" w14:textId="77777777" w:rsidR="00916F34" w:rsidRDefault="00916F34" w:rsidP="00916F34">
      <w:pPr>
        <w:rPr>
          <w:b/>
          <w:bCs/>
          <w:color w:val="FF0000"/>
          <w:u w:val="single"/>
        </w:rPr>
      </w:pPr>
    </w:p>
    <w:p w14:paraId="1B96B285" w14:textId="77777777" w:rsidR="00916F34" w:rsidRDefault="00916F34" w:rsidP="00916F34">
      <w:pPr>
        <w:rPr>
          <w:b/>
          <w:bCs/>
          <w:color w:val="FF0000"/>
          <w:u w:val="single"/>
        </w:rPr>
      </w:pPr>
      <w:r>
        <w:rPr>
          <w:b/>
          <w:bCs/>
          <w:color w:val="FF0000"/>
          <w:u w:val="single"/>
        </w:rPr>
        <w:t>Decomposition Links</w:t>
      </w:r>
    </w:p>
    <w:p w14:paraId="7F4B4E30" w14:textId="77777777" w:rsidR="00916F34" w:rsidRDefault="00916F34" w:rsidP="00916F34">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w:t>
      </w:r>
      <w:r w:rsidRPr="00255D9D">
        <w:lastRenderedPageBreak/>
        <w:t>related Task Decomposition Structure.</w:t>
      </w:r>
      <w:r>
        <w:t xml:space="preserve"> </w:t>
      </w:r>
      <w:r w:rsidRPr="00255D9D">
        <w:t> </w:t>
      </w:r>
      <w:r>
        <w:t xml:space="preserve">The three categories of Decomposition Links are enclosed between triple back-tick symbols.  </w:t>
      </w:r>
    </w:p>
    <w:p w14:paraId="07037849" w14:textId="77777777" w:rsidR="00916F34" w:rsidRPr="00703E3E" w:rsidRDefault="00916F34" w:rsidP="00916F34">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2B2A2AEA" w14:textId="77777777" w:rsidR="00916F34" w:rsidRDefault="00916F34" w:rsidP="00916F34">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0BBD14CC" w14:textId="77777777" w:rsidR="00916F34" w:rsidRDefault="00916F34" w:rsidP="00916F34">
      <w:r>
        <w:t>&lt;</w:t>
      </w:r>
      <w:r w:rsidRPr="00004F94">
        <w:t xml:space="preserve"> </w:t>
      </w:r>
      <w:r w:rsidRPr="006D0A68">
        <w:t>Decomposition</w:t>
      </w:r>
      <w:r>
        <w:t xml:space="preserve"> Type&gt;::&lt;Source intentional elements&gt; : &lt;Destination intentional elements&gt;</w:t>
      </w:r>
    </w:p>
    <w:p w14:paraId="6C2E4302" w14:textId="77777777" w:rsidR="00523161" w:rsidRPr="00523161" w:rsidRDefault="00523161" w:rsidP="00523161">
      <w:pPr>
        <w:numPr>
          <w:ilvl w:val="0"/>
          <w:numId w:val="14"/>
        </w:numPr>
        <w:rPr>
          <w:i/>
          <w:iCs/>
        </w:rPr>
      </w:pPr>
      <w:r w:rsidRPr="00523161">
        <w:rPr>
          <w:i/>
          <w:iCs/>
        </w:rPr>
        <w:t>AND DECOMPOSITION::Perform a Completeness Review : Application materials, Compliance guidelines</w:t>
      </w:r>
    </w:p>
    <w:p w14:paraId="45CD97DE" w14:textId="77777777" w:rsidR="00523161" w:rsidRPr="00523161" w:rsidRDefault="00523161" w:rsidP="00523161">
      <w:pPr>
        <w:numPr>
          <w:ilvl w:val="0"/>
          <w:numId w:val="14"/>
        </w:numPr>
        <w:rPr>
          <w:i/>
          <w:iCs/>
        </w:rPr>
      </w:pPr>
      <w:r w:rsidRPr="00523161">
        <w:rPr>
          <w:i/>
          <w:iCs/>
        </w:rPr>
        <w:t>AND DECOMPOSITION::Record an Internal Note : Information to share, Internal communication platform</w:t>
      </w:r>
    </w:p>
    <w:p w14:paraId="7B47E81A" w14:textId="77777777" w:rsidR="00523161" w:rsidRPr="00523161" w:rsidRDefault="00523161" w:rsidP="00523161">
      <w:pPr>
        <w:numPr>
          <w:ilvl w:val="0"/>
          <w:numId w:val="14"/>
        </w:numPr>
        <w:rPr>
          <w:i/>
          <w:iCs/>
        </w:rPr>
      </w:pPr>
      <w:r w:rsidRPr="00523161">
        <w:rPr>
          <w:i/>
          <w:iCs/>
        </w:rPr>
        <w:t>AND DECOMPOSITION::Assign an Application for Detailed Review : Compliance checklist, Review decision criteria</w:t>
      </w:r>
    </w:p>
    <w:p w14:paraId="10A02017" w14:textId="77777777" w:rsidR="00523161" w:rsidRPr="00523161" w:rsidRDefault="00523161" w:rsidP="00523161">
      <w:pPr>
        <w:numPr>
          <w:ilvl w:val="0"/>
          <w:numId w:val="14"/>
        </w:numPr>
        <w:rPr>
          <w:i/>
          <w:iCs/>
        </w:rPr>
      </w:pPr>
      <w:r w:rsidRPr="00523161">
        <w:rPr>
          <w:i/>
          <w:iCs/>
        </w:rPr>
        <w:t>AND DECOMPOSITION::Request PreApplication Assistance : Meeting request submission, Information provision</w:t>
      </w:r>
    </w:p>
    <w:p w14:paraId="69FBC288" w14:textId="77777777" w:rsidR="00523161" w:rsidRPr="00523161" w:rsidRDefault="00523161" w:rsidP="00523161">
      <w:pPr>
        <w:numPr>
          <w:ilvl w:val="0"/>
          <w:numId w:val="14"/>
        </w:numPr>
        <w:rPr>
          <w:i/>
          <w:iCs/>
        </w:rPr>
      </w:pPr>
      <w:r w:rsidRPr="00523161">
        <w:rPr>
          <w:i/>
          <w:iCs/>
        </w:rPr>
        <w:t>AND DECOMPOSITION::Create a Customer Portal User Account : Account creation form, User authentication process</w:t>
      </w:r>
    </w:p>
    <w:p w14:paraId="7A62D3BD" w14:textId="77777777" w:rsidR="00523161" w:rsidRPr="00523161" w:rsidRDefault="00523161" w:rsidP="00523161">
      <w:pPr>
        <w:numPr>
          <w:ilvl w:val="0"/>
          <w:numId w:val="14"/>
        </w:numPr>
        <w:rPr>
          <w:i/>
          <w:iCs/>
        </w:rPr>
      </w:pPr>
      <w:r w:rsidRPr="00523161">
        <w:rPr>
          <w:i/>
          <w:iCs/>
        </w:rPr>
        <w:t>AND DECOMPOSITION::Search for Information : Search query entry, Browse search results</w:t>
      </w:r>
    </w:p>
    <w:p w14:paraId="6974C7DB" w14:textId="77777777" w:rsidR="00916F34" w:rsidRDefault="00916F34" w:rsidP="00916F34"/>
    <w:p w14:paraId="4023FDE4" w14:textId="77777777" w:rsidR="00916F34" w:rsidRDefault="00916F34" w:rsidP="00916F34">
      <w:pPr>
        <w:rPr>
          <w:b/>
          <w:bCs/>
          <w:color w:val="FF0000"/>
          <w:u w:val="single"/>
        </w:rPr>
      </w:pPr>
      <w:r w:rsidRPr="00F33F64">
        <w:rPr>
          <w:b/>
          <w:bCs/>
          <w:color w:val="FF0000"/>
          <w:u w:val="single"/>
        </w:rPr>
        <w:t xml:space="preserve">Generate XML using Fewshot examples: </w:t>
      </w:r>
    </w:p>
    <w:p w14:paraId="3FCFEBCB" w14:textId="77777777" w:rsidR="00916F34" w:rsidRDefault="00916F34" w:rsidP="00916F34">
      <w:r>
        <w:t>Please create an XML that includes all the outputs that you generated so far. An example of the right output is shown between</w:t>
      </w:r>
      <w:r w:rsidRPr="00A302BC">
        <w:t xml:space="preserve"> triple back ticks.</w:t>
      </w:r>
    </w:p>
    <w:p w14:paraId="2695AE07" w14:textId="77777777" w:rsidR="00916F34" w:rsidRDefault="00916F34" w:rsidP="00916F34">
      <w:r>
        <w:t>```</w:t>
      </w:r>
    </w:p>
    <w:p w14:paraId="57420FDE" w14:textId="77777777" w:rsidR="00916F34" w:rsidRDefault="00916F34" w:rsidP="00916F34">
      <w:r>
        <w:t>&lt;?xml version='1.0' encoding='ISO-8859-1'?&gt;</w:t>
      </w:r>
    </w:p>
    <w:p w14:paraId="1C67A2E0" w14:textId="77777777" w:rsidR="00916F34" w:rsidRDefault="00916F34" w:rsidP="00916F34">
      <w:r>
        <w:t>&lt;grl-catalog catalog-name="URNspec" description="" author="vaish"&gt;</w:t>
      </w:r>
    </w:p>
    <w:p w14:paraId="4EE01C14" w14:textId="77777777" w:rsidR="00916F34" w:rsidRDefault="00916F34" w:rsidP="00916F34">
      <w:r>
        <w:t xml:space="preserve">    &lt;element-def&gt;</w:t>
      </w:r>
    </w:p>
    <w:p w14:paraId="06A207A8" w14:textId="77777777" w:rsidR="00916F34" w:rsidRDefault="00916F34" w:rsidP="00916F34">
      <w:r>
        <w:t xml:space="preserve">        &lt;intentional-element id="72" name="Car objects" description="" type="Ressource" decompositiontype="And"/&gt;</w:t>
      </w:r>
    </w:p>
    <w:p w14:paraId="110C6A16" w14:textId="77777777" w:rsidR="00916F34" w:rsidRDefault="00916F34" w:rsidP="00916F34">
      <w:r>
        <w:t xml:space="preserve">        &lt;intentional-element id="80" name="Easy to use" description="" type="Softgoal" decompositiontype="And"/&gt;</w:t>
      </w:r>
    </w:p>
    <w:p w14:paraId="244E8E5C" w14:textId="77777777" w:rsidR="00916F34" w:rsidRDefault="00916F34" w:rsidP="00916F34">
      <w:r>
        <w:lastRenderedPageBreak/>
        <w:t xml:space="preserve">        &lt;intentional-element id="82" name="Realistic simulation" description="" type="Softgoal" decompositiontype="And"/&gt;</w:t>
      </w:r>
    </w:p>
    <w:p w14:paraId="74B81405" w14:textId="77777777" w:rsidR="00916F34" w:rsidRDefault="00916F34" w:rsidP="00916F34">
      <w:r>
        <w:t xml:space="preserve">        &lt;intentional-element id="84" name="Simple design" description="" type="Softgoal" decompositiontype="And"/&gt;</w:t>
      </w:r>
    </w:p>
    <w:p w14:paraId="54E4F149" w14:textId="77777777" w:rsidR="00916F34" w:rsidRDefault="00916F34" w:rsidP="00916F34">
      <w:r>
        <w:t xml:space="preserve">        &lt;intentional-element id="88" name="Generate cars" description="" type="Goal" decompositiontype="And"/&gt;</w:t>
      </w:r>
    </w:p>
    <w:p w14:paraId="6E0965E4" w14:textId="77777777" w:rsidR="00916F34" w:rsidRDefault="00916F34" w:rsidP="00916F34">
      <w:r>
        <w:t xml:space="preserve">        &lt;intentional-element id="96" name="Create new cars" description="" type="Task" decompositiontype="And"/&gt;</w:t>
      </w:r>
    </w:p>
    <w:p w14:paraId="7996DD00" w14:textId="77777777" w:rsidR="00916F34" w:rsidRDefault="00916F34" w:rsidP="00916F34">
      <w:r>
        <w:t xml:space="preserve">        &lt;intentional-element id="98" name="Keep same cars" description="" type="Task" decompositiontype="And"/&gt;</w:t>
      </w:r>
    </w:p>
    <w:p w14:paraId="2BA94EE6" w14:textId="77777777" w:rsidR="00916F34" w:rsidRDefault="00916F34" w:rsidP="00916F34">
      <w:r>
        <w:t xml:space="preserve">    &lt;/element-def&gt;</w:t>
      </w:r>
    </w:p>
    <w:p w14:paraId="194497D0" w14:textId="77777777" w:rsidR="00916F34" w:rsidRDefault="00916F34" w:rsidP="00916F34">
      <w:r>
        <w:t xml:space="preserve">    &lt;link-def&gt;</w:t>
      </w:r>
    </w:p>
    <w:p w14:paraId="7780BA43" w14:textId="77777777" w:rsidR="00916F34" w:rsidRDefault="00916F34" w:rsidP="00916F34">
      <w:r>
        <w:t xml:space="preserve">        &lt;contribution name="Contribution105" description="" srcid="96" destid="82" contributiontype="Unknown" quantitativeContribution="0" correlation="false"/&gt;</w:t>
      </w:r>
    </w:p>
    <w:p w14:paraId="207682EB" w14:textId="77777777" w:rsidR="00916F34" w:rsidRDefault="00916F34" w:rsidP="00916F34">
      <w:r>
        <w:t xml:space="preserve">        &lt;contribution name="Contribution106" description="" srcid="96" destid="84" contributiontype="Unknown" quantitativeContribution="0" correlation="false"/&gt;</w:t>
      </w:r>
    </w:p>
    <w:p w14:paraId="7D893E78" w14:textId="77777777" w:rsidR="00916F34" w:rsidRDefault="00916F34" w:rsidP="00916F34">
      <w:r>
        <w:t xml:space="preserve">        &lt;decomposition name="Decomposition111" description="" srcid="96" destid="88"/&gt;</w:t>
      </w:r>
    </w:p>
    <w:p w14:paraId="152E7E47" w14:textId="77777777" w:rsidR="00916F34" w:rsidRDefault="00916F34" w:rsidP="00916F34">
      <w:r>
        <w:t xml:space="preserve">        &lt;decomposition name="Decomposition114" description="" srcid="98" destid="88"/&gt;</w:t>
      </w:r>
    </w:p>
    <w:p w14:paraId="33AF26DC" w14:textId="77777777" w:rsidR="00916F34" w:rsidRDefault="00916F34" w:rsidP="00916F34">
      <w:r>
        <w:t xml:space="preserve">        &lt;dependency name="Dependency116" description="" dependerid="88" dependeeid="72"/&gt;</w:t>
      </w:r>
    </w:p>
    <w:p w14:paraId="6172A12F" w14:textId="77777777" w:rsidR="00916F34" w:rsidRDefault="00916F34" w:rsidP="00916F34">
      <w:r>
        <w:t xml:space="preserve">    &lt;/link-def&gt;</w:t>
      </w:r>
    </w:p>
    <w:p w14:paraId="059E6B0F" w14:textId="77777777" w:rsidR="00916F34" w:rsidRDefault="00916F34" w:rsidP="00916F34">
      <w:r>
        <w:t xml:space="preserve">    &lt;actor-def&gt;</w:t>
      </w:r>
    </w:p>
    <w:p w14:paraId="297DCFE7" w14:textId="77777777" w:rsidR="00916F34" w:rsidRDefault="00916F34" w:rsidP="00916F34">
      <w:r>
        <w:t xml:space="preserve">        &lt;actor id="11" name="Traffic Simulator" description=""/&gt;</w:t>
      </w:r>
    </w:p>
    <w:p w14:paraId="5A9DA643" w14:textId="77777777" w:rsidR="00916F34" w:rsidRDefault="00916F34" w:rsidP="00916F34">
      <w:r>
        <w:t xml:space="preserve">    &lt;/actor-def&gt;</w:t>
      </w:r>
    </w:p>
    <w:p w14:paraId="6D002DE8" w14:textId="77777777" w:rsidR="00916F34" w:rsidRDefault="00916F34" w:rsidP="00916F34">
      <w:r>
        <w:t xml:space="preserve">    &lt;actor-IE-link-def&gt;</w:t>
      </w:r>
    </w:p>
    <w:p w14:paraId="3AEE07C1" w14:textId="77777777" w:rsidR="00916F34" w:rsidRDefault="00916F34" w:rsidP="00916F34">
      <w:r>
        <w:t xml:space="preserve">        &lt;actorContIE actor="11" ie="72"/&gt;</w:t>
      </w:r>
    </w:p>
    <w:p w14:paraId="58AC554C" w14:textId="77777777" w:rsidR="00916F34" w:rsidRDefault="00916F34" w:rsidP="00916F34">
      <w:r>
        <w:t xml:space="preserve">        &lt;actorContIE actor="11" ie="80"/&gt;</w:t>
      </w:r>
    </w:p>
    <w:p w14:paraId="66512ACF" w14:textId="77777777" w:rsidR="00916F34" w:rsidRDefault="00916F34" w:rsidP="00916F34">
      <w:r>
        <w:t xml:space="preserve">        &lt;actorContIE actor="11" ie="82"/&gt;</w:t>
      </w:r>
    </w:p>
    <w:p w14:paraId="52E43E1C" w14:textId="77777777" w:rsidR="00916F34" w:rsidRDefault="00916F34" w:rsidP="00916F34">
      <w:r>
        <w:t xml:space="preserve">        &lt;actorContIE actor="11" ie="84"/&gt;</w:t>
      </w:r>
    </w:p>
    <w:p w14:paraId="192F9C21" w14:textId="77777777" w:rsidR="00916F34" w:rsidRDefault="00916F34" w:rsidP="00916F34">
      <w:r>
        <w:t xml:space="preserve">        &lt;actorContIE actor="11" ie="88"/&gt;</w:t>
      </w:r>
    </w:p>
    <w:p w14:paraId="52855D4D" w14:textId="77777777" w:rsidR="00916F34" w:rsidRDefault="00916F34" w:rsidP="00916F34">
      <w:r>
        <w:t xml:space="preserve">        &lt;actorContIE actor="11" ie="96"/&gt;</w:t>
      </w:r>
    </w:p>
    <w:p w14:paraId="61593F78" w14:textId="77777777" w:rsidR="00916F34" w:rsidRDefault="00916F34" w:rsidP="00916F34">
      <w:r>
        <w:t xml:space="preserve">        &lt;actorContIE actor="11" ie="98"/&gt;</w:t>
      </w:r>
    </w:p>
    <w:p w14:paraId="37E4B908" w14:textId="77777777" w:rsidR="00916F34" w:rsidRDefault="00916F34" w:rsidP="00916F34">
      <w:r>
        <w:lastRenderedPageBreak/>
        <w:t xml:space="preserve">    &lt;/actor-IE-link-def&gt;</w:t>
      </w:r>
    </w:p>
    <w:p w14:paraId="5C9B4AF6" w14:textId="77777777" w:rsidR="00916F34" w:rsidRDefault="00916F34" w:rsidP="00916F34">
      <w:r>
        <w:t>&lt;/grl-catalog&gt;</w:t>
      </w:r>
    </w:p>
    <w:p w14:paraId="4C979E27" w14:textId="77777777" w:rsidR="00916F34" w:rsidRPr="00F33F64" w:rsidRDefault="00916F34" w:rsidP="00916F34">
      <w:pPr>
        <w:rPr>
          <w:b/>
          <w:bCs/>
          <w:color w:val="FF0000"/>
          <w:u w:val="single"/>
        </w:rPr>
      </w:pPr>
      <w:r>
        <w:t>```</w:t>
      </w:r>
    </w:p>
    <w:p w14:paraId="6F9B0F63" w14:textId="77777777" w:rsidR="00916F34" w:rsidRDefault="00916F34" w:rsidP="00916F34"/>
    <w:p w14:paraId="5B2EAC3C" w14:textId="77777777" w:rsidR="00513344" w:rsidRDefault="00513344"/>
    <w:sectPr w:rsidR="00513344" w:rsidSect="00916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C4C"/>
    <w:multiLevelType w:val="multilevel"/>
    <w:tmpl w:val="C59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0435"/>
    <w:multiLevelType w:val="multilevel"/>
    <w:tmpl w:val="279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41B6A"/>
    <w:multiLevelType w:val="multilevel"/>
    <w:tmpl w:val="ABE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E74A8"/>
    <w:multiLevelType w:val="multilevel"/>
    <w:tmpl w:val="445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53C21"/>
    <w:multiLevelType w:val="multilevel"/>
    <w:tmpl w:val="FB6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16B24"/>
    <w:multiLevelType w:val="multilevel"/>
    <w:tmpl w:val="0A86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4183F"/>
    <w:multiLevelType w:val="multilevel"/>
    <w:tmpl w:val="AD7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04C54"/>
    <w:multiLevelType w:val="multilevel"/>
    <w:tmpl w:val="0F0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E3AC8"/>
    <w:multiLevelType w:val="multilevel"/>
    <w:tmpl w:val="730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1157B"/>
    <w:multiLevelType w:val="multilevel"/>
    <w:tmpl w:val="91A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E3642"/>
    <w:multiLevelType w:val="multilevel"/>
    <w:tmpl w:val="9B2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22ED9"/>
    <w:multiLevelType w:val="multilevel"/>
    <w:tmpl w:val="F14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1"/>
  </w:num>
  <w:num w:numId="2" w16cid:durableId="1962109236">
    <w:abstractNumId w:val="11"/>
  </w:num>
  <w:num w:numId="3" w16cid:durableId="612398999">
    <w:abstractNumId w:val="12"/>
  </w:num>
  <w:num w:numId="4" w16cid:durableId="2123572177">
    <w:abstractNumId w:val="5"/>
  </w:num>
  <w:num w:numId="5" w16cid:durableId="856190048">
    <w:abstractNumId w:val="2"/>
  </w:num>
  <w:num w:numId="6" w16cid:durableId="1947425527">
    <w:abstractNumId w:val="10"/>
  </w:num>
  <w:num w:numId="7" w16cid:durableId="1014958877">
    <w:abstractNumId w:val="3"/>
  </w:num>
  <w:num w:numId="8" w16cid:durableId="1763993593">
    <w:abstractNumId w:val="0"/>
  </w:num>
  <w:num w:numId="9" w16cid:durableId="66540420">
    <w:abstractNumId w:val="6"/>
  </w:num>
  <w:num w:numId="10" w16cid:durableId="1752121109">
    <w:abstractNumId w:val="8"/>
  </w:num>
  <w:num w:numId="11" w16cid:durableId="1045564244">
    <w:abstractNumId w:val="9"/>
  </w:num>
  <w:num w:numId="12" w16cid:durableId="1437947323">
    <w:abstractNumId w:val="13"/>
  </w:num>
  <w:num w:numId="13" w16cid:durableId="736825980">
    <w:abstractNumId w:val="4"/>
  </w:num>
  <w:num w:numId="14" w16cid:durableId="1409420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34"/>
    <w:rsid w:val="00044E0C"/>
    <w:rsid w:val="00076C44"/>
    <w:rsid w:val="000C4532"/>
    <w:rsid w:val="002C0288"/>
    <w:rsid w:val="002D3C15"/>
    <w:rsid w:val="002F00E3"/>
    <w:rsid w:val="00417F2B"/>
    <w:rsid w:val="004201E9"/>
    <w:rsid w:val="00431AFA"/>
    <w:rsid w:val="004A1A04"/>
    <w:rsid w:val="004E1DA7"/>
    <w:rsid w:val="00513344"/>
    <w:rsid w:val="00523161"/>
    <w:rsid w:val="00582B95"/>
    <w:rsid w:val="00597BF8"/>
    <w:rsid w:val="005A13F5"/>
    <w:rsid w:val="005C19A8"/>
    <w:rsid w:val="005D03A5"/>
    <w:rsid w:val="005D0B04"/>
    <w:rsid w:val="005F1899"/>
    <w:rsid w:val="00666637"/>
    <w:rsid w:val="00811321"/>
    <w:rsid w:val="00916F34"/>
    <w:rsid w:val="00956DF3"/>
    <w:rsid w:val="00AD5CB1"/>
    <w:rsid w:val="00B80E80"/>
    <w:rsid w:val="00BF2BE9"/>
    <w:rsid w:val="00C13923"/>
    <w:rsid w:val="00CE60D8"/>
    <w:rsid w:val="00D01CED"/>
    <w:rsid w:val="00DA6EB9"/>
    <w:rsid w:val="00F57977"/>
    <w:rsid w:val="00F91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C904"/>
  <w15:chartTrackingRefBased/>
  <w15:docId w15:val="{C4B08B98-A0F4-4BD4-9C2C-BC86AB26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F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34"/>
    <w:pPr>
      <w:ind w:left="720"/>
      <w:contextualSpacing/>
    </w:pPr>
  </w:style>
  <w:style w:type="paragraph" w:styleId="NormalWeb">
    <w:name w:val="Normal (Web)"/>
    <w:basedOn w:val="Normal"/>
    <w:uiPriority w:val="99"/>
    <w:semiHidden/>
    <w:unhideWhenUsed/>
    <w:rsid w:val="00B80E8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8391">
      <w:bodyDiv w:val="1"/>
      <w:marLeft w:val="0"/>
      <w:marRight w:val="0"/>
      <w:marTop w:val="0"/>
      <w:marBottom w:val="0"/>
      <w:divBdr>
        <w:top w:val="none" w:sz="0" w:space="0" w:color="auto"/>
        <w:left w:val="none" w:sz="0" w:space="0" w:color="auto"/>
        <w:bottom w:val="none" w:sz="0" w:space="0" w:color="auto"/>
        <w:right w:val="none" w:sz="0" w:space="0" w:color="auto"/>
      </w:divBdr>
    </w:div>
    <w:div w:id="157967799">
      <w:bodyDiv w:val="1"/>
      <w:marLeft w:val="0"/>
      <w:marRight w:val="0"/>
      <w:marTop w:val="0"/>
      <w:marBottom w:val="0"/>
      <w:divBdr>
        <w:top w:val="none" w:sz="0" w:space="0" w:color="auto"/>
        <w:left w:val="none" w:sz="0" w:space="0" w:color="auto"/>
        <w:bottom w:val="none" w:sz="0" w:space="0" w:color="auto"/>
        <w:right w:val="none" w:sz="0" w:space="0" w:color="auto"/>
      </w:divBdr>
    </w:div>
    <w:div w:id="195967551">
      <w:bodyDiv w:val="1"/>
      <w:marLeft w:val="0"/>
      <w:marRight w:val="0"/>
      <w:marTop w:val="0"/>
      <w:marBottom w:val="0"/>
      <w:divBdr>
        <w:top w:val="none" w:sz="0" w:space="0" w:color="auto"/>
        <w:left w:val="none" w:sz="0" w:space="0" w:color="auto"/>
        <w:bottom w:val="none" w:sz="0" w:space="0" w:color="auto"/>
        <w:right w:val="none" w:sz="0" w:space="0" w:color="auto"/>
      </w:divBdr>
    </w:div>
    <w:div w:id="481964428">
      <w:bodyDiv w:val="1"/>
      <w:marLeft w:val="0"/>
      <w:marRight w:val="0"/>
      <w:marTop w:val="0"/>
      <w:marBottom w:val="0"/>
      <w:divBdr>
        <w:top w:val="none" w:sz="0" w:space="0" w:color="auto"/>
        <w:left w:val="none" w:sz="0" w:space="0" w:color="auto"/>
        <w:bottom w:val="none" w:sz="0" w:space="0" w:color="auto"/>
        <w:right w:val="none" w:sz="0" w:space="0" w:color="auto"/>
      </w:divBdr>
    </w:div>
    <w:div w:id="664168215">
      <w:bodyDiv w:val="1"/>
      <w:marLeft w:val="0"/>
      <w:marRight w:val="0"/>
      <w:marTop w:val="0"/>
      <w:marBottom w:val="0"/>
      <w:divBdr>
        <w:top w:val="none" w:sz="0" w:space="0" w:color="auto"/>
        <w:left w:val="none" w:sz="0" w:space="0" w:color="auto"/>
        <w:bottom w:val="none" w:sz="0" w:space="0" w:color="auto"/>
        <w:right w:val="none" w:sz="0" w:space="0" w:color="auto"/>
      </w:divBdr>
    </w:div>
    <w:div w:id="705757233">
      <w:bodyDiv w:val="1"/>
      <w:marLeft w:val="0"/>
      <w:marRight w:val="0"/>
      <w:marTop w:val="0"/>
      <w:marBottom w:val="0"/>
      <w:divBdr>
        <w:top w:val="none" w:sz="0" w:space="0" w:color="auto"/>
        <w:left w:val="none" w:sz="0" w:space="0" w:color="auto"/>
        <w:bottom w:val="none" w:sz="0" w:space="0" w:color="auto"/>
        <w:right w:val="none" w:sz="0" w:space="0" w:color="auto"/>
      </w:divBdr>
    </w:div>
    <w:div w:id="818231941">
      <w:bodyDiv w:val="1"/>
      <w:marLeft w:val="0"/>
      <w:marRight w:val="0"/>
      <w:marTop w:val="0"/>
      <w:marBottom w:val="0"/>
      <w:divBdr>
        <w:top w:val="none" w:sz="0" w:space="0" w:color="auto"/>
        <w:left w:val="none" w:sz="0" w:space="0" w:color="auto"/>
        <w:bottom w:val="none" w:sz="0" w:space="0" w:color="auto"/>
        <w:right w:val="none" w:sz="0" w:space="0" w:color="auto"/>
      </w:divBdr>
    </w:div>
    <w:div w:id="893615293">
      <w:bodyDiv w:val="1"/>
      <w:marLeft w:val="0"/>
      <w:marRight w:val="0"/>
      <w:marTop w:val="0"/>
      <w:marBottom w:val="0"/>
      <w:divBdr>
        <w:top w:val="none" w:sz="0" w:space="0" w:color="auto"/>
        <w:left w:val="none" w:sz="0" w:space="0" w:color="auto"/>
        <w:bottom w:val="none" w:sz="0" w:space="0" w:color="auto"/>
        <w:right w:val="none" w:sz="0" w:space="0" w:color="auto"/>
      </w:divBdr>
    </w:div>
    <w:div w:id="988556541">
      <w:bodyDiv w:val="1"/>
      <w:marLeft w:val="0"/>
      <w:marRight w:val="0"/>
      <w:marTop w:val="0"/>
      <w:marBottom w:val="0"/>
      <w:divBdr>
        <w:top w:val="none" w:sz="0" w:space="0" w:color="auto"/>
        <w:left w:val="none" w:sz="0" w:space="0" w:color="auto"/>
        <w:bottom w:val="none" w:sz="0" w:space="0" w:color="auto"/>
        <w:right w:val="none" w:sz="0" w:space="0" w:color="auto"/>
      </w:divBdr>
    </w:div>
    <w:div w:id="1118642369">
      <w:bodyDiv w:val="1"/>
      <w:marLeft w:val="0"/>
      <w:marRight w:val="0"/>
      <w:marTop w:val="0"/>
      <w:marBottom w:val="0"/>
      <w:divBdr>
        <w:top w:val="none" w:sz="0" w:space="0" w:color="auto"/>
        <w:left w:val="none" w:sz="0" w:space="0" w:color="auto"/>
        <w:bottom w:val="none" w:sz="0" w:space="0" w:color="auto"/>
        <w:right w:val="none" w:sz="0" w:space="0" w:color="auto"/>
      </w:divBdr>
    </w:div>
    <w:div w:id="1171260630">
      <w:bodyDiv w:val="1"/>
      <w:marLeft w:val="0"/>
      <w:marRight w:val="0"/>
      <w:marTop w:val="0"/>
      <w:marBottom w:val="0"/>
      <w:divBdr>
        <w:top w:val="none" w:sz="0" w:space="0" w:color="auto"/>
        <w:left w:val="none" w:sz="0" w:space="0" w:color="auto"/>
        <w:bottom w:val="none" w:sz="0" w:space="0" w:color="auto"/>
        <w:right w:val="none" w:sz="0" w:space="0" w:color="auto"/>
      </w:divBdr>
    </w:div>
    <w:div w:id="1209877276">
      <w:bodyDiv w:val="1"/>
      <w:marLeft w:val="0"/>
      <w:marRight w:val="0"/>
      <w:marTop w:val="0"/>
      <w:marBottom w:val="0"/>
      <w:divBdr>
        <w:top w:val="none" w:sz="0" w:space="0" w:color="auto"/>
        <w:left w:val="none" w:sz="0" w:space="0" w:color="auto"/>
        <w:bottom w:val="none" w:sz="0" w:space="0" w:color="auto"/>
        <w:right w:val="none" w:sz="0" w:space="0" w:color="auto"/>
      </w:divBdr>
    </w:div>
    <w:div w:id="1267346733">
      <w:bodyDiv w:val="1"/>
      <w:marLeft w:val="0"/>
      <w:marRight w:val="0"/>
      <w:marTop w:val="0"/>
      <w:marBottom w:val="0"/>
      <w:divBdr>
        <w:top w:val="none" w:sz="0" w:space="0" w:color="auto"/>
        <w:left w:val="none" w:sz="0" w:space="0" w:color="auto"/>
        <w:bottom w:val="none" w:sz="0" w:space="0" w:color="auto"/>
        <w:right w:val="none" w:sz="0" w:space="0" w:color="auto"/>
      </w:divBdr>
    </w:div>
    <w:div w:id="140556447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20512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2143</Words>
  <Characters>12220</Characters>
  <Application>Microsoft Office Word</Application>
  <DocSecurity>0</DocSecurity>
  <Lines>101</Lines>
  <Paragraphs>28</Paragraphs>
  <ScaleCrop>false</ScaleCrop>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30</cp:revision>
  <dcterms:created xsi:type="dcterms:W3CDTF">2024-08-30T00:39:00Z</dcterms:created>
  <dcterms:modified xsi:type="dcterms:W3CDTF">2024-08-30T00:51:00Z</dcterms:modified>
</cp:coreProperties>
</file>