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C1E8E" w14:textId="77777777" w:rsidR="00BC72BC" w:rsidRDefault="00BC72BC" w:rsidP="00BC72BC">
      <w:pPr>
        <w:rPr>
          <w:color w:val="215E99" w:themeColor="text2" w:themeTint="BF"/>
          <w:sz w:val="32"/>
          <w:szCs w:val="32"/>
        </w:rPr>
      </w:pPr>
      <w:r w:rsidRPr="00306EAF">
        <w:rPr>
          <w:color w:val="215E99" w:themeColor="text2" w:themeTint="BF"/>
          <w:sz w:val="32"/>
          <w:szCs w:val="32"/>
        </w:rPr>
        <w:t>Ziele</w:t>
      </w:r>
    </w:p>
    <w:p w14:paraId="04273450" w14:textId="77777777" w:rsidR="00306EAF" w:rsidRPr="00306EAF" w:rsidRDefault="00306EAF" w:rsidP="00BC72BC">
      <w:pPr>
        <w:rPr>
          <w:color w:val="215E99" w:themeColor="text2" w:themeTint="BF"/>
          <w:sz w:val="32"/>
          <w:szCs w:val="32"/>
        </w:rPr>
      </w:pPr>
    </w:p>
    <w:p w14:paraId="6BDBA8E6" w14:textId="1CDD77B7" w:rsidR="00BC72BC" w:rsidRPr="00306EAF" w:rsidRDefault="00BC72BC" w:rsidP="00BC72BC">
      <w:pPr>
        <w:ind w:firstLine="708"/>
      </w:pPr>
      <w:r w:rsidRPr="00306EAF">
        <w:t xml:space="preserve"> 1. Organisationsstruktur von </w:t>
      </w:r>
      <w:proofErr w:type="gramStart"/>
      <w:r w:rsidRPr="00306EAF">
        <w:t xml:space="preserve">BBW </w:t>
      </w:r>
      <w:r w:rsidR="00DD383D" w:rsidRPr="00306EAF">
        <w:t>,</w:t>
      </w:r>
      <w:proofErr w:type="gramEnd"/>
      <w:r w:rsidR="003F3A83" w:rsidRPr="00306EAF">
        <w:t xml:space="preserve"> PEPKO </w:t>
      </w:r>
      <w:r w:rsidR="00DD383D" w:rsidRPr="00306EAF">
        <w:t>und CJD</w:t>
      </w:r>
      <w:r w:rsidRPr="00306EAF">
        <w:t xml:space="preserve"> verstehen </w:t>
      </w:r>
    </w:p>
    <w:p w14:paraId="3857B565" w14:textId="248AF812" w:rsidR="00BC72BC" w:rsidRPr="00306EAF" w:rsidRDefault="00BC72BC" w:rsidP="00BC72BC">
      <w:pPr>
        <w:ind w:firstLine="708"/>
      </w:pPr>
      <w:r w:rsidRPr="00306EAF">
        <w:t xml:space="preserve"> 2. Organigramme selbst erstellen </w:t>
      </w:r>
    </w:p>
    <w:p w14:paraId="0EC6E58C" w14:textId="77777777" w:rsidR="00BC72BC" w:rsidRPr="00306EAF" w:rsidRDefault="00BC72BC" w:rsidP="00BC72BC">
      <w:pPr>
        <w:ind w:firstLine="708"/>
      </w:pPr>
      <w:r w:rsidRPr="00306EAF">
        <w:t xml:space="preserve"> 3. Angebote von BBW kennenlernen </w:t>
      </w:r>
    </w:p>
    <w:p w14:paraId="412B7D04" w14:textId="77777777" w:rsidR="00BC72BC" w:rsidRPr="00306EAF" w:rsidRDefault="00BC72BC" w:rsidP="00BC72BC">
      <w:pPr>
        <w:ind w:firstLine="708"/>
      </w:pPr>
      <w:r w:rsidRPr="00306EAF">
        <w:t>4. Begriffe „Pitch“ und „Slogan“ verstehen und anwenden</w:t>
      </w:r>
    </w:p>
    <w:p w14:paraId="4C96D79B" w14:textId="77777777" w:rsidR="002159E0" w:rsidRPr="00306EAF" w:rsidRDefault="002159E0" w:rsidP="00BC72BC">
      <w:pPr>
        <w:ind w:firstLine="708"/>
      </w:pPr>
    </w:p>
    <w:p w14:paraId="4C3C02F5" w14:textId="16037A39" w:rsidR="00BC72BC" w:rsidRPr="00306EAF" w:rsidRDefault="00BC72BC" w:rsidP="00A81795">
      <w:pPr>
        <w:rPr>
          <w:color w:val="215E99" w:themeColor="text2" w:themeTint="BF"/>
          <w:sz w:val="32"/>
          <w:szCs w:val="32"/>
        </w:rPr>
      </w:pPr>
      <w:r w:rsidRPr="00306EAF">
        <w:rPr>
          <w:color w:val="215E99" w:themeColor="text2" w:themeTint="BF"/>
          <w:sz w:val="32"/>
          <w:szCs w:val="32"/>
        </w:rPr>
        <w:t xml:space="preserve">Mindestanforderungen </w:t>
      </w:r>
    </w:p>
    <w:p w14:paraId="7CD8A124" w14:textId="1A597E4D" w:rsidR="00BC72BC" w:rsidRPr="00306EAF" w:rsidRDefault="00A81795" w:rsidP="00BC72BC">
      <w:pPr>
        <w:ind w:left="708" w:firstLine="48"/>
      </w:pPr>
      <w:r w:rsidRPr="00306EAF">
        <w:t>1</w:t>
      </w:r>
      <w:r w:rsidR="00BC72BC" w:rsidRPr="00306EAF">
        <w:t xml:space="preserve">. Anhand des Textes (siehe Seite 2 bis 3) oder der </w:t>
      </w:r>
      <w:proofErr w:type="gramStart"/>
      <w:r w:rsidR="00BC72BC" w:rsidRPr="00306EAF">
        <w:t>BBW Website</w:t>
      </w:r>
      <w:proofErr w:type="gramEnd"/>
      <w:r w:rsidR="00BC72BC" w:rsidRPr="00306EAF">
        <w:t xml:space="preserve"> ist die Struktur    von </w:t>
      </w:r>
      <w:r w:rsidR="003F3A83" w:rsidRPr="00306EAF">
        <w:t>PEPKO, CJD</w:t>
      </w:r>
      <w:r w:rsidR="00BC72BC" w:rsidRPr="00306EAF">
        <w:t xml:space="preserve"> und BBW in jeweils ein Organigramm zu übertagen </w:t>
      </w:r>
    </w:p>
    <w:p w14:paraId="2DA7756A" w14:textId="53CD9BB6" w:rsidR="00BC72BC" w:rsidRPr="00306EAF" w:rsidRDefault="00A81795" w:rsidP="00BC72BC">
      <w:pPr>
        <w:ind w:left="708"/>
      </w:pPr>
      <w:r w:rsidRPr="00306EAF">
        <w:t>2</w:t>
      </w:r>
      <w:r w:rsidR="00BC72BC" w:rsidRPr="00306EAF">
        <w:t xml:space="preserve">. Auswahl eines Tools, um das Organigramm zu zeichnen (z.B. Word, PowerPoint, Google Docs, </w:t>
      </w:r>
      <w:hyperlink r:id="rId4" w:history="1">
        <w:r w:rsidR="00BC72BC" w:rsidRPr="00306EAF">
          <w:rPr>
            <w:rStyle w:val="Hyperlink"/>
          </w:rPr>
          <w:t xml:space="preserve">Flowchart Maker &amp; Online </w:t>
        </w:r>
        <w:proofErr w:type="spellStart"/>
        <w:r w:rsidR="00BC72BC" w:rsidRPr="00306EAF">
          <w:rPr>
            <w:rStyle w:val="Hyperlink"/>
          </w:rPr>
          <w:t>Diagram</w:t>
        </w:r>
        <w:proofErr w:type="spellEnd"/>
        <w:r w:rsidR="00BC72BC" w:rsidRPr="00306EAF">
          <w:rPr>
            <w:rStyle w:val="Hyperlink"/>
          </w:rPr>
          <w:t xml:space="preserve"> Software</w:t>
        </w:r>
      </w:hyperlink>
      <w:r w:rsidR="00BC72BC" w:rsidRPr="00306EAF">
        <w:t>)</w:t>
      </w:r>
    </w:p>
    <w:p w14:paraId="7C9C1905" w14:textId="2B1CB497" w:rsidR="00BC72BC" w:rsidRPr="00306EAF" w:rsidRDefault="00A81795" w:rsidP="00BC72BC">
      <w:pPr>
        <w:ind w:left="708" w:firstLine="48"/>
      </w:pPr>
      <w:r w:rsidRPr="00306EAF">
        <w:t>3</w:t>
      </w:r>
      <w:r w:rsidR="00BC72BC" w:rsidRPr="00306EAF">
        <w:t>. selbständiges Recherchieren welche Förderprogramme / Maßnahmen das BBW</w:t>
      </w:r>
      <w:r w:rsidR="003F3A83" w:rsidRPr="00306EAF">
        <w:t xml:space="preserve">, PEPKO, CJD </w:t>
      </w:r>
      <w:r w:rsidR="00BC72BC" w:rsidRPr="00306EAF">
        <w:t xml:space="preserve">aktuell anbietet (z.B. Jugend </w:t>
      </w:r>
      <w:proofErr w:type="spellStart"/>
      <w:r w:rsidR="00BC72BC" w:rsidRPr="00306EAF">
        <w:t>Aktiv</w:t>
      </w:r>
      <w:proofErr w:type="spellEnd"/>
      <w:r w:rsidR="00BC72BC" w:rsidRPr="00306EAF">
        <w:t xml:space="preserve"> Plus, Ausbildung, …) und kurze Beschreibung der Programme.</w:t>
      </w:r>
    </w:p>
    <w:p w14:paraId="61B25217" w14:textId="0F553E34" w:rsidR="00BC72BC" w:rsidRPr="00306EAF" w:rsidRDefault="00A81795" w:rsidP="00BC72BC">
      <w:pPr>
        <w:ind w:left="708" w:firstLine="48"/>
      </w:pPr>
      <w:r w:rsidRPr="00306EAF">
        <w:t>4</w:t>
      </w:r>
      <w:r w:rsidR="00BC72BC" w:rsidRPr="00306EAF">
        <w:t>. Entwurf eines „Pitches“ und eines „Slogans“ für das BBW</w:t>
      </w:r>
      <w:r w:rsidR="00F43985" w:rsidRPr="00306EAF">
        <w:t>, CJD und PEPKO</w:t>
      </w:r>
      <w:r w:rsidR="00BC72BC" w:rsidRPr="00306EAF">
        <w:t xml:space="preserve"> (wie würdet ihr das BBW einer Person beschreiben, die noch nie was vom BBW gehört hat.)</w:t>
      </w:r>
    </w:p>
    <w:p w14:paraId="65C8A2D7" w14:textId="39ABFC86" w:rsidR="00BC72BC" w:rsidRPr="00306EAF" w:rsidRDefault="00BC72BC" w:rsidP="00BC72BC">
      <w:pPr>
        <w:ind w:left="708" w:firstLine="48"/>
      </w:pPr>
      <w:r w:rsidRPr="00306EAF">
        <w:t xml:space="preserve"> </w:t>
      </w:r>
      <w:r w:rsidR="00A81795" w:rsidRPr="00306EAF">
        <w:t>5</w:t>
      </w:r>
      <w:r w:rsidRPr="00306EAF">
        <w:t xml:space="preserve">. Abschließende Besprechung der Ergebnisse in der Gruppe </w:t>
      </w:r>
    </w:p>
    <w:p w14:paraId="0BA306D0" w14:textId="77777777" w:rsidR="00BC72BC" w:rsidRPr="00306EAF" w:rsidRDefault="00BC72BC" w:rsidP="00BC72BC">
      <w:pPr>
        <w:ind w:left="708" w:firstLine="48"/>
      </w:pPr>
    </w:p>
    <w:p w14:paraId="764F4140" w14:textId="1E749282" w:rsidR="00BC72BC" w:rsidRPr="00306EAF" w:rsidRDefault="00BC72BC" w:rsidP="00BC72BC">
      <w:pPr>
        <w:rPr>
          <w:color w:val="215E99" w:themeColor="text2" w:themeTint="BF"/>
          <w:sz w:val="32"/>
          <w:szCs w:val="32"/>
        </w:rPr>
      </w:pPr>
      <w:r w:rsidRPr="00306EAF">
        <w:rPr>
          <w:color w:val="215E99" w:themeColor="text2" w:themeTint="BF"/>
          <w:sz w:val="32"/>
          <w:szCs w:val="32"/>
        </w:rPr>
        <w:t xml:space="preserve">Zusatzaufgaben </w:t>
      </w:r>
    </w:p>
    <w:p w14:paraId="70617057" w14:textId="77777777" w:rsidR="00BC72BC" w:rsidRPr="00306EAF" w:rsidRDefault="00BC72BC" w:rsidP="00BC72BC">
      <w:pPr>
        <w:ind w:firstLine="708"/>
      </w:pPr>
      <w:r w:rsidRPr="00306EAF">
        <w:t xml:space="preserve">• ein weiteres Unternehmen innerhalb der Pepko Gruppe beschreiben </w:t>
      </w:r>
    </w:p>
    <w:p w14:paraId="2FE63B11" w14:textId="77777777" w:rsidR="00BC72BC" w:rsidRPr="00306EAF" w:rsidRDefault="00BC72BC" w:rsidP="00BC72BC">
      <w:pPr>
        <w:ind w:firstLine="708"/>
        <w:rPr>
          <w:sz w:val="28"/>
          <w:szCs w:val="28"/>
        </w:rPr>
      </w:pPr>
    </w:p>
    <w:p w14:paraId="4F99149A" w14:textId="3EB8493D" w:rsidR="00BC72BC" w:rsidRPr="00306EAF" w:rsidRDefault="00BC72BC" w:rsidP="00BC72BC">
      <w:pPr>
        <w:rPr>
          <w:color w:val="FF0000"/>
          <w:sz w:val="32"/>
          <w:szCs w:val="32"/>
        </w:rPr>
      </w:pPr>
      <w:r w:rsidRPr="00306EAF">
        <w:rPr>
          <w:color w:val="FF0000"/>
          <w:sz w:val="32"/>
          <w:szCs w:val="32"/>
        </w:rPr>
        <w:t>Zeitvorgabe</w:t>
      </w:r>
    </w:p>
    <w:p w14:paraId="2F53449A" w14:textId="12695B68" w:rsidR="00BC72BC" w:rsidRPr="00306EAF" w:rsidRDefault="00BC72BC" w:rsidP="00192DCF">
      <w:pPr>
        <w:ind w:left="708" w:firstLine="60"/>
      </w:pPr>
      <w:r w:rsidRPr="00306EAF">
        <w:t xml:space="preserve">Präsentation der Ergebnisse findet am </w:t>
      </w:r>
      <w:r w:rsidR="00D66DC6" w:rsidRPr="00306EAF">
        <w:t>Mittwoch</w:t>
      </w:r>
      <w:r w:rsidRPr="00306EAF">
        <w:t>, 0</w:t>
      </w:r>
      <w:r w:rsidR="00D66DC6" w:rsidRPr="00306EAF">
        <w:t>7</w:t>
      </w:r>
      <w:r w:rsidRPr="00306EAF">
        <w:t>.08.2024 um 1</w:t>
      </w:r>
      <w:r w:rsidR="00D66DC6" w:rsidRPr="00306EAF">
        <w:t>3:3</w:t>
      </w:r>
      <w:r w:rsidRPr="00306EAF">
        <w:t xml:space="preserve">0 statt </w:t>
      </w:r>
    </w:p>
    <w:p w14:paraId="28359B0F" w14:textId="77777777" w:rsidR="00BC72BC" w:rsidRPr="00306EAF" w:rsidRDefault="00BC72BC" w:rsidP="00BC72BC">
      <w:pPr>
        <w:ind w:firstLine="708"/>
      </w:pPr>
    </w:p>
    <w:p w14:paraId="75C31827" w14:textId="77777777" w:rsidR="00BC72BC" w:rsidRPr="00306EAF" w:rsidRDefault="00BC72BC" w:rsidP="00BC72BC">
      <w:pPr>
        <w:ind w:firstLine="708"/>
      </w:pPr>
    </w:p>
    <w:p w14:paraId="2471E828" w14:textId="77777777" w:rsidR="00BC72BC" w:rsidRPr="00306EAF" w:rsidRDefault="00BC72BC" w:rsidP="00BC72BC">
      <w:pPr>
        <w:ind w:firstLine="708"/>
      </w:pPr>
    </w:p>
    <w:p w14:paraId="2B1CC184" w14:textId="77777777" w:rsidR="00BC72BC" w:rsidRPr="00306EAF" w:rsidRDefault="00BC72BC" w:rsidP="00BC72BC"/>
    <w:p w14:paraId="710A4B6F" w14:textId="260B1868" w:rsidR="00BC72BC" w:rsidRPr="00306EAF" w:rsidRDefault="00BC72BC" w:rsidP="000A3D83">
      <w:pPr>
        <w:ind w:left="708"/>
        <w:rPr>
          <w:color w:val="FF0000"/>
          <w:sz w:val="28"/>
          <w:szCs w:val="28"/>
        </w:rPr>
      </w:pPr>
      <w:r w:rsidRPr="00306EAF">
        <w:rPr>
          <w:color w:val="FF0000"/>
          <w:sz w:val="28"/>
          <w:szCs w:val="28"/>
        </w:rPr>
        <w:lastRenderedPageBreak/>
        <w:t xml:space="preserve">Organigramm 1: BBW innerhalb der </w:t>
      </w:r>
      <w:proofErr w:type="gramStart"/>
      <w:r w:rsidRPr="00306EAF">
        <w:rPr>
          <w:color w:val="FF0000"/>
          <w:sz w:val="28"/>
          <w:szCs w:val="28"/>
        </w:rPr>
        <w:t xml:space="preserve">Pepko </w:t>
      </w:r>
      <w:r w:rsidR="000A3D83" w:rsidRPr="00306EAF">
        <w:rPr>
          <w:color w:val="FF0000"/>
          <w:sz w:val="28"/>
          <w:szCs w:val="28"/>
        </w:rPr>
        <w:t xml:space="preserve"> </w:t>
      </w:r>
      <w:r w:rsidRPr="00306EAF">
        <w:rPr>
          <w:color w:val="FF0000"/>
          <w:sz w:val="28"/>
          <w:szCs w:val="28"/>
        </w:rPr>
        <w:t>Unternehmensgruppe</w:t>
      </w:r>
      <w:proofErr w:type="gramEnd"/>
      <w:r w:rsidRPr="00306EAF">
        <w:rPr>
          <w:color w:val="FF0000"/>
          <w:sz w:val="28"/>
          <w:szCs w:val="28"/>
        </w:rPr>
        <w:t xml:space="preserve"> </w:t>
      </w:r>
    </w:p>
    <w:p w14:paraId="5CEE921A" w14:textId="77777777" w:rsidR="00BC72BC" w:rsidRPr="00306EAF" w:rsidRDefault="00BC72BC" w:rsidP="00BC72BC">
      <w:pPr>
        <w:ind w:left="708"/>
      </w:pPr>
      <w:r w:rsidRPr="00306EAF">
        <w:t>Das Berufsbildungswerk Hamburg ist eine gGmbH, die ausschließlich und unmittelbar gemeinnützige Zwecke im Sinne des Abschnitts „Steuerbegünstigte Zwecke“ i.S. § 51 der Abgabenordnung verfolgt.</w:t>
      </w:r>
    </w:p>
    <w:p w14:paraId="6A7C0B38" w14:textId="77777777" w:rsidR="00BC72BC" w:rsidRPr="00306EAF" w:rsidRDefault="00BC72BC" w:rsidP="00BC72BC">
      <w:pPr>
        <w:ind w:left="708"/>
      </w:pPr>
      <w:r w:rsidRPr="00306EAF">
        <w:t xml:space="preserve">Das BBW gehört zusammen mit den Berufsförderungswerk Hamburg (BFW), dem Beruflichen Trainingszentrum Hamburg (BTZ) und dem </w:t>
      </w:r>
      <w:proofErr w:type="spellStart"/>
      <w:r w:rsidRPr="00306EAF">
        <w:t>ausblick</w:t>
      </w:r>
      <w:proofErr w:type="spellEnd"/>
      <w:r w:rsidRPr="00306EAF">
        <w:t xml:space="preserve"> Hamburg (ab) zur Unternehmensgruppe </w:t>
      </w:r>
      <w:proofErr w:type="spellStart"/>
      <w:r w:rsidRPr="00306EAF">
        <w:t>PepKo</w:t>
      </w:r>
      <w:proofErr w:type="spellEnd"/>
      <w:r w:rsidRPr="00306EAF">
        <w:t xml:space="preserve">, Perspektiv-Kontor Hamburg gGmbH. Ziel der Unternehmen ist, Menschen für Arbeitswelt zu stärken. Die Gruppe vereint einen breiten Mix von Leistungen zur Förderung der beruflichen, sozialen und gesellschaftlichen Teilhabe. </w:t>
      </w:r>
    </w:p>
    <w:p w14:paraId="009C620E" w14:textId="77777777" w:rsidR="00BC72BC" w:rsidRPr="00306EAF" w:rsidRDefault="00BC72BC" w:rsidP="00BC72BC">
      <w:pPr>
        <w:ind w:left="708"/>
      </w:pPr>
      <w:r w:rsidRPr="00306EAF">
        <w:t xml:space="preserve">Seit Januar 2020 sind das Christliche Jugenddorfwerk Deutschland gemeinnütziger e.V. (CJD, 85%) und die </w:t>
      </w:r>
      <w:proofErr w:type="spellStart"/>
      <w:r w:rsidRPr="00306EAF">
        <w:t>akquinet</w:t>
      </w:r>
      <w:proofErr w:type="spellEnd"/>
      <w:r w:rsidRPr="00306EAF">
        <w:t xml:space="preserve"> </w:t>
      </w:r>
      <w:proofErr w:type="spellStart"/>
      <w:r w:rsidRPr="00306EAF">
        <w:t>health</w:t>
      </w:r>
      <w:proofErr w:type="spellEnd"/>
      <w:r w:rsidRPr="00306EAF">
        <w:t xml:space="preserve"> </w:t>
      </w:r>
      <w:proofErr w:type="spellStart"/>
      <w:r w:rsidRPr="00306EAF">
        <w:t>services</w:t>
      </w:r>
      <w:proofErr w:type="spellEnd"/>
      <w:r w:rsidRPr="00306EAF">
        <w:t xml:space="preserve"> GmbH (15%), ein Tochterunternehmen der </w:t>
      </w:r>
      <w:proofErr w:type="spellStart"/>
      <w:r w:rsidRPr="00306EAF">
        <w:t>akquinet</w:t>
      </w:r>
      <w:proofErr w:type="spellEnd"/>
      <w:r w:rsidRPr="00306EAF">
        <w:t xml:space="preserve"> AG, die Gesellschafter der Gruppe. </w:t>
      </w:r>
    </w:p>
    <w:p w14:paraId="30E19D7C" w14:textId="5FF81BA6" w:rsidR="00BC72BC" w:rsidRPr="00306EAF" w:rsidRDefault="00BC72BC" w:rsidP="00BC72BC">
      <w:pPr>
        <w:ind w:left="708"/>
      </w:pPr>
      <w:r w:rsidRPr="00306EAF">
        <w:rPr>
          <w:noProof/>
        </w:rPr>
        <w:drawing>
          <wp:inline distT="0" distB="0" distL="0" distR="0" wp14:anchorId="4C4997E7" wp14:editId="51AE0089">
            <wp:extent cx="5867400" cy="3495040"/>
            <wp:effectExtent l="0" t="0" r="0" b="0"/>
            <wp:docPr id="1617516055" name="Picture 1" descr="A group of logos with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16055" name="Picture 1" descr="A group of logos with different colo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E7EFA" w14:textId="77777777" w:rsidR="00BC72BC" w:rsidRPr="00306EAF" w:rsidRDefault="00BC72BC" w:rsidP="00BC72BC">
      <w:pPr>
        <w:ind w:left="708"/>
      </w:pPr>
    </w:p>
    <w:p w14:paraId="44F4081C" w14:textId="77777777" w:rsidR="00BC72BC" w:rsidRPr="00306EAF" w:rsidRDefault="00BC72BC" w:rsidP="00BC72BC">
      <w:pPr>
        <w:ind w:left="708"/>
        <w:rPr>
          <w:color w:val="FF0000"/>
          <w:sz w:val="28"/>
          <w:szCs w:val="28"/>
        </w:rPr>
      </w:pPr>
      <w:r w:rsidRPr="00306EAF">
        <w:rPr>
          <w:color w:val="FF0000"/>
          <w:sz w:val="28"/>
          <w:szCs w:val="28"/>
        </w:rPr>
        <w:t xml:space="preserve">Organigramm 2: Struktur BBW </w:t>
      </w:r>
    </w:p>
    <w:p w14:paraId="3E8E7CFE" w14:textId="77777777" w:rsidR="00BC72BC" w:rsidRPr="00306EAF" w:rsidRDefault="00BC72BC" w:rsidP="00BC72BC">
      <w:pPr>
        <w:ind w:left="708"/>
      </w:pPr>
      <w:r w:rsidRPr="00306EAF">
        <w:t xml:space="preserve">Die Geschäftsführung des BBW: Christine </w:t>
      </w:r>
      <w:proofErr w:type="spellStart"/>
      <w:r w:rsidRPr="00306EAF">
        <w:t>Schaerffer</w:t>
      </w:r>
      <w:proofErr w:type="spellEnd"/>
      <w:r w:rsidRPr="00306EAF">
        <w:t>, Samuel Breisacher</w:t>
      </w:r>
    </w:p>
    <w:p w14:paraId="35EC48CD" w14:textId="77777777" w:rsidR="00BC72BC" w:rsidRPr="00306EAF" w:rsidRDefault="00BC72BC" w:rsidP="00BC72BC">
      <w:pPr>
        <w:ind w:left="708"/>
      </w:pPr>
      <w:r w:rsidRPr="00306EAF">
        <w:t>Die Geschäftsleitung des BBW: Silvia Kaphengst</w:t>
      </w:r>
    </w:p>
    <w:p w14:paraId="0FA2E6DC" w14:textId="77777777" w:rsidR="00BC72BC" w:rsidRPr="00306EAF" w:rsidRDefault="00BC72BC" w:rsidP="00BC72BC">
      <w:pPr>
        <w:ind w:left="708"/>
      </w:pPr>
      <w:r w:rsidRPr="00306EAF">
        <w:t xml:space="preserve">An die Geschäftsleitung berichten die Abteilungen „Pädagogische Entwicklungsprojekte, Qualifizierung“ (Leitung: Esther </w:t>
      </w:r>
      <w:proofErr w:type="spellStart"/>
      <w:r w:rsidRPr="00306EAF">
        <w:t>Zinnau</w:t>
      </w:r>
      <w:proofErr w:type="spellEnd"/>
      <w:r w:rsidRPr="00306EAF">
        <w:t xml:space="preserve">), „Marketing“ (Fr. </w:t>
      </w:r>
      <w:proofErr w:type="spellStart"/>
      <w:r w:rsidRPr="00306EAF">
        <w:t>Kruwinus</w:t>
      </w:r>
      <w:proofErr w:type="spellEnd"/>
      <w:r w:rsidRPr="00306EAF">
        <w:t xml:space="preserve"> und Fr. Scharf) und 6 Leistungsbereiche.</w:t>
      </w:r>
    </w:p>
    <w:p w14:paraId="39829CEE" w14:textId="62CB3551" w:rsidR="00BC72BC" w:rsidRPr="00306EAF" w:rsidRDefault="00BC72BC" w:rsidP="00BC72BC">
      <w:pPr>
        <w:ind w:left="708"/>
      </w:pPr>
      <w:r w:rsidRPr="00306EAF">
        <w:lastRenderedPageBreak/>
        <w:t xml:space="preserve"> Die Ausbildung Fachinformatik befindet sich im Leistungsbereich „REHA 2“ unter der Leitung von Peter Steinert. Im selben Leistungsbereich sind die Ausbildungen für Holz, Fahrrad, Metall, Farbe, Dialogmarketing. </w:t>
      </w:r>
    </w:p>
    <w:p w14:paraId="50E70901" w14:textId="77777777" w:rsidR="00BC72BC" w:rsidRPr="00306EAF" w:rsidRDefault="00BC72BC" w:rsidP="00BC72BC">
      <w:pPr>
        <w:ind w:left="708"/>
      </w:pPr>
      <w:r w:rsidRPr="00306EAF">
        <w:t>Der Leistungsbereich „REHA 1“ wird von Olaf Paulmann geleitet und umfasst die Ausbildungen für Gastronomie, Hauswirtschaft, Mensa, Gesundheit und Pflege, Garten.</w:t>
      </w:r>
    </w:p>
    <w:p w14:paraId="5F09BB05" w14:textId="77777777" w:rsidR="00BC72BC" w:rsidRPr="00306EAF" w:rsidRDefault="00BC72BC" w:rsidP="00BC72BC">
      <w:pPr>
        <w:ind w:left="708"/>
      </w:pPr>
      <w:r w:rsidRPr="00306EAF">
        <w:t xml:space="preserve">Frau Birgit Drechsler leitet den Bereich „REHA 3“ mit den Ausbildungen Verkauf, Lager, Friseure. </w:t>
      </w:r>
    </w:p>
    <w:p w14:paraId="491D2892" w14:textId="77777777" w:rsidR="00BC72BC" w:rsidRPr="00306EAF" w:rsidRDefault="00BC72BC" w:rsidP="00BC72BC">
      <w:pPr>
        <w:ind w:left="708"/>
      </w:pPr>
      <w:r w:rsidRPr="00306EAF">
        <w:t xml:space="preserve">Im Leistungsbereich „Projekte und Maßnahmen“ von Birgit Sütterlin arbeiten Mitarbeitende rund um die Bereiche „Begleitende betriebliche Ausbildung“, „Ausbildungsvorbereitung“ und „Berufsorientierung“. </w:t>
      </w:r>
    </w:p>
    <w:p w14:paraId="64982620" w14:textId="77777777" w:rsidR="00BC72BC" w:rsidRPr="00306EAF" w:rsidRDefault="00BC72BC" w:rsidP="00BC72BC">
      <w:pPr>
        <w:ind w:left="708"/>
      </w:pPr>
      <w:r w:rsidRPr="00306EAF">
        <w:t xml:space="preserve">Stefan </w:t>
      </w:r>
      <w:proofErr w:type="spellStart"/>
      <w:r w:rsidRPr="00306EAF">
        <w:t>Putensen</w:t>
      </w:r>
      <w:proofErr w:type="spellEnd"/>
      <w:r w:rsidRPr="00306EAF">
        <w:t xml:space="preserve"> führt den Leistungsbereich „Jugendhilfe und Wohnen“ mit den Teams „Wohnen“ und „Jugendhilfe“ und dem Projekt „Jugend </w:t>
      </w:r>
      <w:proofErr w:type="spellStart"/>
      <w:r w:rsidRPr="00306EAF">
        <w:t>Aktiv</w:t>
      </w:r>
      <w:proofErr w:type="spellEnd"/>
      <w:r w:rsidRPr="00306EAF">
        <w:t xml:space="preserve"> Plus“.</w:t>
      </w:r>
    </w:p>
    <w:p w14:paraId="6ACDD60E" w14:textId="7EAA414D" w:rsidR="00BC72BC" w:rsidRPr="00306EAF" w:rsidRDefault="00BC72BC" w:rsidP="00BC72BC">
      <w:pPr>
        <w:ind w:left="708"/>
      </w:pPr>
      <w:r w:rsidRPr="00306EAF">
        <w:t xml:space="preserve"> Der letzte Leistungsbereich heißt „Service und Organisation“ und wird von Ilker Özmen geleitet. Hier arbeiten 3 Teams, die Bereiche sind „Kundenservice“ (für Teilnehmende), „Service und Organisation“ (für </w:t>
      </w:r>
      <w:proofErr w:type="gramStart"/>
      <w:r w:rsidRPr="00306EAF">
        <w:t>BBW Mitarbeiter</w:t>
      </w:r>
      <w:proofErr w:type="gramEnd"/>
      <w:r w:rsidRPr="00306EAF">
        <w:t>) und „Gebäudemanagement“.</w:t>
      </w:r>
    </w:p>
    <w:sectPr w:rsidR="00BC72BC" w:rsidRPr="00306EA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BC"/>
    <w:rsid w:val="000A3D83"/>
    <w:rsid w:val="00192DCF"/>
    <w:rsid w:val="002159E0"/>
    <w:rsid w:val="00306EAF"/>
    <w:rsid w:val="003F3A83"/>
    <w:rsid w:val="009D60C4"/>
    <w:rsid w:val="00A81795"/>
    <w:rsid w:val="00BC72BC"/>
    <w:rsid w:val="00D66DC6"/>
    <w:rsid w:val="00DD383D"/>
    <w:rsid w:val="00F4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9108"/>
  <w15:chartTrackingRefBased/>
  <w15:docId w15:val="{C70C8FF8-A92F-4B0A-ABBA-69738292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C72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Mungpara</dc:creator>
  <cp:keywords/>
  <dc:description/>
  <cp:lastModifiedBy>Vaishali Mungpara</cp:lastModifiedBy>
  <cp:revision>15</cp:revision>
  <dcterms:created xsi:type="dcterms:W3CDTF">2024-07-15T10:47:00Z</dcterms:created>
  <dcterms:modified xsi:type="dcterms:W3CDTF">2024-07-30T13:16:00Z</dcterms:modified>
</cp:coreProperties>
</file>