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VAISHALI BOKADIYA</w:t>
      </w: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AZURE DATABRICKS</w:t>
      </w: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CODING ASSESSMENT</w:t>
      </w: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QUESTION 2</w:t>
      </w: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jc w:val="center"/>
        <w:rPr>
          <w:rFonts w:ascii="Century Gothic" w:hAnsi="Century Gothic"/>
          <w:b/>
          <w:bCs/>
          <w:sz w:val="32"/>
          <w:szCs w:val="32"/>
        </w:rPr>
      </w:pPr>
    </w:p>
    <w:p w:rsidR="00FB5B2E" w:rsidRDefault="00FB5B2E" w:rsidP="00FB5B2E">
      <w:pPr>
        <w:contextualSpacing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Question 2</w:t>
      </w:r>
    </w:p>
    <w:p w:rsidR="00FB5B2E" w:rsidRPr="00FB5B2E" w:rsidRDefault="00FB5B2E" w:rsidP="00FB5B2E">
      <w:pPr>
        <w:contextualSpacing/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b/>
          <w:bCs/>
          <w:sz w:val="28"/>
          <w:szCs w:val="28"/>
        </w:rPr>
        <w:t xml:space="preserve">Explain Overview of 3 level namespace and creating Unity </w:t>
      </w:r>
      <w:proofErr w:type="spellStart"/>
      <w:r w:rsidRPr="00FB5B2E">
        <w:rPr>
          <w:rFonts w:ascii="Century Gothic" w:hAnsi="Century Gothic"/>
          <w:b/>
          <w:bCs/>
          <w:sz w:val="28"/>
          <w:szCs w:val="28"/>
        </w:rPr>
        <w:t>Catalog</w:t>
      </w:r>
      <w:proofErr w:type="spellEnd"/>
      <w:r w:rsidRPr="00FB5B2E">
        <w:rPr>
          <w:rFonts w:ascii="Century Gothic" w:hAnsi="Century Gothic"/>
          <w:b/>
          <w:bCs/>
          <w:sz w:val="28"/>
          <w:szCs w:val="28"/>
        </w:rPr>
        <w:t xml:space="preserve"> objects.</w:t>
      </w: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>The three level namespace includes:</w:t>
      </w:r>
    </w:p>
    <w:p w:rsidR="00FB5B2E" w:rsidRPr="00FB5B2E" w:rsidRDefault="00FB5B2E" w:rsidP="00FB5B2E">
      <w:pPr>
        <w:numPr>
          <w:ilvl w:val="0"/>
          <w:numId w:val="2"/>
        </w:numPr>
        <w:contextualSpacing/>
        <w:rPr>
          <w:rFonts w:ascii="Century Gothic" w:hAnsi="Century Gothic"/>
          <w:sz w:val="28"/>
          <w:szCs w:val="28"/>
        </w:rPr>
      </w:pPr>
      <w:proofErr w:type="spellStart"/>
      <w:r w:rsidRPr="00FB5B2E">
        <w:rPr>
          <w:rFonts w:ascii="Century Gothic" w:hAnsi="Century Gothic"/>
          <w:sz w:val="28"/>
          <w:szCs w:val="28"/>
        </w:rPr>
        <w:t>Catalog</w:t>
      </w:r>
      <w:proofErr w:type="spellEnd"/>
    </w:p>
    <w:p w:rsidR="00FB5B2E" w:rsidRPr="00FB5B2E" w:rsidRDefault="00FB5B2E" w:rsidP="00FB5B2E">
      <w:pPr>
        <w:numPr>
          <w:ilvl w:val="0"/>
          <w:numId w:val="2"/>
        </w:numPr>
        <w:contextualSpacing/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>Schema</w:t>
      </w:r>
    </w:p>
    <w:p w:rsidR="00FB5B2E" w:rsidRPr="00FB5B2E" w:rsidRDefault="00FB5B2E" w:rsidP="00FB5B2E">
      <w:pPr>
        <w:numPr>
          <w:ilvl w:val="0"/>
          <w:numId w:val="2"/>
        </w:numPr>
        <w:contextualSpacing/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>Tables</w:t>
      </w: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</w:p>
    <w:p w:rsidR="00FB5B2E" w:rsidRPr="00FB5B2E" w:rsidRDefault="00FB5B2E" w:rsidP="00FB5B2E">
      <w:pPr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FB5B2E">
        <w:rPr>
          <w:rFonts w:ascii="Century Gothic" w:hAnsi="Century Gothic"/>
          <w:b/>
          <w:bCs/>
          <w:sz w:val="28"/>
          <w:szCs w:val="28"/>
        </w:rPr>
        <w:t>Catalog</w:t>
      </w:r>
      <w:proofErr w:type="spellEnd"/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 xml:space="preserve">It is the first layer of the namespace. It is used to organize your data. Users can only view </w:t>
      </w:r>
      <w:proofErr w:type="spellStart"/>
      <w:r w:rsidRPr="00FB5B2E">
        <w:rPr>
          <w:rFonts w:ascii="Century Gothic" w:hAnsi="Century Gothic"/>
          <w:sz w:val="28"/>
          <w:szCs w:val="28"/>
        </w:rPr>
        <w:t>catalogs</w:t>
      </w:r>
      <w:proofErr w:type="spellEnd"/>
      <w:r w:rsidRPr="00FB5B2E">
        <w:rPr>
          <w:rFonts w:ascii="Century Gothic" w:hAnsi="Century Gothic"/>
          <w:sz w:val="28"/>
          <w:szCs w:val="28"/>
        </w:rPr>
        <w:t xml:space="preserve"> on which they have been given USE CATALOG data permissions. </w:t>
      </w: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</w:p>
    <w:p w:rsidR="00FB5B2E" w:rsidRPr="00FB5B2E" w:rsidRDefault="00FB5B2E" w:rsidP="00FB5B2E">
      <w:pPr>
        <w:rPr>
          <w:rFonts w:ascii="Century Gothic" w:hAnsi="Century Gothic"/>
          <w:b/>
          <w:bCs/>
          <w:sz w:val="28"/>
          <w:szCs w:val="28"/>
        </w:rPr>
      </w:pPr>
      <w:r w:rsidRPr="00FB5B2E">
        <w:rPr>
          <w:rFonts w:ascii="Century Gothic" w:hAnsi="Century Gothic"/>
          <w:b/>
          <w:bCs/>
          <w:sz w:val="28"/>
          <w:szCs w:val="28"/>
        </w:rPr>
        <w:t>Schema</w:t>
      </w: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>It is the second layer of the namespace. It is also known as Database. This layer contains data in the form of tables and views.</w:t>
      </w:r>
    </w:p>
    <w:p w:rsidR="00FB5B2E" w:rsidRPr="00FB5B2E" w:rsidRDefault="00FB5B2E" w:rsidP="00FB5B2E">
      <w:pPr>
        <w:rPr>
          <w:rFonts w:ascii="Century Gothic" w:hAnsi="Century Gothic"/>
          <w:b/>
          <w:bCs/>
          <w:sz w:val="28"/>
          <w:szCs w:val="28"/>
        </w:rPr>
      </w:pPr>
    </w:p>
    <w:p w:rsidR="00FB5B2E" w:rsidRPr="00FB5B2E" w:rsidRDefault="00FB5B2E" w:rsidP="00FB5B2E">
      <w:pPr>
        <w:rPr>
          <w:rFonts w:ascii="Century Gothic" w:hAnsi="Century Gothic"/>
          <w:b/>
          <w:bCs/>
          <w:sz w:val="28"/>
          <w:szCs w:val="28"/>
        </w:rPr>
      </w:pPr>
      <w:r w:rsidRPr="00FB5B2E">
        <w:rPr>
          <w:rFonts w:ascii="Century Gothic" w:hAnsi="Century Gothic"/>
          <w:b/>
          <w:bCs/>
          <w:sz w:val="28"/>
          <w:szCs w:val="28"/>
        </w:rPr>
        <w:t>Tables</w:t>
      </w: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>It is the third layer of the namespace. It contains rows of data. User must have CREATE and USE SCHEMA data permissions to create the table.</w:t>
      </w:r>
    </w:p>
    <w:p w:rsidR="00FB5B2E" w:rsidRPr="00FB5B2E" w:rsidRDefault="00FB5B2E" w:rsidP="00FB5B2E">
      <w:pPr>
        <w:rPr>
          <w:rFonts w:ascii="Century Gothic" w:hAnsi="Century Gothic"/>
          <w:b/>
          <w:bCs/>
          <w:sz w:val="28"/>
          <w:szCs w:val="28"/>
        </w:rPr>
      </w:pPr>
    </w:p>
    <w:p w:rsidR="00FB5B2E" w:rsidRPr="00FB5B2E" w:rsidRDefault="00FB5B2E" w:rsidP="00FB5B2E">
      <w:pPr>
        <w:rPr>
          <w:rFonts w:ascii="Century Gothic" w:hAnsi="Century Gothic"/>
          <w:b/>
          <w:bCs/>
          <w:sz w:val="28"/>
          <w:szCs w:val="28"/>
        </w:rPr>
      </w:pPr>
      <w:r w:rsidRPr="00FB5B2E">
        <w:rPr>
          <w:rFonts w:ascii="Century Gothic" w:hAnsi="Century Gothic"/>
          <w:b/>
          <w:bCs/>
          <w:sz w:val="28"/>
          <w:szCs w:val="28"/>
        </w:rPr>
        <w:t xml:space="preserve">Unity </w:t>
      </w:r>
      <w:proofErr w:type="spellStart"/>
      <w:r w:rsidRPr="00FB5B2E">
        <w:rPr>
          <w:rFonts w:ascii="Century Gothic" w:hAnsi="Century Gothic"/>
          <w:b/>
          <w:bCs/>
          <w:sz w:val="28"/>
          <w:szCs w:val="28"/>
        </w:rPr>
        <w:t>Catalog</w:t>
      </w:r>
      <w:proofErr w:type="spellEnd"/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 xml:space="preserve">Unity </w:t>
      </w:r>
      <w:proofErr w:type="spellStart"/>
      <w:r w:rsidRPr="00FB5B2E">
        <w:rPr>
          <w:rFonts w:ascii="Century Gothic" w:hAnsi="Century Gothic"/>
          <w:sz w:val="28"/>
          <w:szCs w:val="28"/>
        </w:rPr>
        <w:t>Catalog</w:t>
      </w:r>
      <w:proofErr w:type="spellEnd"/>
      <w:r w:rsidRPr="00FB5B2E">
        <w:rPr>
          <w:rFonts w:ascii="Century Gothic" w:hAnsi="Century Gothic"/>
          <w:sz w:val="28"/>
          <w:szCs w:val="28"/>
        </w:rPr>
        <w:t xml:space="preserve"> is a unified solution for governance of data and AI assets on </w:t>
      </w:r>
      <w:proofErr w:type="spellStart"/>
      <w:r w:rsidRPr="00FB5B2E">
        <w:rPr>
          <w:rFonts w:ascii="Century Gothic" w:hAnsi="Century Gothic"/>
          <w:sz w:val="28"/>
          <w:szCs w:val="28"/>
        </w:rPr>
        <w:t>Databricks</w:t>
      </w:r>
      <w:proofErr w:type="spellEnd"/>
      <w:r w:rsidRPr="00FB5B2E">
        <w:rPr>
          <w:rFonts w:ascii="Century Gothic" w:hAnsi="Century Gothic"/>
          <w:sz w:val="28"/>
          <w:szCs w:val="28"/>
        </w:rPr>
        <w:t>.</w:t>
      </w: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 xml:space="preserve">It provides centralized access control, auditing and lineage to </w:t>
      </w:r>
      <w:proofErr w:type="spellStart"/>
      <w:r w:rsidRPr="00FB5B2E">
        <w:rPr>
          <w:rFonts w:ascii="Century Gothic" w:hAnsi="Century Gothic"/>
          <w:sz w:val="28"/>
          <w:szCs w:val="28"/>
        </w:rPr>
        <w:t>Databricks</w:t>
      </w:r>
      <w:proofErr w:type="spellEnd"/>
      <w:r w:rsidRPr="00FB5B2E">
        <w:rPr>
          <w:rFonts w:ascii="Century Gothic" w:hAnsi="Century Gothic"/>
          <w:sz w:val="28"/>
          <w:szCs w:val="28"/>
        </w:rPr>
        <w:t xml:space="preserve"> Workspaces. It also provides data discovery capabilities in </w:t>
      </w:r>
      <w:proofErr w:type="spellStart"/>
      <w:r w:rsidRPr="00FB5B2E">
        <w:rPr>
          <w:rFonts w:ascii="Century Gothic" w:hAnsi="Century Gothic"/>
          <w:sz w:val="28"/>
          <w:szCs w:val="28"/>
        </w:rPr>
        <w:t>Databricks</w:t>
      </w:r>
      <w:proofErr w:type="spellEnd"/>
      <w:r w:rsidRPr="00FB5B2E">
        <w:rPr>
          <w:rFonts w:ascii="Century Gothic" w:hAnsi="Century Gothic"/>
          <w:sz w:val="28"/>
          <w:szCs w:val="28"/>
        </w:rPr>
        <w:t xml:space="preserve"> Workspaces.</w:t>
      </w: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lastRenderedPageBreak/>
        <w:drawing>
          <wp:inline distT="0" distB="0" distL="0" distR="0" wp14:anchorId="70509D1D" wp14:editId="5FA852AD">
            <wp:extent cx="5667375" cy="509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 xml:space="preserve">The unity </w:t>
      </w:r>
      <w:proofErr w:type="spellStart"/>
      <w:r w:rsidRPr="00FB5B2E">
        <w:rPr>
          <w:rFonts w:ascii="Century Gothic" w:hAnsi="Century Gothic"/>
          <w:sz w:val="28"/>
          <w:szCs w:val="28"/>
        </w:rPr>
        <w:t>catalog</w:t>
      </w:r>
      <w:proofErr w:type="spellEnd"/>
      <w:r w:rsidRPr="00FB5B2E">
        <w:rPr>
          <w:rFonts w:ascii="Century Gothic" w:hAnsi="Century Gothic"/>
          <w:sz w:val="28"/>
          <w:szCs w:val="28"/>
        </w:rPr>
        <w:t xml:space="preserve"> object model contains:</w:t>
      </w:r>
    </w:p>
    <w:p w:rsidR="00FB5B2E" w:rsidRPr="00FB5B2E" w:rsidRDefault="00FB5B2E" w:rsidP="00FB5B2E">
      <w:pPr>
        <w:numPr>
          <w:ilvl w:val="0"/>
          <w:numId w:val="3"/>
        </w:numPr>
        <w:contextualSpacing/>
        <w:rPr>
          <w:rFonts w:ascii="Century Gothic" w:hAnsi="Century Gothic"/>
          <w:sz w:val="28"/>
          <w:szCs w:val="28"/>
        </w:rPr>
      </w:pPr>
      <w:proofErr w:type="spellStart"/>
      <w:r w:rsidRPr="00FB5B2E">
        <w:rPr>
          <w:rFonts w:ascii="Century Gothic" w:hAnsi="Century Gothic"/>
          <w:sz w:val="28"/>
          <w:szCs w:val="28"/>
        </w:rPr>
        <w:t>Metastore</w:t>
      </w:r>
      <w:proofErr w:type="spellEnd"/>
    </w:p>
    <w:p w:rsidR="00FB5B2E" w:rsidRPr="00FB5B2E" w:rsidRDefault="00FB5B2E" w:rsidP="00FB5B2E">
      <w:pPr>
        <w:numPr>
          <w:ilvl w:val="0"/>
          <w:numId w:val="3"/>
        </w:numPr>
        <w:contextualSpacing/>
        <w:rPr>
          <w:rFonts w:ascii="Century Gothic" w:hAnsi="Century Gothic"/>
          <w:sz w:val="28"/>
          <w:szCs w:val="28"/>
        </w:rPr>
      </w:pPr>
      <w:proofErr w:type="spellStart"/>
      <w:r w:rsidRPr="00FB5B2E">
        <w:rPr>
          <w:rFonts w:ascii="Century Gothic" w:hAnsi="Century Gothic"/>
          <w:sz w:val="28"/>
          <w:szCs w:val="28"/>
        </w:rPr>
        <w:t>Catalog</w:t>
      </w:r>
      <w:proofErr w:type="spellEnd"/>
    </w:p>
    <w:p w:rsidR="00FB5B2E" w:rsidRPr="00FB5B2E" w:rsidRDefault="00FB5B2E" w:rsidP="00FB5B2E">
      <w:pPr>
        <w:numPr>
          <w:ilvl w:val="0"/>
          <w:numId w:val="3"/>
        </w:numPr>
        <w:contextualSpacing/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>Schema</w:t>
      </w:r>
    </w:p>
    <w:p w:rsidR="00FB5B2E" w:rsidRPr="00FB5B2E" w:rsidRDefault="00FB5B2E" w:rsidP="00FB5B2E">
      <w:pPr>
        <w:numPr>
          <w:ilvl w:val="0"/>
          <w:numId w:val="3"/>
        </w:numPr>
        <w:contextualSpacing/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>Tables, views, and volume</w:t>
      </w:r>
    </w:p>
    <w:p w:rsidR="00FB5B2E" w:rsidRPr="00FB5B2E" w:rsidRDefault="00FB5B2E" w:rsidP="00FB5B2E">
      <w:pPr>
        <w:numPr>
          <w:ilvl w:val="0"/>
          <w:numId w:val="3"/>
        </w:numPr>
        <w:contextualSpacing/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>Models</w:t>
      </w: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</w:p>
    <w:p w:rsidR="00FB5B2E" w:rsidRPr="00FB5B2E" w:rsidRDefault="00FB5B2E" w:rsidP="00FB5B2E">
      <w:pPr>
        <w:rPr>
          <w:rFonts w:ascii="Century Gothic" w:hAnsi="Century Gothic"/>
          <w:b/>
          <w:bCs/>
          <w:sz w:val="28"/>
          <w:szCs w:val="28"/>
        </w:rPr>
      </w:pPr>
      <w:r w:rsidRPr="00FB5B2E">
        <w:rPr>
          <w:rFonts w:ascii="Century Gothic" w:hAnsi="Century Gothic"/>
          <w:b/>
          <w:bCs/>
          <w:sz w:val="28"/>
          <w:szCs w:val="28"/>
        </w:rPr>
        <w:t>Meta store</w:t>
      </w:r>
    </w:p>
    <w:p w:rsid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>It is the topmost level container for metadata. Each container has three level namespace to organise the data.</w:t>
      </w:r>
    </w:p>
    <w:p w:rsidR="00424726" w:rsidRPr="00FB5B2E" w:rsidRDefault="00424726" w:rsidP="00FB5B2E">
      <w:pPr>
        <w:rPr>
          <w:rFonts w:ascii="Century Gothic" w:hAnsi="Century Gothic"/>
          <w:sz w:val="28"/>
          <w:szCs w:val="28"/>
        </w:rPr>
      </w:pPr>
      <w:bookmarkStart w:id="0" w:name="_GoBack"/>
      <w:bookmarkEnd w:id="0"/>
    </w:p>
    <w:p w:rsidR="00FB5B2E" w:rsidRPr="00FB5B2E" w:rsidRDefault="00FB5B2E" w:rsidP="00FB5B2E">
      <w:pPr>
        <w:rPr>
          <w:rFonts w:ascii="Century Gothic" w:hAnsi="Century Gothic"/>
          <w:b/>
          <w:bCs/>
          <w:sz w:val="28"/>
          <w:szCs w:val="28"/>
        </w:rPr>
      </w:pPr>
      <w:proofErr w:type="spellStart"/>
      <w:r w:rsidRPr="00FB5B2E">
        <w:rPr>
          <w:rFonts w:ascii="Century Gothic" w:hAnsi="Century Gothic"/>
          <w:b/>
          <w:bCs/>
          <w:sz w:val="28"/>
          <w:szCs w:val="28"/>
        </w:rPr>
        <w:lastRenderedPageBreak/>
        <w:t>Catalog</w:t>
      </w:r>
      <w:proofErr w:type="spellEnd"/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>It is the first layer of the namespace. It is used to organize your data.</w:t>
      </w:r>
    </w:p>
    <w:p w:rsidR="00FB5B2E" w:rsidRPr="00FB5B2E" w:rsidRDefault="00FB5B2E" w:rsidP="00FB5B2E">
      <w:pPr>
        <w:rPr>
          <w:rFonts w:ascii="Century Gothic" w:hAnsi="Century Gothic"/>
          <w:b/>
          <w:bCs/>
          <w:sz w:val="28"/>
          <w:szCs w:val="28"/>
        </w:rPr>
      </w:pPr>
      <w:r w:rsidRPr="00FB5B2E">
        <w:rPr>
          <w:rFonts w:ascii="Century Gothic" w:hAnsi="Century Gothic"/>
          <w:b/>
          <w:bCs/>
          <w:sz w:val="28"/>
          <w:szCs w:val="28"/>
        </w:rPr>
        <w:t>Schema</w:t>
      </w: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>It is the second layer of the namespace. It is also known as Database. This layer contains data in the form of tables and views.</w:t>
      </w:r>
    </w:p>
    <w:p w:rsidR="00FB5B2E" w:rsidRPr="00FB5B2E" w:rsidRDefault="00FB5B2E" w:rsidP="00FB5B2E">
      <w:pPr>
        <w:rPr>
          <w:rFonts w:ascii="Century Gothic" w:hAnsi="Century Gothic"/>
          <w:b/>
          <w:bCs/>
          <w:sz w:val="28"/>
          <w:szCs w:val="28"/>
        </w:rPr>
      </w:pPr>
      <w:r w:rsidRPr="00FB5B2E">
        <w:rPr>
          <w:rFonts w:ascii="Century Gothic" w:hAnsi="Century Gothic"/>
          <w:b/>
          <w:bCs/>
          <w:sz w:val="28"/>
          <w:szCs w:val="28"/>
        </w:rPr>
        <w:t>Tables</w:t>
      </w: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 xml:space="preserve">It is the third layer of the namespace. It contains rows of data. </w:t>
      </w:r>
    </w:p>
    <w:p w:rsidR="00FB5B2E" w:rsidRPr="00FB5B2E" w:rsidRDefault="00FB5B2E" w:rsidP="00FB5B2E">
      <w:pPr>
        <w:rPr>
          <w:rFonts w:ascii="Century Gothic" w:hAnsi="Century Gothic"/>
          <w:b/>
          <w:bCs/>
          <w:sz w:val="28"/>
          <w:szCs w:val="28"/>
        </w:rPr>
      </w:pPr>
      <w:r w:rsidRPr="00FB5B2E">
        <w:rPr>
          <w:rFonts w:ascii="Century Gothic" w:hAnsi="Century Gothic"/>
          <w:b/>
          <w:bCs/>
          <w:sz w:val="28"/>
          <w:szCs w:val="28"/>
        </w:rPr>
        <w:t>Models</w:t>
      </w:r>
    </w:p>
    <w:p w:rsidR="00FB5B2E" w:rsidRPr="00FB5B2E" w:rsidRDefault="00FB5B2E" w:rsidP="00FB5B2E">
      <w:pPr>
        <w:rPr>
          <w:rFonts w:ascii="Century Gothic" w:hAnsi="Century Gothic"/>
          <w:sz w:val="28"/>
          <w:szCs w:val="28"/>
        </w:rPr>
      </w:pPr>
      <w:r w:rsidRPr="00FB5B2E">
        <w:rPr>
          <w:rFonts w:ascii="Century Gothic" w:hAnsi="Century Gothic"/>
          <w:sz w:val="28"/>
          <w:szCs w:val="28"/>
        </w:rPr>
        <w:t>It is the lowest level in the hierarchy.</w:t>
      </w:r>
    </w:p>
    <w:p w:rsidR="00B46CEF" w:rsidRDefault="00B46CEF"/>
    <w:sectPr w:rsidR="00B46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F4F77"/>
    <w:multiLevelType w:val="hybridMultilevel"/>
    <w:tmpl w:val="EB440D50"/>
    <w:lvl w:ilvl="0" w:tplc="3300123E">
      <w:start w:val="1"/>
      <w:numFmt w:val="decimal"/>
      <w:lvlText w:val="%1."/>
      <w:lvlJc w:val="left"/>
      <w:pPr>
        <w:ind w:left="1440" w:hanging="360"/>
      </w:pPr>
      <w:rPr>
        <w:rFonts w:ascii="Century Gothic" w:eastAsiaTheme="minorHAnsi" w:hAnsi="Century Gothic" w:cs="Mangal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6A0776"/>
    <w:multiLevelType w:val="hybridMultilevel"/>
    <w:tmpl w:val="CDBA09D6"/>
    <w:lvl w:ilvl="0" w:tplc="3300123E">
      <w:start w:val="1"/>
      <w:numFmt w:val="decimal"/>
      <w:lvlText w:val="%1."/>
      <w:lvlJc w:val="left"/>
      <w:pPr>
        <w:ind w:left="360" w:hanging="360"/>
      </w:pPr>
      <w:rPr>
        <w:rFonts w:ascii="Century Gothic" w:eastAsiaTheme="minorHAnsi" w:hAnsi="Century Gothic" w:cs="Mangal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34B75"/>
    <w:multiLevelType w:val="hybridMultilevel"/>
    <w:tmpl w:val="04C8C5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2E"/>
    <w:rsid w:val="00424726"/>
    <w:rsid w:val="00476EC5"/>
    <w:rsid w:val="00B46CEF"/>
    <w:rsid w:val="00C9318E"/>
    <w:rsid w:val="00F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DC4C7"/>
  <w15:chartTrackingRefBased/>
  <w15:docId w15:val="{4A97717F-D645-4AE7-8EA1-C632C787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2024-02-21T06:23:00Z</dcterms:created>
  <dcterms:modified xsi:type="dcterms:W3CDTF">2024-02-21T06:25:00Z</dcterms:modified>
</cp:coreProperties>
</file>