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C6CAC" w14:paraId="3EE9E3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80" w:type="dxa"/>
              <w:left w:w="280" w:type="dxa"/>
              <w:bottom w:w="180" w:type="dxa"/>
              <w:right w:w="280" w:type="dxa"/>
            </w:tcMar>
          </w:tcPr>
          <w:p w14:paraId="5DFCB24D" w14:textId="77777777" w:rsidR="003C6CAC" w:rsidRDefault="00000000">
            <w:r>
              <w:rPr>
                <w:b/>
                <w:bCs/>
                <w:color w:val="FFFFFF"/>
                <w:sz w:val="36"/>
                <w:szCs w:val="36"/>
              </w:rPr>
              <w:t>AGENTRANKAI  —  AI Representation Optimizer</w:t>
            </w:r>
          </w:p>
          <w:p w14:paraId="42512AF5" w14:textId="35BC182A" w:rsidR="003C6CAC" w:rsidRDefault="00000000">
            <w:pPr>
              <w:spacing w:before="20"/>
            </w:pPr>
            <w:r>
              <w:rPr>
                <w:color w:val="A8C8E8"/>
              </w:rPr>
              <w:t xml:space="preserve">Product Document  |  Kasparro Hackathon </w:t>
            </w:r>
          </w:p>
        </w:tc>
      </w:tr>
    </w:tbl>
    <w:p w14:paraId="2DD9DCA8" w14:textId="77777777" w:rsidR="003C6CAC" w:rsidRDefault="003C6CAC">
      <w:pPr>
        <w:spacing w:before="60"/>
      </w:pPr>
    </w:p>
    <w:p w14:paraId="19F2DF8B" w14:textId="77777777" w:rsidR="003C6CAC" w:rsidRDefault="00000000">
      <w:pPr>
        <w:pBdr>
          <w:bottom w:val="single" w:sz="3" w:space="2" w:color="2E75B6"/>
        </w:pBdr>
        <w:spacing w:before="80" w:after="30"/>
      </w:pPr>
      <w:r>
        <w:rPr>
          <w:b/>
          <w:bCs/>
          <w:color w:val="1E3A5F"/>
          <w:sz w:val="20"/>
          <w:szCs w:val="20"/>
        </w:rPr>
        <w:t>THE PROBLEM</w:t>
      </w:r>
    </w:p>
    <w:p w14:paraId="1576880D" w14:textId="77777777" w:rsidR="003C6CAC" w:rsidRDefault="00000000">
      <w:pPr>
        <w:spacing w:after="40"/>
      </w:pPr>
      <w:r>
        <w:rPr>
          <w:color w:val="222222"/>
        </w:rPr>
        <w:t>Shopify merchants are invisible to AI shopping agents (ChatGPT, Gemini, Perplexity). As consumers ask AI "Find me a running shoe under $100," agents crawl stores and rank by content quality, policy clarity, metadata richness, and trust signals. Most merchants have no idea how AI perceives their store, what gaps are blocking recommendations, or what to fix first.</w:t>
      </w:r>
    </w:p>
    <w:p w14:paraId="7F4E292B" w14:textId="77777777" w:rsidR="003C6CAC" w:rsidRDefault="003C6CAC">
      <w:pPr>
        <w:spacing w:before="20"/>
      </w:pPr>
    </w:p>
    <w:p w14:paraId="748E5DA4" w14:textId="13852E74" w:rsidR="003C6CAC" w:rsidRDefault="00000000">
      <w:pPr>
        <w:spacing w:after="40"/>
      </w:pPr>
      <w:r>
        <w:rPr>
          <w:color w:val="222222"/>
        </w:rPr>
        <w:t>This is not a future problem. AI shopping modes launched in 202</w:t>
      </w:r>
      <w:r w:rsidR="00BA706D">
        <w:rPr>
          <w:color w:val="222222"/>
        </w:rPr>
        <w:t>6</w:t>
      </w:r>
      <w:r>
        <w:rPr>
          <w:color w:val="222222"/>
        </w:rPr>
        <w:t xml:space="preserve"> are mainstream. A merchant with poor AI readiness loses an entire discovery channel while assuming their SEO is fine — because traditional SEO and AI discoverability are different problems.</w:t>
      </w:r>
    </w:p>
    <w:p w14:paraId="14AB42B5" w14:textId="77777777" w:rsidR="003C6CAC" w:rsidRDefault="003C6CAC">
      <w:pPr>
        <w:spacing w:before="20"/>
      </w:pPr>
    </w:p>
    <w:p w14:paraId="092AE369" w14:textId="77777777" w:rsidR="003C6CAC" w:rsidRDefault="00000000">
      <w:pPr>
        <w:spacing w:after="40"/>
      </w:pPr>
      <w:r>
        <w:rPr>
          <w:b/>
          <w:bCs/>
          <w:color w:val="1E3A5F"/>
        </w:rPr>
        <w:t xml:space="preserve">Concrete bad outcome: </w:t>
      </w:r>
      <w:r>
        <w:rPr>
          <w:color w:val="222222"/>
        </w:rPr>
        <w:t>A buyer asks ChatGPT for "eco-friendly yoga mats under $80." ChatGPT recommends three stores. The merchant is NOT among them — 20-word descriptions, no returns policy, no FAQ, no tags. The buyer purchases from a competitor. This repeats across millions of AI-assisted searches.</w:t>
      </w:r>
    </w:p>
    <w:p w14:paraId="4D62FBD3" w14:textId="77777777" w:rsidR="003C6CAC" w:rsidRDefault="003C6CAC">
      <w:pPr>
        <w:spacing w:before="50"/>
      </w:pPr>
    </w:p>
    <w:p w14:paraId="6963AED5" w14:textId="77777777" w:rsidR="003C6CAC" w:rsidRDefault="00000000">
      <w:pPr>
        <w:pBdr>
          <w:bottom w:val="single" w:sz="3" w:space="2" w:color="2E75B6"/>
        </w:pBdr>
        <w:spacing w:before="80" w:after="30"/>
      </w:pPr>
      <w:r>
        <w:rPr>
          <w:b/>
          <w:bCs/>
          <w:color w:val="1E3A5F"/>
          <w:sz w:val="20"/>
          <w:szCs w:val="20"/>
        </w:rPr>
        <w:t>TARGET USER</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gridCol w:w="1080"/>
      </w:tblGrid>
      <w:tr w:rsidR="003C6CAC" w14:paraId="4B6630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303711C6" w14:textId="77777777" w:rsidR="003C6CAC" w:rsidRDefault="00000000">
            <w:r>
              <w:rPr>
                <w:b/>
                <w:bCs/>
                <w:color w:val="FFFFFF"/>
                <w:sz w:val="17"/>
                <w:szCs w:val="17"/>
              </w:rPr>
              <w:t>Segment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4BB19E17" w14:textId="77777777" w:rsidR="003C6CAC" w:rsidRDefault="00000000">
            <w:r>
              <w:rPr>
                <w:b/>
                <w:bCs/>
                <w:color w:val="FFFFFF"/>
                <w:sz w:val="17"/>
                <w:szCs w:val="17"/>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780AA4EE" w14:textId="77777777" w:rsidR="003C6CAC" w:rsidRDefault="00000000">
            <w:r>
              <w:rPr>
                <w:b/>
                <w:bCs/>
                <w:color w:val="FFFFFF"/>
                <w:sz w:val="17"/>
                <w:szCs w:val="17"/>
              </w:rPr>
              <w:t>Priority</w:t>
            </w:r>
          </w:p>
        </w:tc>
      </w:tr>
      <w:tr w:rsidR="003C6CAC" w14:paraId="1EB3B3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682990" w14:textId="77777777" w:rsidR="003C6CAC" w:rsidRDefault="00000000">
            <w:r>
              <w:rPr>
                <w:b/>
                <w:bCs/>
                <w:color w:val="1E3A5F"/>
                <w:sz w:val="17"/>
                <w:szCs w:val="17"/>
              </w:rPr>
              <w:t>Shopify Store Owners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0F328E" w14:textId="77777777" w:rsidR="003C6CAC" w:rsidRDefault="00000000">
            <w:r>
              <w:rPr>
                <w:color w:val="222222"/>
                <w:sz w:val="17"/>
                <w:szCs w:val="17"/>
              </w:rPr>
              <w:t>10–500 products, managing own content without dedicated AI/SEO specialists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136918" w14:textId="77777777" w:rsidR="003C6CAC" w:rsidRDefault="00000000">
            <w:pPr>
              <w:jc w:val="center"/>
            </w:pPr>
            <w:r>
              <w:rPr>
                <w:b/>
                <w:bCs/>
                <w:color w:val="2E75B6"/>
                <w:sz w:val="17"/>
                <w:szCs w:val="17"/>
              </w:rPr>
              <w:t>Primary</w:t>
            </w:r>
          </w:p>
        </w:tc>
      </w:tr>
      <w:tr w:rsidR="003C6CAC" w14:paraId="1B860B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6EEBEB07" w14:textId="77777777" w:rsidR="003C6CAC" w:rsidRDefault="00000000">
            <w:r>
              <w:rPr>
                <w:b/>
                <w:bCs/>
                <w:color w:val="1E3A5F"/>
                <w:sz w:val="17"/>
                <w:szCs w:val="17"/>
              </w:rPr>
              <w:t>E-commerce Marketing Managers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A456EA" w14:textId="77777777" w:rsidR="003C6CAC" w:rsidRDefault="00000000">
            <w:r>
              <w:rPr>
                <w:color w:val="222222"/>
                <w:sz w:val="17"/>
                <w:szCs w:val="17"/>
              </w:rPr>
              <w:t>Responsible for store performance and discovery metrics at brands</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A73417" w14:textId="77777777" w:rsidR="003C6CAC" w:rsidRDefault="00000000">
            <w:pPr>
              <w:jc w:val="center"/>
            </w:pPr>
            <w:r>
              <w:rPr>
                <w:color w:val="222222"/>
                <w:sz w:val="17"/>
                <w:szCs w:val="17"/>
              </w:rPr>
              <w:t>Secondary</w:t>
            </w:r>
          </w:p>
        </w:tc>
      </w:tr>
      <w:tr w:rsidR="003C6CAC" w14:paraId="1B263B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67BFBA" w14:textId="77777777" w:rsidR="003C6CAC" w:rsidRDefault="00000000">
            <w:r>
              <w:rPr>
                <w:b/>
                <w:bCs/>
                <w:color w:val="1E3A5F"/>
                <w:sz w:val="17"/>
                <w:szCs w:val="17"/>
              </w:rPr>
              <w:t>Shopify Agencies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32F825" w14:textId="77777777" w:rsidR="003C6CAC" w:rsidRDefault="00000000">
            <w:r>
              <w:rPr>
                <w:color w:val="222222"/>
                <w:sz w:val="17"/>
                <w:szCs w:val="17"/>
              </w:rPr>
              <w:t>Managing multiple client stores, running audits and producing client-facing reports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667869" w14:textId="77777777" w:rsidR="003C6CAC" w:rsidRDefault="00000000">
            <w:pPr>
              <w:jc w:val="center"/>
            </w:pPr>
            <w:r>
              <w:rPr>
                <w:color w:val="222222"/>
                <w:sz w:val="17"/>
                <w:szCs w:val="17"/>
              </w:rPr>
              <w:t>Tertiary</w:t>
            </w:r>
          </w:p>
        </w:tc>
      </w:tr>
    </w:tbl>
    <w:p w14:paraId="24CA16AF" w14:textId="77777777" w:rsidR="003C6CAC" w:rsidRDefault="003C6CAC">
      <w:pPr>
        <w:spacing w:before="50"/>
      </w:pPr>
    </w:p>
    <w:p w14:paraId="77D4FBD5" w14:textId="77777777" w:rsidR="003C6CAC" w:rsidRDefault="00000000">
      <w:pPr>
        <w:pBdr>
          <w:bottom w:val="single" w:sz="3" w:space="2" w:color="2E75B6"/>
        </w:pBdr>
        <w:spacing w:before="80" w:after="30"/>
      </w:pPr>
      <w:r>
        <w:rPr>
          <w:b/>
          <w:bCs/>
          <w:color w:val="1E3A5F"/>
          <w:sz w:val="20"/>
          <w:szCs w:val="20"/>
        </w:rPr>
        <w:t>WHAT WE BUILT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C6CAC" w14:paraId="3AD95A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E8F0"/>
            <w:tcMar>
              <w:top w:w="100" w:type="dxa"/>
              <w:left w:w="200" w:type="dxa"/>
              <w:bottom w:w="100" w:type="dxa"/>
              <w:right w:w="200" w:type="dxa"/>
            </w:tcMar>
          </w:tcPr>
          <w:p w14:paraId="40CE066D" w14:textId="77777777" w:rsidR="003C6CAC" w:rsidRDefault="00000000">
            <w:r>
              <w:rPr>
                <w:b/>
                <w:bCs/>
                <w:color w:val="1E3A5F"/>
                <w:sz w:val="19"/>
                <w:szCs w:val="19"/>
              </w:rPr>
              <w:t>Agentrankai analyzes any public Shopify store, scores it across 5 AI readiness dimensions, explains how AI agents currently perceive it, and generates AI-optimized product description rewrites.</w:t>
            </w:r>
          </w:p>
        </w:tc>
      </w:tr>
    </w:tbl>
    <w:p w14:paraId="3F7AE804" w14:textId="77777777" w:rsidR="003C6CAC" w:rsidRDefault="003C6CAC">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540"/>
      </w:tblGrid>
      <w:tr w:rsidR="003C6CAC" w14:paraId="17C35D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6923B5BF" w14:textId="77777777" w:rsidR="003C6CAC" w:rsidRDefault="00000000">
            <w:r>
              <w:rPr>
                <w:b/>
                <w:bCs/>
                <w:color w:val="FFFFFF"/>
                <w:sz w:val="17"/>
                <w:szCs w:val="17"/>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1A00477E" w14:textId="77777777" w:rsidR="003C6CAC" w:rsidRDefault="00000000">
            <w:r>
              <w:rPr>
                <w:b/>
                <w:bCs/>
                <w:color w:val="FFFFFF"/>
                <w:sz w:val="17"/>
                <w:szCs w:val="17"/>
              </w:rPr>
              <w:t>What It Does</w:t>
            </w:r>
          </w:p>
        </w:tc>
      </w:tr>
      <w:tr w:rsidR="003C6CAC" w14:paraId="5B6616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F44D10" w14:textId="77777777" w:rsidR="003C6CAC" w:rsidRDefault="00000000">
            <w:r>
              <w:rPr>
                <w:b/>
                <w:bCs/>
                <w:color w:val="1E3A5F"/>
                <w:sz w:val="17"/>
                <w:szCs w:val="17"/>
              </w:rPr>
              <w:t>AI Readiness Scoring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3D22A0" w14:textId="77777777" w:rsidR="003C6CAC" w:rsidRDefault="00000000">
            <w:r>
              <w:rPr>
                <w:color w:val="222222"/>
                <w:sz w:val="17"/>
                <w:szCs w:val="17"/>
              </w:rPr>
              <w:t>Deterministic rule-based scoring: Products 25%, Policies 25%, FAQ 20%, Trust 15%, Metadata 15%</w:t>
            </w:r>
          </w:p>
        </w:tc>
      </w:tr>
      <w:tr w:rsidR="003C6CAC" w14:paraId="5E35E1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7674B724" w14:textId="77777777" w:rsidR="003C6CAC" w:rsidRDefault="00000000">
            <w:r>
              <w:rPr>
                <w:b/>
                <w:bCs/>
                <w:color w:val="1E3A5F"/>
                <w:sz w:val="17"/>
                <w:szCs w:val="17"/>
              </w:rPr>
              <w:t>AI Perception Layer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A2CA40" w14:textId="77777777" w:rsidR="003C6CAC" w:rsidRDefault="00000000">
            <w:r>
              <w:rPr>
                <w:color w:val="222222"/>
                <w:sz w:val="17"/>
                <w:szCs w:val="17"/>
              </w:rPr>
              <w:t>Gemini 2.0 Flash rates store visibility (High/Medium/Low) for ChatGPT, Gemini, and Perplexity with one-sentence reasoning</w:t>
            </w:r>
          </w:p>
        </w:tc>
      </w:tr>
      <w:tr w:rsidR="003C6CAC" w14:paraId="4565C5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29117F" w14:textId="77777777" w:rsidR="003C6CAC" w:rsidRDefault="00000000">
            <w:r>
              <w:rPr>
                <w:b/>
                <w:bCs/>
                <w:color w:val="1E3A5F"/>
                <w:sz w:val="17"/>
                <w:szCs w:val="17"/>
              </w:rPr>
              <w:t>Product Rewriter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910B28" w14:textId="77777777" w:rsidR="003C6CAC" w:rsidRDefault="00000000">
            <w:r>
              <w:rPr>
                <w:color w:val="222222"/>
                <w:sz w:val="17"/>
                <w:szCs w:val="17"/>
              </w:rPr>
              <w:t>Rewrites the 3 weakest descriptions into 150–200 word AI-optimized versions with suggested tags</w:t>
            </w:r>
          </w:p>
        </w:tc>
      </w:tr>
      <w:tr w:rsidR="003C6CAC" w14:paraId="13FD37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6C46C8BD" w14:textId="77777777" w:rsidR="003C6CAC" w:rsidRDefault="00000000">
            <w:r>
              <w:rPr>
                <w:b/>
                <w:bCs/>
                <w:color w:val="1E3A5F"/>
                <w:sz w:val="17"/>
                <w:szCs w:val="17"/>
              </w:rPr>
              <w:t>Issues &amp; Recommendations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8FDC24" w14:textId="77777777" w:rsidR="003C6CAC" w:rsidRDefault="00000000">
            <w:r>
              <w:rPr>
                <w:color w:val="222222"/>
                <w:sz w:val="17"/>
                <w:szCs w:val="17"/>
              </w:rPr>
              <w:t>Up to 8 critical issues ranked by severity; up to 8 recommendations with estimated score impact</w:t>
            </w:r>
          </w:p>
        </w:tc>
      </w:tr>
      <w:tr w:rsidR="003C6CAC" w14:paraId="6BE8D4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35F62A" w14:textId="77777777" w:rsidR="003C6CAC" w:rsidRDefault="00000000">
            <w:r>
              <w:rPr>
                <w:b/>
                <w:bCs/>
                <w:color w:val="1E3A5F"/>
                <w:sz w:val="17"/>
                <w:szCs w:val="17"/>
              </w:rPr>
              <w:t>Trend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31A08B" w14:textId="77777777" w:rsidR="003C6CAC" w:rsidRDefault="00000000">
            <w:r>
              <w:rPr>
                <w:color w:val="222222"/>
                <w:sz w:val="17"/>
                <w:szCs w:val="17"/>
              </w:rPr>
              <w:t>Supabase stores every run; dashboard line chart shows score improvement over time</w:t>
            </w:r>
          </w:p>
        </w:tc>
      </w:tr>
    </w:tbl>
    <w:p w14:paraId="5E3D7F88" w14:textId="77777777" w:rsidR="003C6CAC" w:rsidRDefault="003C6CAC">
      <w:pPr>
        <w:spacing w:before="50"/>
      </w:pPr>
    </w:p>
    <w:p w14:paraId="785272EC" w14:textId="77777777" w:rsidR="003C6CAC" w:rsidRDefault="00000000">
      <w:pPr>
        <w:pBdr>
          <w:bottom w:val="single" w:sz="3" w:space="2" w:color="2E75B6"/>
        </w:pBdr>
        <w:spacing w:before="80" w:after="30"/>
      </w:pPr>
      <w:r>
        <w:rPr>
          <w:b/>
          <w:bCs/>
          <w:color w:val="1E3A5F"/>
          <w:sz w:val="20"/>
          <w:szCs w:val="20"/>
        </w:rPr>
        <w:t>CORE USER JOURNEY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C6CAC" w14:paraId="0E0039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0E0FC4DE" w14:textId="77777777" w:rsidR="003C6CAC" w:rsidRDefault="00000000">
            <w:pPr>
              <w:spacing w:after="20"/>
            </w:pPr>
            <w:r>
              <w:rPr>
                <w:color w:val="222222"/>
              </w:rPr>
              <w:t>Sign up  →  Enter store URL  →  Click Analyze  →  System fetches live Shopify JSON (4 parallel endpoints)  →  Scoring engine runs (deterministic, no AI)  →  Gemini generates perception + rewrites (parallel)  →  Dashboard renders: score, radar chart, per-agent visibility, issues, recommendations, before/after rewrites  →  Merchant leaves with a prioritized action plan.</w:t>
            </w:r>
          </w:p>
        </w:tc>
      </w:tr>
    </w:tbl>
    <w:p w14:paraId="39A38289" w14:textId="77777777" w:rsidR="003C6CAC" w:rsidRDefault="003C6CAC">
      <w:pPr>
        <w:spacing w:before="50"/>
      </w:pPr>
    </w:p>
    <w:p w14:paraId="50D39EC1" w14:textId="77777777" w:rsidR="003C6CAC" w:rsidRDefault="00000000">
      <w:pPr>
        <w:pBdr>
          <w:bottom w:val="single" w:sz="3" w:space="2" w:color="2E75B6"/>
        </w:pBdr>
        <w:spacing w:before="80" w:after="30"/>
      </w:pPr>
      <w:r>
        <w:rPr>
          <w:b/>
          <w:bCs/>
          <w:color w:val="1E3A5F"/>
          <w:sz w:val="20"/>
          <w:szCs w:val="20"/>
        </w:rPr>
        <w:t>KEY PRODUCT DECISIONS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20"/>
        <w:gridCol w:w="3920"/>
      </w:tblGrid>
      <w:tr w:rsidR="003C6CAC" w14:paraId="389572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617E3BE9" w14:textId="77777777" w:rsidR="003C6CAC" w:rsidRDefault="00000000">
            <w:r>
              <w:rPr>
                <w:b/>
                <w:bCs/>
                <w:color w:val="FFFFFF"/>
                <w:sz w:val="17"/>
                <w:szCs w:val="17"/>
              </w:rPr>
              <w:t>Decision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42CD45C4" w14:textId="77777777" w:rsidR="003C6CAC" w:rsidRDefault="00000000">
            <w:r>
              <w:rPr>
                <w:b/>
                <w:bCs/>
                <w:color w:val="FFFFFF"/>
                <w:sz w:val="17"/>
                <w:szCs w:val="17"/>
              </w:rPr>
              <w:t>Choice Made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57FA4E29" w14:textId="77777777" w:rsidR="003C6CAC" w:rsidRDefault="00000000">
            <w:r>
              <w:rPr>
                <w:b/>
                <w:bCs/>
                <w:color w:val="FFFFFF"/>
                <w:sz w:val="17"/>
                <w:szCs w:val="17"/>
              </w:rPr>
              <w:t>Reasoning</w:t>
            </w:r>
          </w:p>
        </w:tc>
      </w:tr>
      <w:tr w:rsidR="003C6CAC" w14:paraId="4AE4F5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588E7F" w14:textId="77777777" w:rsidR="003C6CAC" w:rsidRDefault="00000000">
            <w:r>
              <w:rPr>
                <w:b/>
                <w:bCs/>
                <w:color w:val="1E3A5F"/>
                <w:sz w:val="17"/>
                <w:szCs w:val="17"/>
              </w:rPr>
              <w:t>Score vs. Checklist</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5F80F7" w14:textId="77777777" w:rsidR="003C6CAC" w:rsidRDefault="00000000">
            <w:r>
              <w:rPr>
                <w:color w:val="222222"/>
                <w:sz w:val="17"/>
                <w:szCs w:val="17"/>
              </w:rPr>
              <w:t>Numeric 0–100 score</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E373F9" w14:textId="77777777" w:rsidR="003C6CAC" w:rsidRDefault="00000000">
            <w:r>
              <w:rPr>
                <w:color w:val="222222"/>
                <w:sz w:val="17"/>
                <w:szCs w:val="17"/>
              </w:rPr>
              <w:t>Creates urgency, enables time-series comparison, more motivating than a checklist</w:t>
            </w:r>
          </w:p>
        </w:tc>
      </w:tr>
      <w:tr w:rsidR="003C6CAC" w14:paraId="1D3CF2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50" w:type="dxa"/>
              <w:left w:w="80" w:type="dxa"/>
              <w:bottom w:w="50" w:type="dxa"/>
              <w:right w:w="80" w:type="dxa"/>
            </w:tcMar>
          </w:tcPr>
          <w:p w14:paraId="4C997BD1" w14:textId="77777777" w:rsidR="003C6CAC" w:rsidRDefault="00000000">
            <w:r>
              <w:rPr>
                <w:b/>
                <w:bCs/>
                <w:color w:val="1E3A5F"/>
                <w:sz w:val="17"/>
                <w:szCs w:val="17"/>
              </w:rPr>
              <w:t>OAuth vs. Public JSON</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2FCC14" w14:textId="77777777" w:rsidR="003C6CAC" w:rsidRDefault="00000000">
            <w:r>
              <w:rPr>
                <w:color w:val="222222"/>
                <w:sz w:val="17"/>
                <w:szCs w:val="17"/>
              </w:rPr>
              <w:t>Public JSON only</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B4FC39" w14:textId="77777777" w:rsidR="003C6CAC" w:rsidRDefault="00000000">
            <w:r>
              <w:rPr>
                <w:color w:val="222222"/>
                <w:sz w:val="17"/>
                <w:szCs w:val="17"/>
              </w:rPr>
              <w:t>Zero setup friction — any public store analyzed instantly, no permissions needed</w:t>
            </w:r>
          </w:p>
        </w:tc>
      </w:tr>
      <w:tr w:rsidR="003C6CAC" w14:paraId="0D2F87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2439B0" w14:textId="77777777" w:rsidR="003C6CAC" w:rsidRDefault="00000000">
            <w:r>
              <w:rPr>
                <w:b/>
                <w:bCs/>
                <w:color w:val="1E3A5F"/>
                <w:sz w:val="17"/>
                <w:szCs w:val="17"/>
              </w:rPr>
              <w:t>LLM Scoring vs. Deterministic</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C5E063" w14:textId="77777777" w:rsidR="003C6CAC" w:rsidRDefault="00000000">
            <w:r>
              <w:rPr>
                <w:color w:val="222222"/>
                <w:sz w:val="17"/>
                <w:szCs w:val="17"/>
              </w:rPr>
              <w:t>Deterministic scoring + LLM for narrative only</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3E32CC" w14:textId="77777777" w:rsidR="003C6CAC" w:rsidRDefault="00000000">
            <w:r>
              <w:rPr>
                <w:color w:val="222222"/>
                <w:sz w:val="17"/>
                <w:szCs w:val="17"/>
              </w:rPr>
              <w:t>Scores must be reproducible and auditable; fixing content must predictably raise score</w:t>
            </w:r>
          </w:p>
        </w:tc>
      </w:tr>
    </w:tbl>
    <w:p w14:paraId="7364F64B" w14:textId="77777777" w:rsidR="003C6CAC" w:rsidRDefault="003C6CAC">
      <w:pPr>
        <w:spacing w:before="50"/>
      </w:pPr>
    </w:p>
    <w:p w14:paraId="03499D1A" w14:textId="77777777" w:rsidR="003C6CAC" w:rsidRDefault="00000000">
      <w:pPr>
        <w:pBdr>
          <w:bottom w:val="single" w:sz="3" w:space="2" w:color="2E75B6"/>
        </w:pBdr>
        <w:spacing w:before="80" w:after="30"/>
      </w:pPr>
      <w:r>
        <w:rPr>
          <w:b/>
          <w:bCs/>
          <w:color w:val="1E3A5F"/>
          <w:sz w:val="20"/>
          <w:szCs w:val="20"/>
        </w:rPr>
        <w:t>SCOPE DECISIONS — WHAT WE DID NOT BUILD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3"/>
        <w:gridCol w:w="7327"/>
      </w:tblGrid>
      <w:tr w:rsidR="003C6CAC" w14:paraId="22AD82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3A1C99AE" w14:textId="77777777" w:rsidR="003C6CAC" w:rsidRDefault="00000000">
            <w:r>
              <w:rPr>
                <w:b/>
                <w:bCs/>
                <w:color w:val="FFFFFF"/>
                <w:sz w:val="17"/>
                <w:szCs w:val="17"/>
              </w:rPr>
              <w:t>Cut Feature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76407AA2" w14:textId="77777777" w:rsidR="003C6CAC" w:rsidRDefault="00000000">
            <w:r>
              <w:rPr>
                <w:b/>
                <w:bCs/>
                <w:color w:val="FFFFFF"/>
                <w:sz w:val="17"/>
                <w:szCs w:val="17"/>
              </w:rPr>
              <w:t>Why Cut</w:t>
            </w:r>
          </w:p>
        </w:tc>
      </w:tr>
      <w:tr w:rsidR="003C6CAC" w14:paraId="604F6E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68C759" w14:textId="77777777" w:rsidR="003C6CAC" w:rsidRDefault="00000000">
            <w:r>
              <w:rPr>
                <w:b/>
                <w:bCs/>
                <w:color w:val="1E3A5F"/>
                <w:sz w:val="17"/>
                <w:szCs w:val="17"/>
              </w:rPr>
              <w:lastRenderedPageBreak/>
              <w:t>Shopify OAuth write-back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B4A5F4" w14:textId="77777777" w:rsidR="003C6CAC" w:rsidRDefault="00000000">
            <w:r>
              <w:rPr>
                <w:color w:val="222222"/>
                <w:sz w:val="17"/>
                <w:szCs w:val="17"/>
              </w:rPr>
              <w:t>Onboarding complexity kills demo speed; deferred to v2</w:t>
            </w:r>
          </w:p>
        </w:tc>
      </w:tr>
      <w:tr w:rsidR="003C6CAC" w14:paraId="3B149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60ADBB" w14:textId="77777777" w:rsidR="003C6CAC" w:rsidRDefault="00000000">
            <w:r>
              <w:rPr>
                <w:b/>
                <w:bCs/>
                <w:color w:val="1E3A5F"/>
                <w:sz w:val="17"/>
                <w:szCs w:val="17"/>
              </w:rPr>
              <w:t>Competitor benchmarking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F5BB06" w14:textId="77777777" w:rsidR="003C6CAC" w:rsidRDefault="00000000">
            <w:r>
              <w:rPr>
                <w:color w:val="222222"/>
                <w:sz w:val="17"/>
                <w:szCs w:val="17"/>
              </w:rPr>
              <w:t>Requires crawling thousands of stores; core value sufficient without it</w:t>
            </w:r>
          </w:p>
        </w:tc>
      </w:tr>
      <w:tr w:rsidR="003C6CAC" w14:paraId="19E10F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27370F" w14:textId="77777777" w:rsidR="003C6CAC" w:rsidRDefault="00000000">
            <w:r>
              <w:rPr>
                <w:b/>
                <w:bCs/>
                <w:color w:val="1E3A5F"/>
                <w:sz w:val="17"/>
                <w:szCs w:val="17"/>
              </w:rPr>
              <w:t>Email / PDF report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77ED8D" w14:textId="77777777" w:rsidR="003C6CAC" w:rsidRDefault="00000000">
            <w:r>
              <w:rPr>
                <w:color w:val="222222"/>
                <w:sz w:val="17"/>
                <w:szCs w:val="17"/>
              </w:rPr>
              <w:t>Deprioritized in favor of interactive dashboard</w:t>
            </w:r>
          </w:p>
        </w:tc>
      </w:tr>
      <w:tr w:rsidR="003C6CAC" w14:paraId="2BF3B3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194380" w14:textId="77777777" w:rsidR="003C6CAC" w:rsidRDefault="00000000">
            <w:r>
              <w:rPr>
                <w:b/>
                <w:bCs/>
                <w:color w:val="1E3A5F"/>
                <w:sz w:val="17"/>
                <w:szCs w:val="17"/>
              </w:rPr>
              <w:t>Bulk multi-store analysis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3F7837" w14:textId="77777777" w:rsidR="003C6CAC" w:rsidRDefault="00000000">
            <w:r>
              <w:rPr>
                <w:color w:val="222222"/>
                <w:sz w:val="17"/>
                <w:szCs w:val="17"/>
              </w:rPr>
              <w:t>Agency use case real but not primary user for hackathon</w:t>
            </w:r>
          </w:p>
        </w:tc>
      </w:tr>
      <w:tr w:rsidR="003C6CAC" w14:paraId="706474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33F6E2" w14:textId="77777777" w:rsidR="003C6CAC" w:rsidRDefault="00000000">
            <w:r>
              <w:rPr>
                <w:b/>
                <w:bCs/>
                <w:color w:val="1E3A5F"/>
                <w:sz w:val="17"/>
                <w:szCs w:val="17"/>
              </w:rPr>
              <w:t>Live monitoring &amp; alerts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93139E" w14:textId="77777777" w:rsidR="003C6CAC" w:rsidRDefault="00000000">
            <w:r>
              <w:rPr>
                <w:color w:val="222222"/>
                <w:sz w:val="17"/>
                <w:szCs w:val="17"/>
              </w:rPr>
              <w:t>"Alert when score drops" feature did not fit MVP scope</w:t>
            </w:r>
          </w:p>
        </w:tc>
      </w:tr>
    </w:tbl>
    <w:p w14:paraId="58CBE17C" w14:textId="77777777" w:rsidR="003C6CAC" w:rsidRDefault="003C6CAC">
      <w:pPr>
        <w:spacing w:before="50"/>
      </w:pPr>
    </w:p>
    <w:p w14:paraId="20963B2C" w14:textId="77777777" w:rsidR="003C6CAC" w:rsidRDefault="00000000">
      <w:pPr>
        <w:pBdr>
          <w:bottom w:val="single" w:sz="3" w:space="2" w:color="2E75B6"/>
        </w:pBdr>
        <w:spacing w:before="80" w:after="30"/>
      </w:pPr>
      <w:r>
        <w:rPr>
          <w:b/>
          <w:bCs/>
          <w:color w:val="1E3A5F"/>
          <w:sz w:val="20"/>
          <w:szCs w:val="20"/>
        </w:rPr>
        <w:t>TRADEOFFS ENCOUNTERED</w:t>
      </w:r>
    </w:p>
    <w:p w14:paraId="3E68DAC1" w14:textId="77777777" w:rsidR="003C6CAC" w:rsidRDefault="00000000">
      <w:pPr>
        <w:pStyle w:val="ListParagraph"/>
        <w:numPr>
          <w:ilvl w:val="0"/>
          <w:numId w:val="2"/>
        </w:numPr>
        <w:spacing w:after="28"/>
      </w:pPr>
      <w:r>
        <w:rPr>
          <w:b/>
          <w:bCs/>
          <w:color w:val="222222"/>
        </w:rPr>
        <w:t xml:space="preserve">5 deep scoring dimensions over 15 shallow ones — actionable insight over metric coverage. </w:t>
      </w:r>
      <w:r>
        <w:rPr>
          <w:color w:val="222222"/>
        </w:rPr>
        <w:t>Depth vs. Breadth:</w:t>
      </w:r>
    </w:p>
    <w:p w14:paraId="579CFACC" w14:textId="77777777" w:rsidR="003C6CAC" w:rsidRDefault="00000000">
      <w:pPr>
        <w:pStyle w:val="ListParagraph"/>
        <w:numPr>
          <w:ilvl w:val="0"/>
          <w:numId w:val="2"/>
        </w:numPr>
        <w:spacing w:after="28"/>
      </w:pPr>
      <w:r>
        <w:rPr>
          <w:b/>
          <w:bCs/>
          <w:color w:val="222222"/>
        </w:rPr>
        <w:t xml:space="preserve">Parallel Shopify fetches + parallel Gemini calls via Promise.all() keeps total analysis under ~15 seconds. </w:t>
      </w:r>
      <w:r>
        <w:rPr>
          <w:color w:val="222222"/>
        </w:rPr>
        <w:t>Speed vs. Accuracy:</w:t>
      </w:r>
    </w:p>
    <w:p w14:paraId="3C4E5866" w14:textId="77777777" w:rsidR="003C6CAC" w:rsidRDefault="00000000">
      <w:pPr>
        <w:pStyle w:val="ListParagraph"/>
        <w:numPr>
          <w:ilvl w:val="0"/>
          <w:numId w:val="2"/>
        </w:numPr>
        <w:spacing w:after="28"/>
      </w:pPr>
      <w:r>
        <w:rPr>
          <w:b/>
          <w:bCs/>
          <w:color w:val="222222"/>
        </w:rPr>
        <w:t xml:space="preserve">Fixed scoring thresholds are explainable and predictable; category-aware scoring deferred to v2. </w:t>
      </w:r>
      <w:r>
        <w:rPr>
          <w:color w:val="222222"/>
        </w:rPr>
        <w:t>Simplicity vs. Power:</w:t>
      </w:r>
    </w:p>
    <w:p w14:paraId="24A2174D" w14:textId="77777777" w:rsidR="003C6CAC" w:rsidRDefault="00000000">
      <w:pPr>
        <w:pStyle w:val="ListParagraph"/>
        <w:numPr>
          <w:ilvl w:val="0"/>
          <w:numId w:val="2"/>
        </w:numPr>
        <w:spacing w:after="28"/>
      </w:pPr>
      <w:r>
        <w:rPr>
          <w:b/>
          <w:bCs/>
          <w:color w:val="222222"/>
        </w:rPr>
        <w:t xml:space="preserve">Real data only with a clear error on failure — mock data makes demos meaningless. </w:t>
      </w:r>
      <w:r>
        <w:rPr>
          <w:color w:val="222222"/>
        </w:rPr>
        <w:t>Real data vs. Mock data:</w:t>
      </w:r>
    </w:p>
    <w:p w14:paraId="79649B11" w14:textId="77777777" w:rsidR="003C6CAC" w:rsidRDefault="003C6CAC">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C6CAC" w14:paraId="7ACAA0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239DE0ED" w14:textId="77777777" w:rsidR="003C6CAC" w:rsidRDefault="00000000">
            <w:pPr>
              <w:jc w:val="center"/>
            </w:pPr>
            <w:r>
              <w:rPr>
                <w:color w:val="A8C8E8"/>
                <w:sz w:val="17"/>
                <w:szCs w:val="17"/>
              </w:rPr>
              <w:t>NEXT: Shopify OAuth write-back  |  Competitor benchmarking  |  Scheduled monitoring  |  Category-aware scoring  |  PDF export</w:t>
            </w:r>
          </w:p>
        </w:tc>
      </w:tr>
    </w:tbl>
    <w:p w14:paraId="4A78E4D0" w14:textId="77777777" w:rsidR="0040682B" w:rsidRDefault="0040682B"/>
    <w:sectPr w:rsidR="0040682B">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37696"/>
    <w:multiLevelType w:val="hybridMultilevel"/>
    <w:tmpl w:val="68C4B214"/>
    <w:lvl w:ilvl="0" w:tplc="5EB2669C">
      <w:start w:val="1"/>
      <w:numFmt w:val="bullet"/>
      <w:lvlText w:val="•"/>
      <w:lvlJc w:val="left"/>
      <w:pPr>
        <w:ind w:left="540" w:hanging="280"/>
      </w:pPr>
    </w:lvl>
    <w:lvl w:ilvl="1" w:tplc="F98CF682">
      <w:numFmt w:val="decimal"/>
      <w:lvlText w:val=""/>
      <w:lvlJc w:val="left"/>
    </w:lvl>
    <w:lvl w:ilvl="2" w:tplc="8DF47308">
      <w:numFmt w:val="decimal"/>
      <w:lvlText w:val=""/>
      <w:lvlJc w:val="left"/>
    </w:lvl>
    <w:lvl w:ilvl="3" w:tplc="969C8B0E">
      <w:numFmt w:val="decimal"/>
      <w:lvlText w:val=""/>
      <w:lvlJc w:val="left"/>
    </w:lvl>
    <w:lvl w:ilvl="4" w:tplc="0DE8BBD8">
      <w:numFmt w:val="decimal"/>
      <w:lvlText w:val=""/>
      <w:lvlJc w:val="left"/>
    </w:lvl>
    <w:lvl w:ilvl="5" w:tplc="E992210C">
      <w:numFmt w:val="decimal"/>
      <w:lvlText w:val=""/>
      <w:lvlJc w:val="left"/>
    </w:lvl>
    <w:lvl w:ilvl="6" w:tplc="2F4259C2">
      <w:numFmt w:val="decimal"/>
      <w:lvlText w:val=""/>
      <w:lvlJc w:val="left"/>
    </w:lvl>
    <w:lvl w:ilvl="7" w:tplc="C1821828">
      <w:numFmt w:val="decimal"/>
      <w:lvlText w:val=""/>
      <w:lvlJc w:val="left"/>
    </w:lvl>
    <w:lvl w:ilvl="8" w:tplc="077434CA">
      <w:numFmt w:val="decimal"/>
      <w:lvlText w:val=""/>
      <w:lvlJc w:val="left"/>
    </w:lvl>
  </w:abstractNum>
  <w:abstractNum w:abstractNumId="1" w15:restartNumberingAfterBreak="0">
    <w:nsid w:val="66B329F1"/>
    <w:multiLevelType w:val="hybridMultilevel"/>
    <w:tmpl w:val="446E82BA"/>
    <w:lvl w:ilvl="0" w:tplc="85EC1BBC">
      <w:start w:val="1"/>
      <w:numFmt w:val="bullet"/>
      <w:lvlText w:val="●"/>
      <w:lvlJc w:val="left"/>
      <w:pPr>
        <w:ind w:left="720" w:hanging="360"/>
      </w:pPr>
    </w:lvl>
    <w:lvl w:ilvl="1" w:tplc="66703ADC">
      <w:start w:val="1"/>
      <w:numFmt w:val="bullet"/>
      <w:lvlText w:val="○"/>
      <w:lvlJc w:val="left"/>
      <w:pPr>
        <w:ind w:left="1440" w:hanging="360"/>
      </w:pPr>
    </w:lvl>
    <w:lvl w:ilvl="2" w:tplc="99B8A30A">
      <w:start w:val="1"/>
      <w:numFmt w:val="bullet"/>
      <w:lvlText w:val="■"/>
      <w:lvlJc w:val="left"/>
      <w:pPr>
        <w:ind w:left="2160" w:hanging="360"/>
      </w:pPr>
    </w:lvl>
    <w:lvl w:ilvl="3" w:tplc="3BDA6D7C">
      <w:start w:val="1"/>
      <w:numFmt w:val="bullet"/>
      <w:lvlText w:val="●"/>
      <w:lvlJc w:val="left"/>
      <w:pPr>
        <w:ind w:left="2880" w:hanging="360"/>
      </w:pPr>
    </w:lvl>
    <w:lvl w:ilvl="4" w:tplc="980EDD9C">
      <w:start w:val="1"/>
      <w:numFmt w:val="bullet"/>
      <w:lvlText w:val="○"/>
      <w:lvlJc w:val="left"/>
      <w:pPr>
        <w:ind w:left="3600" w:hanging="360"/>
      </w:pPr>
    </w:lvl>
    <w:lvl w:ilvl="5" w:tplc="686213B2">
      <w:start w:val="1"/>
      <w:numFmt w:val="bullet"/>
      <w:lvlText w:val="■"/>
      <w:lvlJc w:val="left"/>
      <w:pPr>
        <w:ind w:left="4320" w:hanging="360"/>
      </w:pPr>
    </w:lvl>
    <w:lvl w:ilvl="6" w:tplc="11D457E6">
      <w:start w:val="1"/>
      <w:numFmt w:val="bullet"/>
      <w:lvlText w:val="●"/>
      <w:lvlJc w:val="left"/>
      <w:pPr>
        <w:ind w:left="5040" w:hanging="360"/>
      </w:pPr>
    </w:lvl>
    <w:lvl w:ilvl="7" w:tplc="9BAC8992">
      <w:start w:val="1"/>
      <w:numFmt w:val="bullet"/>
      <w:lvlText w:val="●"/>
      <w:lvlJc w:val="left"/>
      <w:pPr>
        <w:ind w:left="5760" w:hanging="360"/>
      </w:pPr>
    </w:lvl>
    <w:lvl w:ilvl="8" w:tplc="0F545F6A">
      <w:start w:val="1"/>
      <w:numFmt w:val="bullet"/>
      <w:lvlText w:val="●"/>
      <w:lvlJc w:val="left"/>
      <w:pPr>
        <w:ind w:left="6480" w:hanging="360"/>
      </w:pPr>
    </w:lvl>
  </w:abstractNum>
  <w:num w:numId="1" w16cid:durableId="568425528">
    <w:abstractNumId w:val="1"/>
    <w:lvlOverride w:ilvl="0">
      <w:startOverride w:val="1"/>
    </w:lvlOverride>
  </w:num>
  <w:num w:numId="2" w16cid:durableId="1491171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CAC"/>
    <w:rsid w:val="003C6CAC"/>
    <w:rsid w:val="0040682B"/>
    <w:rsid w:val="004F1E8B"/>
    <w:rsid w:val="00BA706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7130F"/>
  <w15:docId w15:val="{1FC53792-335C-470B-9590-BACAD984B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Bhushan Chavan</cp:lastModifiedBy>
  <cp:revision>2</cp:revision>
  <dcterms:created xsi:type="dcterms:W3CDTF">2026-05-16T14:00:00Z</dcterms:created>
  <dcterms:modified xsi:type="dcterms:W3CDTF">2026-05-16T14:23:00Z</dcterms:modified>
</cp:coreProperties>
</file>