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239A5" w:rsidRPr="00EC336A" w:rsidRDefault="006239A5" w:rsidP="00EC336A">
      <w:pPr>
        <w:spacing w:before="120" w:after="120" w:line="240" w:lineRule="auto"/>
        <w:jc w:val="center"/>
        <w:outlineLvl w:val="2"/>
        <w:rPr>
          <w:rFonts w:ascii="Baskerville Old Face" w:eastAsia="Times New Roman" w:hAnsi="Baskerville Old Face" w:cs="Times New Roman"/>
          <w:b/>
          <w:sz w:val="48"/>
          <w:szCs w:val="48"/>
        </w:rPr>
      </w:pPr>
      <w:r w:rsidRPr="00EC336A">
        <w:rPr>
          <w:rFonts w:ascii="Baskerville Old Face" w:eastAsia="Times New Roman" w:hAnsi="Baskerville Old Face" w:cs="Times New Roman"/>
          <w:b/>
          <w:sz w:val="48"/>
          <w:szCs w:val="48"/>
        </w:rPr>
        <w:t>FUTURE OF SALES PREDICTION</w:t>
      </w:r>
    </w:p>
    <w:p w:rsidR="00222DD8" w:rsidRPr="00EC336A" w:rsidRDefault="00D57B32" w:rsidP="00EC336A">
      <w:pPr>
        <w:spacing w:before="120" w:after="120" w:line="240" w:lineRule="auto"/>
        <w:jc w:val="center"/>
        <w:outlineLvl w:val="2"/>
        <w:rPr>
          <w:rFonts w:ascii="Baskerville Old Face" w:eastAsia="Times New Roman" w:hAnsi="Baskerville Old Face" w:cs="Times New Roman"/>
          <w:b/>
          <w:color w:val="000000" w:themeColor="text1"/>
          <w:sz w:val="44"/>
          <w:szCs w:val="44"/>
        </w:rPr>
      </w:pPr>
      <w:r w:rsidRPr="00EC336A">
        <w:rPr>
          <w:rFonts w:ascii="Baskerville Old Face" w:eastAsia="Times New Roman" w:hAnsi="Baskerville Old Face" w:cs="Times New Roman"/>
          <w:b/>
          <w:sz w:val="44"/>
          <w:szCs w:val="44"/>
        </w:rPr>
        <w:t>Phase 1:</w:t>
      </w:r>
      <w:r w:rsidR="00EC336A" w:rsidRPr="00EC336A">
        <w:rPr>
          <w:rFonts w:ascii="Baskerville Old Face" w:eastAsia="Times New Roman" w:hAnsi="Baskerville Old Face" w:cs="Times New Roman"/>
          <w:b/>
          <w:sz w:val="44"/>
          <w:szCs w:val="44"/>
        </w:rPr>
        <w:t xml:space="preserve"> P</w:t>
      </w:r>
      <w:r w:rsidR="00222DD8" w:rsidRPr="00EC336A">
        <w:rPr>
          <w:rFonts w:ascii="Baskerville Old Face" w:eastAsia="Times New Roman" w:hAnsi="Baskerville Old Face" w:cs="Times New Roman"/>
          <w:b/>
          <w:sz w:val="44"/>
          <w:szCs w:val="44"/>
        </w:rPr>
        <w:t xml:space="preserve">roblem </w:t>
      </w:r>
      <w:r w:rsidR="009965A7" w:rsidRPr="00EC336A">
        <w:rPr>
          <w:rFonts w:ascii="Baskerville Old Face" w:eastAsia="Times New Roman" w:hAnsi="Baskerville Old Face" w:cs="Times New Roman"/>
          <w:b/>
          <w:sz w:val="44"/>
          <w:szCs w:val="44"/>
        </w:rPr>
        <w:t>definition and</w:t>
      </w:r>
      <w:r w:rsidR="00222DD8" w:rsidRPr="00EC336A">
        <w:rPr>
          <w:rFonts w:ascii="Baskerville Old Face" w:eastAsia="Times New Roman" w:hAnsi="Baskerville Old Face" w:cs="Times New Roman"/>
          <w:b/>
          <w:sz w:val="44"/>
          <w:szCs w:val="44"/>
        </w:rPr>
        <w:t xml:space="preserve"> </w:t>
      </w:r>
      <w:r w:rsidR="00222DD8" w:rsidRPr="00EC336A">
        <w:rPr>
          <w:rFonts w:ascii="Baskerville Old Face" w:hAnsi="Baskerville Old Face" w:cs="Times New Roman"/>
          <w:b/>
          <w:color w:val="000000" w:themeColor="text1"/>
          <w:sz w:val="44"/>
          <w:szCs w:val="44"/>
        </w:rPr>
        <w:t>Design thinking</w:t>
      </w:r>
    </w:p>
    <w:p w:rsidR="006239A5" w:rsidRPr="00EC336A" w:rsidRDefault="006239A5" w:rsidP="00EC336A">
      <w:pPr>
        <w:spacing w:before="120" w:after="120" w:line="240" w:lineRule="auto"/>
        <w:jc w:val="center"/>
        <w:outlineLvl w:val="2"/>
        <w:rPr>
          <w:rFonts w:ascii="Baskerville Old Face" w:eastAsia="Times New Roman" w:hAnsi="Baskerville Old Face" w:cs="Times New Roman"/>
          <w:b/>
          <w:sz w:val="40"/>
          <w:szCs w:val="40"/>
        </w:rPr>
      </w:pPr>
    </w:p>
    <w:p w:rsidR="00222DD8" w:rsidRPr="00EC336A" w:rsidRDefault="00EC336A" w:rsidP="00D57B32">
      <w:pPr>
        <w:spacing w:before="120" w:after="120" w:line="240" w:lineRule="auto"/>
        <w:outlineLvl w:val="2"/>
        <w:rPr>
          <w:rFonts w:ascii="Times New Roman" w:eastAsia="Times New Roman" w:hAnsi="Times New Roman" w:cs="Times New Roman"/>
          <w:b/>
          <w:sz w:val="40"/>
          <w:szCs w:val="40"/>
        </w:rPr>
      </w:pPr>
      <w:r w:rsidRPr="00EC336A">
        <w:rPr>
          <w:rFonts w:ascii="Times New Roman" w:eastAsia="Times New Roman" w:hAnsi="Times New Roman" w:cs="Times New Roman"/>
          <w:b/>
          <w:sz w:val="40"/>
          <w:szCs w:val="40"/>
        </w:rPr>
        <w:t>P</w:t>
      </w:r>
      <w:r w:rsidR="00D57B32" w:rsidRPr="00EC336A">
        <w:rPr>
          <w:rFonts w:ascii="Times New Roman" w:eastAsia="Times New Roman" w:hAnsi="Times New Roman" w:cs="Times New Roman"/>
          <w:b/>
          <w:sz w:val="40"/>
          <w:szCs w:val="40"/>
        </w:rPr>
        <w:t xml:space="preserve">roblem </w:t>
      </w:r>
      <w:r w:rsidR="009965A7" w:rsidRPr="00EC336A">
        <w:rPr>
          <w:rFonts w:ascii="Times New Roman" w:eastAsia="Times New Roman" w:hAnsi="Times New Roman" w:cs="Times New Roman"/>
          <w:b/>
          <w:sz w:val="40"/>
          <w:szCs w:val="40"/>
        </w:rPr>
        <w:t>definition:</w:t>
      </w:r>
    </w:p>
    <w:p w:rsidR="00222DD8" w:rsidRDefault="009965A7" w:rsidP="00D57B32">
      <w:pPr>
        <w:spacing w:before="120" w:after="120" w:line="240" w:lineRule="auto"/>
        <w:outlineLvl w:val="2"/>
        <w:rPr>
          <w:rFonts w:ascii="Times New Roman" w:hAnsi="Times New Roman" w:cs="Times New Roman"/>
          <w:color w:val="212529"/>
          <w:sz w:val="32"/>
          <w:szCs w:val="32"/>
        </w:rPr>
      </w:pPr>
      <w:r>
        <w:rPr>
          <w:rFonts w:ascii="Times New Roman" w:hAnsi="Times New Roman" w:cs="Times New Roman"/>
          <w:color w:val="212529"/>
          <w:sz w:val="32"/>
          <w:szCs w:val="32"/>
        </w:rPr>
        <w:t xml:space="preserve">Sales prediction - </w:t>
      </w:r>
      <w:r w:rsidR="00222DD8" w:rsidRPr="00EC336A">
        <w:rPr>
          <w:rFonts w:ascii="Times New Roman" w:hAnsi="Times New Roman" w:cs="Times New Roman"/>
          <w:color w:val="212529"/>
          <w:sz w:val="32"/>
          <w:szCs w:val="32"/>
        </w:rPr>
        <w:t>also com</w:t>
      </w:r>
      <w:r>
        <w:rPr>
          <w:rFonts w:ascii="Times New Roman" w:hAnsi="Times New Roman" w:cs="Times New Roman"/>
          <w:color w:val="212529"/>
          <w:sz w:val="32"/>
          <w:szCs w:val="32"/>
        </w:rPr>
        <w:t>monly called sales forecasting. It</w:t>
      </w:r>
      <w:r w:rsidR="00222DD8" w:rsidRPr="00EC336A">
        <w:rPr>
          <w:rFonts w:ascii="Times New Roman" w:hAnsi="Times New Roman" w:cs="Times New Roman"/>
          <w:color w:val="212529"/>
          <w:sz w:val="32"/>
          <w:szCs w:val="32"/>
        </w:rPr>
        <w:t xml:space="preserve"> is the process of estimating future sales by predicting the amount of product or services an individual salesperson, a sales team, or a company is likely to sell in a fixed time period i.e. next week, month, quarter, or year</w:t>
      </w:r>
      <w:r w:rsidR="006239A5" w:rsidRPr="00EC336A">
        <w:rPr>
          <w:rFonts w:ascii="Times New Roman" w:hAnsi="Times New Roman" w:cs="Times New Roman"/>
          <w:color w:val="212529"/>
          <w:sz w:val="32"/>
          <w:szCs w:val="32"/>
        </w:rPr>
        <w:t>.</w:t>
      </w:r>
    </w:p>
    <w:p w:rsidR="00EC336A" w:rsidRPr="00EC336A" w:rsidRDefault="00EC336A" w:rsidP="00D57B32">
      <w:pPr>
        <w:spacing w:before="120" w:after="120" w:line="240" w:lineRule="auto"/>
        <w:outlineLvl w:val="2"/>
        <w:rPr>
          <w:rFonts w:ascii="Times New Roman" w:hAnsi="Times New Roman" w:cs="Times New Roman"/>
          <w:color w:val="212529"/>
          <w:sz w:val="32"/>
          <w:szCs w:val="32"/>
        </w:rPr>
      </w:pPr>
    </w:p>
    <w:p w:rsidR="00222DD8" w:rsidRPr="00EC336A" w:rsidRDefault="00222DD8" w:rsidP="00D57B32">
      <w:pPr>
        <w:spacing w:before="120" w:after="120" w:line="240" w:lineRule="auto"/>
        <w:outlineLvl w:val="2"/>
        <w:rPr>
          <w:rFonts w:ascii="Times New Roman" w:eastAsia="Times New Roman" w:hAnsi="Times New Roman" w:cs="Times New Roman"/>
          <w:b/>
          <w:color w:val="000000" w:themeColor="text1"/>
          <w:sz w:val="40"/>
          <w:szCs w:val="40"/>
        </w:rPr>
      </w:pPr>
      <w:r w:rsidRPr="00EC336A">
        <w:rPr>
          <w:rFonts w:ascii="Times New Roman" w:hAnsi="Times New Roman" w:cs="Times New Roman"/>
          <w:b/>
          <w:color w:val="000000" w:themeColor="text1"/>
          <w:sz w:val="40"/>
          <w:szCs w:val="40"/>
        </w:rPr>
        <w:t>Design thinking</w:t>
      </w:r>
      <w:r w:rsidR="00EC336A">
        <w:rPr>
          <w:rFonts w:ascii="Times New Roman" w:hAnsi="Times New Roman" w:cs="Times New Roman"/>
          <w:b/>
          <w:color w:val="000000" w:themeColor="text1"/>
          <w:sz w:val="40"/>
          <w:szCs w:val="40"/>
        </w:rPr>
        <w:t>:</w:t>
      </w:r>
    </w:p>
    <w:p w:rsidR="00D97041" w:rsidRPr="00EC336A" w:rsidRDefault="00D97041" w:rsidP="00EC336A">
      <w:pPr>
        <w:pStyle w:val="NormalWeb"/>
        <w:shd w:val="clear" w:color="auto" w:fill="FFFFFF"/>
        <w:ind w:firstLine="720"/>
        <w:rPr>
          <w:rFonts w:ascii="Times New Roman" w:hAnsi="Times New Roman"/>
          <w:color w:val="333333"/>
          <w:sz w:val="32"/>
          <w:szCs w:val="32"/>
        </w:rPr>
      </w:pPr>
      <w:r w:rsidRPr="00EC336A">
        <w:rPr>
          <w:rFonts w:ascii="Times New Roman" w:hAnsi="Times New Roman"/>
          <w:color w:val="333333"/>
          <w:sz w:val="32"/>
          <w:szCs w:val="32"/>
        </w:rPr>
        <w:t xml:space="preserve">Over the past few years, </w:t>
      </w:r>
      <w:hyperlink r:id="rId8" w:tgtFrame="_self" w:history="1">
        <w:r w:rsidRPr="00EC336A">
          <w:rPr>
            <w:rFonts w:ascii="Times New Roman" w:hAnsi="Times New Roman"/>
            <w:color w:val="003891"/>
            <w:sz w:val="32"/>
            <w:szCs w:val="32"/>
            <w:u w:val="single"/>
          </w:rPr>
          <w:t>design thinking</w:t>
        </w:r>
      </w:hyperlink>
      <w:r w:rsidRPr="00EC336A">
        <w:rPr>
          <w:rFonts w:ascii="Times New Roman" w:hAnsi="Times New Roman"/>
          <w:color w:val="333333"/>
          <w:sz w:val="32"/>
          <w:szCs w:val="32"/>
        </w:rPr>
        <w:t xml:space="preserve"> has quickly gained momentum in the business world. Som</w:t>
      </w:r>
      <w:r w:rsidR="009965A7">
        <w:rPr>
          <w:rFonts w:ascii="Times New Roman" w:hAnsi="Times New Roman"/>
          <w:color w:val="333333"/>
          <w:sz w:val="32"/>
          <w:szCs w:val="32"/>
        </w:rPr>
        <w:t xml:space="preserve">e of the world’s leading brands </w:t>
      </w:r>
      <w:r w:rsidRPr="00EC336A">
        <w:rPr>
          <w:rFonts w:ascii="Times New Roman" w:hAnsi="Times New Roman"/>
          <w:color w:val="333333"/>
          <w:sz w:val="32"/>
          <w:szCs w:val="32"/>
        </w:rPr>
        <w:t xml:space="preserve">the likes of Apple, Google, HBO, Samsung, World Bank, and General Electric—have embraced design thinking as a means of optimizing product innovation. At its core, design thinking is a methodology for creative problem solving. In stark contrast to analytical thinking, which involves the breaking down of ideas, design thinking involves the building up of ideas. </w:t>
      </w:r>
    </w:p>
    <w:p w:rsidR="00D97041" w:rsidRPr="00EC336A" w:rsidRDefault="00D97041" w:rsidP="00EC336A">
      <w:pPr>
        <w:pStyle w:val="NormalWeb"/>
        <w:shd w:val="clear" w:color="auto" w:fill="FFFFFF"/>
        <w:ind w:firstLine="720"/>
        <w:rPr>
          <w:rFonts w:ascii="Times New Roman" w:hAnsi="Times New Roman"/>
          <w:color w:val="333333"/>
          <w:sz w:val="32"/>
          <w:szCs w:val="32"/>
        </w:rPr>
      </w:pPr>
      <w:r w:rsidRPr="00EC336A">
        <w:rPr>
          <w:rFonts w:ascii="Times New Roman" w:hAnsi="Times New Roman"/>
          <w:color w:val="333333"/>
          <w:sz w:val="32"/>
          <w:szCs w:val="32"/>
        </w:rPr>
        <w:t>Times are changing. The sales cycle is becoming increasingly complex and customers are demanding a more personalized experience. If you’re a sales rep, you know you need to up your game and become more innovative. Sales teams are recognizing the value of incorporating a design thinking approach into their daily activities</w:t>
      </w:r>
      <w:r w:rsidR="004373EA">
        <w:rPr>
          <w:rFonts w:ascii="Times New Roman" w:hAnsi="Times New Roman"/>
          <w:color w:val="333333"/>
          <w:sz w:val="32"/>
          <w:szCs w:val="32"/>
        </w:rPr>
        <w:t xml:space="preserve"> such as:</w:t>
      </w:r>
    </w:p>
    <w:p w:rsidR="00D97041" w:rsidRPr="00EC336A" w:rsidRDefault="00D97041" w:rsidP="00D97041">
      <w:pPr>
        <w:pStyle w:val="NormalWeb"/>
        <w:shd w:val="clear" w:color="auto" w:fill="FFFFFF"/>
        <w:rPr>
          <w:rFonts w:ascii="Times New Roman" w:hAnsi="Times New Roman"/>
          <w:color w:val="333333"/>
          <w:sz w:val="36"/>
          <w:szCs w:val="36"/>
        </w:rPr>
      </w:pPr>
      <w:r w:rsidRPr="00EC336A">
        <w:rPr>
          <w:rFonts w:ascii="Times New Roman" w:hAnsi="Times New Roman"/>
          <w:b/>
          <w:bCs/>
          <w:color w:val="333333"/>
          <w:sz w:val="36"/>
          <w:szCs w:val="36"/>
        </w:rPr>
        <w:t>1. Empathize</w:t>
      </w:r>
      <w:r w:rsidR="00EC336A">
        <w:rPr>
          <w:rFonts w:ascii="Times New Roman" w:hAnsi="Times New Roman"/>
          <w:b/>
          <w:bCs/>
          <w:color w:val="333333"/>
          <w:sz w:val="36"/>
          <w:szCs w:val="36"/>
        </w:rPr>
        <w:t>:</w:t>
      </w:r>
      <w:r w:rsidRPr="00EC336A">
        <w:rPr>
          <w:rFonts w:ascii="Times New Roman" w:hAnsi="Times New Roman"/>
          <w:b/>
          <w:bCs/>
          <w:color w:val="333333"/>
          <w:sz w:val="36"/>
          <w:szCs w:val="36"/>
        </w:rPr>
        <w:t> </w:t>
      </w:r>
    </w:p>
    <w:p w:rsidR="00D97041" w:rsidRPr="00EC336A" w:rsidRDefault="00D97041" w:rsidP="00EC336A">
      <w:pPr>
        <w:pStyle w:val="NormalWeb"/>
        <w:shd w:val="clear" w:color="auto" w:fill="FFFFFF"/>
        <w:ind w:firstLine="720"/>
        <w:rPr>
          <w:rFonts w:ascii="Times New Roman" w:hAnsi="Times New Roman"/>
          <w:color w:val="333333"/>
          <w:sz w:val="32"/>
          <w:szCs w:val="32"/>
        </w:rPr>
      </w:pPr>
      <w:r w:rsidRPr="00EC336A">
        <w:rPr>
          <w:rFonts w:ascii="Times New Roman" w:hAnsi="Times New Roman"/>
          <w:color w:val="333333"/>
          <w:sz w:val="32"/>
          <w:szCs w:val="32"/>
        </w:rPr>
        <w:t xml:space="preserve">Empathy is at the core of design thinking. Empathy involves both a cognitive dimension—an ability to look at a situation from another person’s perspective—as well as an affective </w:t>
      </w:r>
      <w:r w:rsidR="009638A6" w:rsidRPr="00EC336A">
        <w:rPr>
          <w:rFonts w:ascii="Times New Roman" w:hAnsi="Times New Roman"/>
          <w:color w:val="333333"/>
          <w:sz w:val="32"/>
          <w:szCs w:val="32"/>
        </w:rPr>
        <w:t>dimensions—</w:t>
      </w:r>
      <w:r w:rsidRPr="00EC336A">
        <w:rPr>
          <w:rFonts w:ascii="Times New Roman" w:hAnsi="Times New Roman"/>
          <w:color w:val="333333"/>
          <w:sz w:val="32"/>
          <w:szCs w:val="32"/>
        </w:rPr>
        <w:t>an ability to relate to relate to a person and develop an emotional bond with them. </w:t>
      </w:r>
    </w:p>
    <w:p w:rsidR="00D97041" w:rsidRPr="00EC336A" w:rsidRDefault="00D97041" w:rsidP="00EC336A">
      <w:pPr>
        <w:pStyle w:val="NormalWeb"/>
        <w:shd w:val="clear" w:color="auto" w:fill="FFFFFF"/>
        <w:ind w:firstLine="720"/>
        <w:rPr>
          <w:rFonts w:ascii="Times New Roman" w:hAnsi="Times New Roman"/>
          <w:color w:val="333333"/>
          <w:sz w:val="32"/>
          <w:szCs w:val="32"/>
        </w:rPr>
      </w:pPr>
      <w:r w:rsidRPr="00EC336A">
        <w:rPr>
          <w:rFonts w:ascii="Times New Roman" w:hAnsi="Times New Roman"/>
          <w:color w:val="333333"/>
          <w:sz w:val="32"/>
          <w:szCs w:val="32"/>
        </w:rPr>
        <w:lastRenderedPageBreak/>
        <w:t xml:space="preserve">The importance of </w:t>
      </w:r>
      <w:hyperlink r:id="rId9" w:anchor="771e566a1558" w:tgtFrame="_self" w:history="1">
        <w:r w:rsidRPr="00EC336A">
          <w:rPr>
            <w:rFonts w:ascii="Times New Roman" w:hAnsi="Times New Roman"/>
            <w:color w:val="003891"/>
            <w:sz w:val="32"/>
            <w:szCs w:val="32"/>
            <w:u w:val="single"/>
          </w:rPr>
          <w:t>empathy in sales</w:t>
        </w:r>
      </w:hyperlink>
      <w:r w:rsidRPr="00EC336A">
        <w:rPr>
          <w:rFonts w:ascii="Times New Roman" w:hAnsi="Times New Roman"/>
          <w:color w:val="333333"/>
          <w:sz w:val="32"/>
          <w:szCs w:val="32"/>
        </w:rPr>
        <w:t xml:space="preserve"> cannot be overstated. Empathy is a key predictor of sales </w:t>
      </w:r>
      <w:r w:rsidR="009638A6" w:rsidRPr="00EC336A">
        <w:rPr>
          <w:rFonts w:ascii="Times New Roman" w:hAnsi="Times New Roman"/>
          <w:color w:val="333333"/>
          <w:sz w:val="32"/>
          <w:szCs w:val="32"/>
        </w:rPr>
        <w:t>success.</w:t>
      </w:r>
      <w:r w:rsidR="009638A6">
        <w:rPr>
          <w:rFonts w:ascii="Times New Roman" w:hAnsi="Times New Roman"/>
          <w:color w:val="333333"/>
          <w:sz w:val="32"/>
          <w:szCs w:val="32"/>
        </w:rPr>
        <w:t xml:space="preserve"> Begin by understanding the needs and pain points of the stakeholders involved in sales prediction, such as sales teams, inventory managers, and executives.</w:t>
      </w:r>
    </w:p>
    <w:p w:rsidR="00D97041" w:rsidRPr="00EC336A" w:rsidRDefault="00EC336A" w:rsidP="00D97041">
      <w:pPr>
        <w:pStyle w:val="NormalWeb"/>
        <w:shd w:val="clear" w:color="auto" w:fill="FFFFFF"/>
        <w:rPr>
          <w:rFonts w:ascii="Times New Roman" w:hAnsi="Times New Roman"/>
          <w:color w:val="333333"/>
          <w:sz w:val="36"/>
          <w:szCs w:val="36"/>
        </w:rPr>
      </w:pPr>
      <w:r>
        <w:rPr>
          <w:rFonts w:ascii="Times New Roman" w:hAnsi="Times New Roman"/>
          <w:b/>
          <w:bCs/>
          <w:color w:val="333333"/>
          <w:sz w:val="36"/>
          <w:szCs w:val="36"/>
        </w:rPr>
        <w:t>2. Define:</w:t>
      </w:r>
    </w:p>
    <w:p w:rsidR="00D97041" w:rsidRDefault="00D97041" w:rsidP="00EC336A">
      <w:pPr>
        <w:pStyle w:val="NormalWeb"/>
        <w:shd w:val="clear" w:color="auto" w:fill="FFFFFF"/>
        <w:ind w:firstLine="720"/>
        <w:rPr>
          <w:rFonts w:ascii="Times New Roman" w:hAnsi="Times New Roman"/>
          <w:color w:val="333333"/>
          <w:sz w:val="32"/>
          <w:szCs w:val="32"/>
        </w:rPr>
      </w:pPr>
      <w:r w:rsidRPr="00EC336A">
        <w:rPr>
          <w:rFonts w:ascii="Times New Roman" w:hAnsi="Times New Roman"/>
          <w:color w:val="333333"/>
          <w:sz w:val="32"/>
          <w:szCs w:val="32"/>
        </w:rPr>
        <w:t>The objective of the define stage is to craft a problem statement or, in design thinking speak, a point of view. So often sales</w:t>
      </w:r>
      <w:r w:rsidR="009638A6">
        <w:rPr>
          <w:rFonts w:ascii="Times New Roman" w:hAnsi="Times New Roman"/>
          <w:color w:val="333333"/>
          <w:sz w:val="32"/>
          <w:szCs w:val="32"/>
        </w:rPr>
        <w:t xml:space="preserve"> </w:t>
      </w:r>
      <w:r w:rsidRPr="00EC336A">
        <w:rPr>
          <w:rFonts w:ascii="Times New Roman" w:hAnsi="Times New Roman"/>
          <w:color w:val="333333"/>
          <w:sz w:val="32"/>
          <w:szCs w:val="32"/>
        </w:rPr>
        <w:t xml:space="preserve">people define the problem before developing an empathetic understanding of a buyer’s needs. </w:t>
      </w:r>
    </w:p>
    <w:p w:rsidR="009638A6" w:rsidRPr="00EC336A" w:rsidRDefault="009638A6" w:rsidP="00EC336A">
      <w:pPr>
        <w:pStyle w:val="NormalWeb"/>
        <w:shd w:val="clear" w:color="auto" w:fill="FFFFFF"/>
        <w:ind w:firstLine="720"/>
        <w:rPr>
          <w:rFonts w:ascii="Times New Roman" w:hAnsi="Times New Roman"/>
          <w:color w:val="333333"/>
          <w:sz w:val="32"/>
          <w:szCs w:val="32"/>
        </w:rPr>
      </w:pPr>
      <w:r>
        <w:rPr>
          <w:rFonts w:ascii="Times New Roman" w:hAnsi="Times New Roman"/>
          <w:color w:val="333333"/>
          <w:sz w:val="32"/>
          <w:szCs w:val="32"/>
        </w:rPr>
        <w:t>Clearly define the problem you are trying to solve in the context of sales prediction. Develop a problem statement that encapsulates the challenge and aligns with business objective.</w:t>
      </w:r>
    </w:p>
    <w:p w:rsidR="00D97041" w:rsidRPr="00EC336A" w:rsidRDefault="00D97041" w:rsidP="00D97041">
      <w:pPr>
        <w:pStyle w:val="NormalWeb"/>
        <w:shd w:val="clear" w:color="auto" w:fill="FFFFFF"/>
        <w:rPr>
          <w:rFonts w:ascii="Times New Roman" w:hAnsi="Times New Roman"/>
          <w:color w:val="333333"/>
          <w:sz w:val="36"/>
          <w:szCs w:val="36"/>
        </w:rPr>
      </w:pPr>
      <w:r w:rsidRPr="00EC336A">
        <w:rPr>
          <w:rFonts w:ascii="Times New Roman" w:hAnsi="Times New Roman"/>
          <w:b/>
          <w:bCs/>
          <w:color w:val="333333"/>
          <w:sz w:val="36"/>
          <w:szCs w:val="36"/>
        </w:rPr>
        <w:t>3. Ideate</w:t>
      </w:r>
      <w:r w:rsidR="00EC336A">
        <w:rPr>
          <w:rFonts w:ascii="Times New Roman" w:hAnsi="Times New Roman"/>
          <w:b/>
          <w:bCs/>
          <w:color w:val="333333"/>
          <w:sz w:val="36"/>
          <w:szCs w:val="36"/>
        </w:rPr>
        <w:t>:</w:t>
      </w:r>
    </w:p>
    <w:p w:rsidR="009638A6" w:rsidRDefault="00D97041" w:rsidP="00EC336A">
      <w:pPr>
        <w:pStyle w:val="NormalWeb"/>
        <w:shd w:val="clear" w:color="auto" w:fill="FFFFFF"/>
        <w:ind w:firstLine="720"/>
        <w:rPr>
          <w:rFonts w:ascii="Times New Roman" w:hAnsi="Times New Roman"/>
          <w:color w:val="333333"/>
          <w:sz w:val="32"/>
          <w:szCs w:val="32"/>
        </w:rPr>
      </w:pPr>
      <w:r w:rsidRPr="00EC336A">
        <w:rPr>
          <w:rFonts w:ascii="Times New Roman" w:hAnsi="Times New Roman"/>
          <w:color w:val="333333"/>
          <w:sz w:val="32"/>
          <w:szCs w:val="32"/>
        </w:rPr>
        <w:t xml:space="preserve">The ideate stage unlocks the true potential of design thinking, especially in the context of sales. This is when the focus shifts from problem identification to solution generation. And it’s all about quantity—about generating a wide range of possible solutions, not necessarily the final solution. It involves thinking beyond the obvious and necessarily entails significant creativity. </w:t>
      </w:r>
    </w:p>
    <w:p w:rsidR="00D97041" w:rsidRPr="00EC336A" w:rsidRDefault="00D97041" w:rsidP="00EC336A">
      <w:pPr>
        <w:pStyle w:val="NormalWeb"/>
        <w:shd w:val="clear" w:color="auto" w:fill="FFFFFF"/>
        <w:ind w:firstLine="720"/>
        <w:rPr>
          <w:rFonts w:ascii="Times New Roman" w:hAnsi="Times New Roman"/>
          <w:color w:val="333333"/>
          <w:sz w:val="32"/>
          <w:szCs w:val="32"/>
        </w:rPr>
      </w:pPr>
      <w:r w:rsidRPr="00EC336A">
        <w:rPr>
          <w:rFonts w:ascii="Times New Roman" w:hAnsi="Times New Roman"/>
          <w:color w:val="333333"/>
          <w:sz w:val="32"/>
          <w:szCs w:val="32"/>
        </w:rPr>
        <w:t>If the customer sells a free or inexpensive product or service, take it for a test run. Read through customer community forums and reviews</w:t>
      </w:r>
      <w:r w:rsidR="009638A6">
        <w:rPr>
          <w:rFonts w:ascii="Times New Roman" w:hAnsi="Times New Roman"/>
          <w:color w:val="333333"/>
          <w:sz w:val="32"/>
          <w:szCs w:val="32"/>
        </w:rPr>
        <w:t>. Encourage creative thinking and generate a wide range of ideas through use of techniques like mind mapping, brainstorming sessions.</w:t>
      </w:r>
    </w:p>
    <w:p w:rsidR="00D97041" w:rsidRPr="00EC336A" w:rsidRDefault="00D97041" w:rsidP="00D97041">
      <w:pPr>
        <w:pStyle w:val="NormalWeb"/>
        <w:shd w:val="clear" w:color="auto" w:fill="FFFFFF"/>
        <w:rPr>
          <w:rFonts w:ascii="Times New Roman" w:hAnsi="Times New Roman"/>
          <w:color w:val="333333"/>
          <w:sz w:val="36"/>
          <w:szCs w:val="36"/>
        </w:rPr>
      </w:pPr>
      <w:r w:rsidRPr="00EC336A">
        <w:rPr>
          <w:rFonts w:ascii="Times New Roman" w:hAnsi="Times New Roman"/>
          <w:b/>
          <w:bCs/>
          <w:color w:val="333333"/>
          <w:sz w:val="36"/>
          <w:szCs w:val="36"/>
        </w:rPr>
        <w:t>4. Prototype</w:t>
      </w:r>
      <w:r w:rsidR="00EC336A">
        <w:rPr>
          <w:rFonts w:ascii="Times New Roman" w:hAnsi="Times New Roman"/>
          <w:b/>
          <w:bCs/>
          <w:color w:val="333333"/>
          <w:sz w:val="36"/>
          <w:szCs w:val="36"/>
        </w:rPr>
        <w:t>:</w:t>
      </w:r>
    </w:p>
    <w:p w:rsidR="00D97041" w:rsidRDefault="00D97041" w:rsidP="00EC336A">
      <w:pPr>
        <w:pStyle w:val="NormalWeb"/>
        <w:shd w:val="clear" w:color="auto" w:fill="FFFFFF"/>
        <w:ind w:firstLine="720"/>
        <w:rPr>
          <w:rFonts w:ascii="Times New Roman" w:hAnsi="Times New Roman"/>
          <w:color w:val="333333"/>
          <w:sz w:val="32"/>
          <w:szCs w:val="32"/>
        </w:rPr>
      </w:pPr>
      <w:r w:rsidRPr="00EC336A">
        <w:rPr>
          <w:rFonts w:ascii="Times New Roman" w:hAnsi="Times New Roman"/>
          <w:color w:val="333333"/>
          <w:sz w:val="32"/>
          <w:szCs w:val="32"/>
        </w:rPr>
        <w:t xml:space="preserve">The fourth stage of the design </w:t>
      </w:r>
      <w:r w:rsidR="009638A6">
        <w:rPr>
          <w:rFonts w:ascii="Times New Roman" w:hAnsi="Times New Roman"/>
          <w:color w:val="333333"/>
          <w:sz w:val="32"/>
          <w:szCs w:val="32"/>
        </w:rPr>
        <w:t xml:space="preserve">thinking process is prototyping. It is </w:t>
      </w:r>
      <w:r w:rsidRPr="00EC336A">
        <w:rPr>
          <w:rFonts w:ascii="Times New Roman" w:hAnsi="Times New Roman"/>
          <w:color w:val="333333"/>
          <w:sz w:val="32"/>
          <w:szCs w:val="32"/>
        </w:rPr>
        <w:t>developing more f</w:t>
      </w:r>
      <w:r w:rsidR="009638A6">
        <w:rPr>
          <w:rFonts w:ascii="Times New Roman" w:hAnsi="Times New Roman"/>
          <w:color w:val="333333"/>
          <w:sz w:val="32"/>
          <w:szCs w:val="32"/>
        </w:rPr>
        <w:t>leshed-out and scaled solutions</w:t>
      </w:r>
      <w:r w:rsidRPr="00EC336A">
        <w:rPr>
          <w:rFonts w:ascii="Times New Roman" w:hAnsi="Times New Roman"/>
          <w:color w:val="333333"/>
          <w:sz w:val="32"/>
          <w:szCs w:val="32"/>
        </w:rPr>
        <w:t xml:space="preserve">. Prototyping is an opportunity to have a more directed conversation with your customer after the discovery calls. </w:t>
      </w:r>
    </w:p>
    <w:p w:rsidR="004373EA" w:rsidRPr="00EC336A" w:rsidRDefault="004373EA" w:rsidP="00EC336A">
      <w:pPr>
        <w:pStyle w:val="NormalWeb"/>
        <w:shd w:val="clear" w:color="auto" w:fill="FFFFFF"/>
        <w:ind w:firstLine="720"/>
        <w:rPr>
          <w:rFonts w:ascii="Times New Roman" w:hAnsi="Times New Roman"/>
          <w:color w:val="333333"/>
          <w:sz w:val="32"/>
          <w:szCs w:val="32"/>
        </w:rPr>
      </w:pPr>
      <w:r>
        <w:rPr>
          <w:rFonts w:ascii="Times New Roman" w:hAnsi="Times New Roman"/>
          <w:color w:val="333333"/>
          <w:sz w:val="32"/>
          <w:szCs w:val="32"/>
        </w:rPr>
        <w:t xml:space="preserve">These prototypes can be in the form of simplified modules, dashboards or data visualization. </w:t>
      </w:r>
    </w:p>
    <w:p w:rsidR="00D97041" w:rsidRPr="00EC336A" w:rsidRDefault="00D97041" w:rsidP="00D97041">
      <w:pPr>
        <w:pStyle w:val="NormalWeb"/>
        <w:shd w:val="clear" w:color="auto" w:fill="FFFFFF"/>
        <w:rPr>
          <w:rFonts w:ascii="Times New Roman" w:hAnsi="Times New Roman"/>
          <w:color w:val="333333"/>
          <w:sz w:val="36"/>
          <w:szCs w:val="36"/>
        </w:rPr>
      </w:pPr>
      <w:r w:rsidRPr="00EC336A">
        <w:rPr>
          <w:rFonts w:ascii="Times New Roman" w:hAnsi="Times New Roman"/>
          <w:b/>
          <w:bCs/>
          <w:color w:val="333333"/>
          <w:sz w:val="36"/>
          <w:szCs w:val="36"/>
        </w:rPr>
        <w:t>5. Test</w:t>
      </w:r>
      <w:r w:rsidR="00EC336A">
        <w:rPr>
          <w:rFonts w:ascii="Times New Roman" w:hAnsi="Times New Roman"/>
          <w:b/>
          <w:bCs/>
          <w:color w:val="333333"/>
          <w:sz w:val="36"/>
          <w:szCs w:val="36"/>
        </w:rPr>
        <w:t>:</w:t>
      </w:r>
      <w:r w:rsidRPr="00EC336A">
        <w:rPr>
          <w:rFonts w:ascii="Times New Roman" w:hAnsi="Times New Roman"/>
          <w:b/>
          <w:bCs/>
          <w:color w:val="333333"/>
          <w:sz w:val="36"/>
          <w:szCs w:val="36"/>
        </w:rPr>
        <w:t> </w:t>
      </w:r>
    </w:p>
    <w:p w:rsidR="004373EA" w:rsidRPr="00EC336A" w:rsidRDefault="00D97041" w:rsidP="004373EA">
      <w:pPr>
        <w:pStyle w:val="NormalWeb"/>
        <w:shd w:val="clear" w:color="auto" w:fill="FFFFFF"/>
        <w:ind w:firstLine="720"/>
        <w:rPr>
          <w:rFonts w:ascii="Times New Roman" w:hAnsi="Times New Roman"/>
          <w:color w:val="333333"/>
          <w:sz w:val="32"/>
          <w:szCs w:val="32"/>
        </w:rPr>
      </w:pPr>
      <w:r w:rsidRPr="00EC336A">
        <w:rPr>
          <w:rFonts w:ascii="Times New Roman" w:hAnsi="Times New Roman"/>
          <w:color w:val="333333"/>
          <w:sz w:val="32"/>
          <w:szCs w:val="32"/>
        </w:rPr>
        <w:t>The final stage of the design thinking proces</w:t>
      </w:r>
      <w:r w:rsidR="004373EA">
        <w:rPr>
          <w:rFonts w:ascii="Times New Roman" w:hAnsi="Times New Roman"/>
          <w:color w:val="333333"/>
          <w:sz w:val="32"/>
          <w:szCs w:val="32"/>
        </w:rPr>
        <w:t>s is to test the final offering</w:t>
      </w:r>
      <w:r w:rsidRPr="00EC336A">
        <w:rPr>
          <w:rFonts w:ascii="Times New Roman" w:hAnsi="Times New Roman"/>
          <w:color w:val="333333"/>
          <w:sz w:val="32"/>
          <w:szCs w:val="32"/>
        </w:rPr>
        <w:t xml:space="preserve">. During the test phase, salespeople need to be strategic and see themselves on the same team as the customer. </w:t>
      </w:r>
    </w:p>
    <w:p w:rsidR="00D97041" w:rsidRPr="00EC336A" w:rsidRDefault="00D97041" w:rsidP="00EC336A">
      <w:pPr>
        <w:pStyle w:val="NormalWeb"/>
        <w:shd w:val="clear" w:color="auto" w:fill="FFFFFF"/>
        <w:ind w:firstLine="720"/>
        <w:rPr>
          <w:rFonts w:ascii="Times New Roman" w:hAnsi="Times New Roman"/>
          <w:color w:val="333333"/>
          <w:sz w:val="32"/>
          <w:szCs w:val="32"/>
        </w:rPr>
      </w:pPr>
      <w:r w:rsidRPr="00EC336A">
        <w:rPr>
          <w:rFonts w:ascii="Times New Roman" w:hAnsi="Times New Roman"/>
          <w:color w:val="333333"/>
          <w:sz w:val="32"/>
          <w:szCs w:val="32"/>
        </w:rPr>
        <w:t xml:space="preserve">In a world where each customer yearns personalized selling wants, this mindset </w:t>
      </w:r>
      <w:r w:rsidR="004373EA">
        <w:rPr>
          <w:rFonts w:ascii="Times New Roman" w:hAnsi="Times New Roman"/>
          <w:color w:val="333333"/>
          <w:sz w:val="32"/>
          <w:szCs w:val="32"/>
        </w:rPr>
        <w:t xml:space="preserve">is problematic. Design thinking - </w:t>
      </w:r>
      <w:r w:rsidRPr="00EC336A">
        <w:rPr>
          <w:rFonts w:ascii="Times New Roman" w:hAnsi="Times New Roman"/>
          <w:color w:val="333333"/>
          <w:sz w:val="32"/>
          <w:szCs w:val="32"/>
        </w:rPr>
        <w:t>which is especially well suited for solvi</w:t>
      </w:r>
      <w:r w:rsidR="004373EA">
        <w:rPr>
          <w:rFonts w:ascii="Times New Roman" w:hAnsi="Times New Roman"/>
          <w:color w:val="333333"/>
          <w:sz w:val="32"/>
          <w:szCs w:val="32"/>
        </w:rPr>
        <w:t xml:space="preserve">ng ambiguously defined problems. it </w:t>
      </w:r>
      <w:r w:rsidRPr="00EC336A">
        <w:rPr>
          <w:rFonts w:ascii="Times New Roman" w:hAnsi="Times New Roman"/>
          <w:color w:val="333333"/>
          <w:sz w:val="32"/>
          <w:szCs w:val="32"/>
        </w:rPr>
        <w:t>is key to establishing a genuine connection with customers and engaging them throughout the sales process. It’s key to sales success. </w:t>
      </w:r>
    </w:p>
    <w:p w:rsidR="00D97041" w:rsidRPr="00EC336A" w:rsidRDefault="00D97041" w:rsidP="00D97041">
      <w:pPr>
        <w:pStyle w:val="NormalWeb"/>
        <w:shd w:val="clear" w:color="auto" w:fill="FFFFFF"/>
        <w:rPr>
          <w:rFonts w:ascii="Times New Roman" w:hAnsi="Times New Roman"/>
          <w:color w:val="333333"/>
          <w:sz w:val="32"/>
          <w:szCs w:val="32"/>
        </w:rPr>
      </w:pPr>
      <w:r w:rsidRPr="00EC336A">
        <w:rPr>
          <w:rFonts w:ascii="Times New Roman" w:hAnsi="Times New Roman"/>
          <w:color w:val="333333"/>
          <w:sz w:val="32"/>
          <w:szCs w:val="32"/>
        </w:rPr>
        <w:t> </w:t>
      </w:r>
    </w:p>
    <w:p w:rsidR="006A0BB4" w:rsidRPr="00EC336A" w:rsidRDefault="00D5475E" w:rsidP="00D97041">
      <w:pPr>
        <w:shd w:val="clear" w:color="auto" w:fill="FFFFFF"/>
        <w:rPr>
          <w:rFonts w:ascii="Times New Roman" w:hAnsi="Times New Roman" w:cs="Times New Roman"/>
          <w:i/>
          <w:iCs/>
          <w:color w:val="333333"/>
          <w:sz w:val="32"/>
          <w:szCs w:val="32"/>
        </w:rPr>
      </w:pPr>
    </w:p>
    <w:sectPr w:rsidR="006A0BB4" w:rsidRPr="00EC336A" w:rsidSect="009965A7">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5475E" w:rsidRDefault="00D5475E" w:rsidP="006239A5">
      <w:pPr>
        <w:spacing w:after="0" w:line="240" w:lineRule="auto"/>
      </w:pPr>
      <w:r>
        <w:separator/>
      </w:r>
    </w:p>
  </w:endnote>
  <w:endnote w:type="continuationSeparator" w:id="1">
    <w:p w:rsidR="00D5475E" w:rsidRDefault="00D5475E" w:rsidP="006239A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Baskerville Old Face">
    <w:panose1 w:val="02020602080505020303"/>
    <w:charset w:val="00"/>
    <w:family w:val="roma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5475E" w:rsidRDefault="00D5475E" w:rsidP="006239A5">
      <w:pPr>
        <w:spacing w:after="0" w:line="240" w:lineRule="auto"/>
      </w:pPr>
      <w:r>
        <w:separator/>
      </w:r>
    </w:p>
  </w:footnote>
  <w:footnote w:type="continuationSeparator" w:id="1">
    <w:p w:rsidR="00D5475E" w:rsidRDefault="00D5475E" w:rsidP="006239A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72256C9"/>
    <w:multiLevelType w:val="multilevel"/>
    <w:tmpl w:val="57887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savePreviewPicture/>
  <w:footnotePr>
    <w:footnote w:id="0"/>
    <w:footnote w:id="1"/>
  </w:footnotePr>
  <w:endnotePr>
    <w:endnote w:id="0"/>
    <w:endnote w:id="1"/>
  </w:endnotePr>
  <w:compat/>
  <w:rsids>
    <w:rsidRoot w:val="00D57B32"/>
    <w:rsid w:val="00015320"/>
    <w:rsid w:val="000E5BDB"/>
    <w:rsid w:val="00106F99"/>
    <w:rsid w:val="00222DD8"/>
    <w:rsid w:val="004373EA"/>
    <w:rsid w:val="006239A5"/>
    <w:rsid w:val="00763746"/>
    <w:rsid w:val="00823E62"/>
    <w:rsid w:val="009638A6"/>
    <w:rsid w:val="009965A7"/>
    <w:rsid w:val="009E764B"/>
    <w:rsid w:val="00A827BF"/>
    <w:rsid w:val="00BB4DC3"/>
    <w:rsid w:val="00D5475E"/>
    <w:rsid w:val="00D57B32"/>
    <w:rsid w:val="00D97041"/>
    <w:rsid w:val="00DF05A6"/>
    <w:rsid w:val="00EC336A"/>
    <w:rsid w:val="00F432A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32AC"/>
  </w:style>
  <w:style w:type="paragraph" w:styleId="Heading3">
    <w:name w:val="heading 3"/>
    <w:basedOn w:val="Normal"/>
    <w:link w:val="Heading3Char"/>
    <w:uiPriority w:val="9"/>
    <w:qFormat/>
    <w:rsid w:val="00D57B32"/>
    <w:pPr>
      <w:spacing w:before="120" w:after="120" w:line="240" w:lineRule="auto"/>
      <w:outlineLvl w:val="2"/>
    </w:pPr>
    <w:rPr>
      <w:rFonts w:ascii="inherit" w:eastAsia="Times New Roman" w:hAnsi="inherit" w:cs="Times New Roman"/>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57B32"/>
    <w:rPr>
      <w:rFonts w:ascii="inherit" w:eastAsia="Times New Roman" w:hAnsi="inherit" w:cs="Times New Roman"/>
      <w:sz w:val="27"/>
      <w:szCs w:val="27"/>
    </w:rPr>
  </w:style>
  <w:style w:type="character" w:styleId="Hyperlink">
    <w:name w:val="Hyperlink"/>
    <w:basedOn w:val="DefaultParagraphFont"/>
    <w:uiPriority w:val="99"/>
    <w:semiHidden/>
    <w:unhideWhenUsed/>
    <w:rsid w:val="00D57B32"/>
    <w:rPr>
      <w:rFonts w:ascii="inherit" w:hAnsi="inherit" w:hint="default"/>
      <w:b w:val="0"/>
      <w:bCs w:val="0"/>
      <w:color w:val="0000FF"/>
      <w:u w:val="single"/>
    </w:rPr>
  </w:style>
  <w:style w:type="paragraph" w:styleId="NormalWeb">
    <w:name w:val="Normal (Web)"/>
    <w:basedOn w:val="Normal"/>
    <w:uiPriority w:val="99"/>
    <w:unhideWhenUsed/>
    <w:rsid w:val="00D57B32"/>
    <w:pPr>
      <w:spacing w:before="240" w:after="240" w:line="240" w:lineRule="auto"/>
    </w:pPr>
    <w:rPr>
      <w:rFonts w:ascii="inherit" w:eastAsia="Times New Roman" w:hAnsi="inherit" w:cs="Times New Roman"/>
      <w:sz w:val="24"/>
      <w:szCs w:val="24"/>
    </w:rPr>
  </w:style>
  <w:style w:type="paragraph" w:styleId="BalloonText">
    <w:name w:val="Balloon Text"/>
    <w:basedOn w:val="Normal"/>
    <w:link w:val="BalloonTextChar"/>
    <w:uiPriority w:val="99"/>
    <w:semiHidden/>
    <w:unhideWhenUsed/>
    <w:rsid w:val="00D970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97041"/>
    <w:rPr>
      <w:rFonts w:ascii="Tahoma" w:hAnsi="Tahoma" w:cs="Tahoma"/>
      <w:sz w:val="16"/>
      <w:szCs w:val="16"/>
    </w:rPr>
  </w:style>
  <w:style w:type="paragraph" w:styleId="Header">
    <w:name w:val="header"/>
    <w:basedOn w:val="Normal"/>
    <w:link w:val="HeaderChar"/>
    <w:uiPriority w:val="99"/>
    <w:semiHidden/>
    <w:unhideWhenUsed/>
    <w:rsid w:val="006239A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6239A5"/>
  </w:style>
  <w:style w:type="paragraph" w:styleId="Footer">
    <w:name w:val="footer"/>
    <w:basedOn w:val="Normal"/>
    <w:link w:val="FooterChar"/>
    <w:uiPriority w:val="99"/>
    <w:semiHidden/>
    <w:unhideWhenUsed/>
    <w:rsid w:val="006239A5"/>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6239A5"/>
  </w:style>
</w:styles>
</file>

<file path=word/webSettings.xml><?xml version="1.0" encoding="utf-8"?>
<w:webSettings xmlns:r="http://schemas.openxmlformats.org/officeDocument/2006/relationships" xmlns:w="http://schemas.openxmlformats.org/wordprocessingml/2006/main">
  <w:divs>
    <w:div w:id="1140926055">
      <w:bodyDiv w:val="1"/>
      <w:marLeft w:val="0"/>
      <w:marRight w:val="0"/>
      <w:marTop w:val="0"/>
      <w:marBottom w:val="0"/>
      <w:divBdr>
        <w:top w:val="none" w:sz="0" w:space="0" w:color="auto"/>
        <w:left w:val="none" w:sz="0" w:space="0" w:color="auto"/>
        <w:bottom w:val="none" w:sz="0" w:space="0" w:color="auto"/>
        <w:right w:val="none" w:sz="0" w:space="0" w:color="auto"/>
      </w:divBdr>
      <w:divsChild>
        <w:div w:id="1322545545">
          <w:marLeft w:val="0"/>
          <w:marRight w:val="0"/>
          <w:marTop w:val="0"/>
          <w:marBottom w:val="0"/>
          <w:divBdr>
            <w:top w:val="none" w:sz="0" w:space="0" w:color="auto"/>
            <w:left w:val="none" w:sz="0" w:space="0" w:color="auto"/>
            <w:bottom w:val="none" w:sz="0" w:space="0" w:color="auto"/>
            <w:right w:val="none" w:sz="0" w:space="0" w:color="auto"/>
          </w:divBdr>
          <w:divsChild>
            <w:div w:id="582496388">
              <w:marLeft w:val="0"/>
              <w:marRight w:val="0"/>
              <w:marTop w:val="0"/>
              <w:marBottom w:val="0"/>
              <w:divBdr>
                <w:top w:val="none" w:sz="0" w:space="0" w:color="auto"/>
                <w:left w:val="none" w:sz="0" w:space="0" w:color="auto"/>
                <w:bottom w:val="none" w:sz="0" w:space="0" w:color="auto"/>
                <w:right w:val="none" w:sz="0" w:space="0" w:color="auto"/>
              </w:divBdr>
              <w:divsChild>
                <w:div w:id="1178077185">
                  <w:marLeft w:val="0"/>
                  <w:marRight w:val="0"/>
                  <w:marTop w:val="0"/>
                  <w:marBottom w:val="0"/>
                  <w:divBdr>
                    <w:top w:val="none" w:sz="0" w:space="0" w:color="auto"/>
                    <w:left w:val="none" w:sz="0" w:space="0" w:color="auto"/>
                    <w:bottom w:val="none" w:sz="0" w:space="0" w:color="auto"/>
                    <w:right w:val="none" w:sz="0" w:space="0" w:color="auto"/>
                  </w:divBdr>
                  <w:divsChild>
                    <w:div w:id="82384272">
                      <w:marLeft w:val="0"/>
                      <w:marRight w:val="0"/>
                      <w:marTop w:val="0"/>
                      <w:marBottom w:val="0"/>
                      <w:divBdr>
                        <w:top w:val="none" w:sz="0" w:space="0" w:color="auto"/>
                        <w:left w:val="none" w:sz="0" w:space="0" w:color="auto"/>
                        <w:bottom w:val="none" w:sz="0" w:space="0" w:color="auto"/>
                        <w:right w:val="none" w:sz="0" w:space="0" w:color="auto"/>
                      </w:divBdr>
                      <w:divsChild>
                        <w:div w:id="1486240071">
                          <w:marLeft w:val="0"/>
                          <w:marRight w:val="0"/>
                          <w:marTop w:val="0"/>
                          <w:marBottom w:val="0"/>
                          <w:divBdr>
                            <w:top w:val="none" w:sz="0" w:space="0" w:color="auto"/>
                            <w:left w:val="none" w:sz="0" w:space="0" w:color="auto"/>
                            <w:bottom w:val="none" w:sz="0" w:space="0" w:color="auto"/>
                            <w:right w:val="none" w:sz="0" w:space="0" w:color="auto"/>
                          </w:divBdr>
                          <w:divsChild>
                            <w:div w:id="5439509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2609756">
      <w:bodyDiv w:val="1"/>
      <w:marLeft w:val="0"/>
      <w:marRight w:val="0"/>
      <w:marTop w:val="0"/>
      <w:marBottom w:val="0"/>
      <w:divBdr>
        <w:top w:val="none" w:sz="0" w:space="0" w:color="auto"/>
        <w:left w:val="none" w:sz="0" w:space="0" w:color="auto"/>
        <w:bottom w:val="none" w:sz="0" w:space="0" w:color="auto"/>
        <w:right w:val="none" w:sz="0" w:space="0" w:color="auto"/>
      </w:divBdr>
      <w:divsChild>
        <w:div w:id="142357233">
          <w:marLeft w:val="0"/>
          <w:marRight w:val="0"/>
          <w:marTop w:val="0"/>
          <w:marBottom w:val="0"/>
          <w:divBdr>
            <w:top w:val="none" w:sz="0" w:space="0" w:color="auto"/>
            <w:left w:val="none" w:sz="0" w:space="0" w:color="auto"/>
            <w:bottom w:val="none" w:sz="0" w:space="0" w:color="auto"/>
            <w:right w:val="none" w:sz="0" w:space="0" w:color="auto"/>
          </w:divBdr>
          <w:divsChild>
            <w:div w:id="497624090">
              <w:marLeft w:val="0"/>
              <w:marRight w:val="0"/>
              <w:marTop w:val="0"/>
              <w:marBottom w:val="0"/>
              <w:divBdr>
                <w:top w:val="none" w:sz="0" w:space="0" w:color="auto"/>
                <w:left w:val="none" w:sz="0" w:space="0" w:color="auto"/>
                <w:bottom w:val="none" w:sz="0" w:space="0" w:color="auto"/>
                <w:right w:val="none" w:sz="0" w:space="0" w:color="auto"/>
              </w:divBdr>
              <w:divsChild>
                <w:div w:id="838277009">
                  <w:marLeft w:val="0"/>
                  <w:marRight w:val="0"/>
                  <w:marTop w:val="0"/>
                  <w:marBottom w:val="0"/>
                  <w:divBdr>
                    <w:top w:val="none" w:sz="0" w:space="0" w:color="auto"/>
                    <w:left w:val="none" w:sz="0" w:space="0" w:color="auto"/>
                    <w:bottom w:val="none" w:sz="0" w:space="0" w:color="auto"/>
                    <w:right w:val="none" w:sz="0" w:space="0" w:color="auto"/>
                  </w:divBdr>
                  <w:divsChild>
                    <w:div w:id="809252592">
                      <w:marLeft w:val="0"/>
                      <w:marRight w:val="0"/>
                      <w:marTop w:val="0"/>
                      <w:marBottom w:val="0"/>
                      <w:divBdr>
                        <w:top w:val="none" w:sz="0" w:space="0" w:color="auto"/>
                        <w:left w:val="none" w:sz="0" w:space="0" w:color="auto"/>
                        <w:bottom w:val="none" w:sz="0" w:space="0" w:color="auto"/>
                        <w:right w:val="none" w:sz="0" w:space="0" w:color="auto"/>
                      </w:divBdr>
                      <w:divsChild>
                        <w:div w:id="864904747">
                          <w:marLeft w:val="0"/>
                          <w:marRight w:val="0"/>
                          <w:marTop w:val="0"/>
                          <w:marBottom w:val="0"/>
                          <w:divBdr>
                            <w:top w:val="none" w:sz="0" w:space="0" w:color="auto"/>
                            <w:left w:val="none" w:sz="0" w:space="0" w:color="auto"/>
                            <w:bottom w:val="none" w:sz="0" w:space="0" w:color="auto"/>
                            <w:right w:val="none" w:sz="0" w:space="0" w:color="auto"/>
                          </w:divBdr>
                          <w:divsChild>
                            <w:div w:id="699283425">
                              <w:marLeft w:val="0"/>
                              <w:marRight w:val="0"/>
                              <w:marTop w:val="0"/>
                              <w:marBottom w:val="0"/>
                              <w:divBdr>
                                <w:top w:val="none" w:sz="0" w:space="0" w:color="auto"/>
                                <w:left w:val="none" w:sz="0" w:space="0" w:color="auto"/>
                                <w:bottom w:val="none" w:sz="0" w:space="0" w:color="auto"/>
                                <w:right w:val="none" w:sz="0" w:space="0" w:color="auto"/>
                              </w:divBdr>
                            </w:div>
                            <w:div w:id="1163164830">
                              <w:marLeft w:val="0"/>
                              <w:marRight w:val="0"/>
                              <w:marTop w:val="0"/>
                              <w:marBottom w:val="0"/>
                              <w:divBdr>
                                <w:top w:val="none" w:sz="0" w:space="0" w:color="auto"/>
                                <w:left w:val="none" w:sz="0" w:space="0" w:color="auto"/>
                                <w:bottom w:val="none" w:sz="0" w:space="0" w:color="auto"/>
                                <w:right w:val="none" w:sz="0" w:space="0" w:color="auto"/>
                              </w:divBdr>
                            </w:div>
                            <w:div w:id="1386569217">
                              <w:marLeft w:val="0"/>
                              <w:marRight w:val="0"/>
                              <w:marTop w:val="0"/>
                              <w:marBottom w:val="0"/>
                              <w:divBdr>
                                <w:top w:val="none" w:sz="0" w:space="0" w:color="auto"/>
                                <w:left w:val="none" w:sz="0" w:space="0" w:color="auto"/>
                                <w:bottom w:val="none" w:sz="0" w:space="0" w:color="auto"/>
                                <w:right w:val="none" w:sz="0" w:space="0" w:color="auto"/>
                              </w:divBdr>
                              <w:divsChild>
                                <w:div w:id="2005165485">
                                  <w:marLeft w:val="0"/>
                                  <w:marRight w:val="0"/>
                                  <w:marTop w:val="0"/>
                                  <w:marBottom w:val="0"/>
                                  <w:divBdr>
                                    <w:top w:val="none" w:sz="0" w:space="0" w:color="auto"/>
                                    <w:left w:val="none" w:sz="0" w:space="0" w:color="auto"/>
                                    <w:bottom w:val="none" w:sz="0" w:space="0" w:color="auto"/>
                                    <w:right w:val="none" w:sz="0" w:space="0" w:color="auto"/>
                                  </w:divBdr>
                                  <w:divsChild>
                                    <w:div w:id="814833610">
                                      <w:marLeft w:val="0"/>
                                      <w:marRight w:val="0"/>
                                      <w:marTop w:val="0"/>
                                      <w:marBottom w:val="0"/>
                                      <w:divBdr>
                                        <w:top w:val="none" w:sz="0" w:space="0" w:color="auto"/>
                                        <w:left w:val="none" w:sz="0" w:space="0" w:color="auto"/>
                                        <w:bottom w:val="none" w:sz="0" w:space="0" w:color="auto"/>
                                        <w:right w:val="none" w:sz="0" w:space="0" w:color="auto"/>
                                      </w:divBdr>
                                      <w:divsChild>
                                        <w:div w:id="320623209">
                                          <w:marLeft w:val="0"/>
                                          <w:marRight w:val="0"/>
                                          <w:marTop w:val="0"/>
                                          <w:marBottom w:val="0"/>
                                          <w:divBdr>
                                            <w:top w:val="none" w:sz="0" w:space="0" w:color="auto"/>
                                            <w:left w:val="none" w:sz="0" w:space="0" w:color="auto"/>
                                            <w:bottom w:val="none" w:sz="0" w:space="0" w:color="auto"/>
                                            <w:right w:val="none" w:sz="0" w:space="0" w:color="auto"/>
                                          </w:divBdr>
                                          <w:divsChild>
                                            <w:div w:id="1501697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7381272">
                              <w:marLeft w:val="0"/>
                              <w:marRight w:val="0"/>
                              <w:marTop w:val="180"/>
                              <w:marBottom w:val="180"/>
                              <w:divBdr>
                                <w:top w:val="none" w:sz="0" w:space="0" w:color="auto"/>
                                <w:left w:val="none" w:sz="0" w:space="0" w:color="auto"/>
                                <w:bottom w:val="single" w:sz="6" w:space="0" w:color="E2E2E2"/>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orbes.com/sites/propointgraphics/2017/06/17/design-thinking-your-next-competitive-advantage/"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forbes.com/sites/heathermorgan/2018/02/26/the-key-to-asking-better-sales-questions-is-empathy-according-to-harvards-mark-roberg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787293F-DF76-4635-886C-130062CC4C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603</Words>
  <Characters>3440</Characters>
  <Application>Microsoft Office Word</Application>
  <DocSecurity>0</DocSecurity>
  <Lines>28</Lines>
  <Paragraphs>8</Paragraphs>
  <ScaleCrop>false</ScaleCrop>
  <HeadingPairs>
    <vt:vector size="4" baseType="variant">
      <vt:variant>
        <vt:lpstr>Title</vt:lpstr>
      </vt:variant>
      <vt:variant>
        <vt:i4>1</vt:i4>
      </vt:variant>
      <vt:variant>
        <vt:lpstr>Headings</vt:lpstr>
      </vt:variant>
      <vt:variant>
        <vt:i4>7</vt:i4>
      </vt:variant>
    </vt:vector>
  </HeadingPairs>
  <TitlesOfParts>
    <vt:vector size="8" baseType="lpstr">
      <vt:lpstr/>
      <vt:lpstr>        FUTURE OF SALES PREDICTION</vt:lpstr>
      <vt:lpstr>        Phase 1: Problem definition and Design thinking</vt:lpstr>
      <vt:lpstr>        </vt:lpstr>
      <vt:lpstr>        Problem definition:</vt:lpstr>
      <vt:lpstr>        Sales prediction - also commonly called sales forecasting. It is the process of </vt:lpstr>
      <vt:lpstr>        </vt:lpstr>
      <vt:lpstr>        Design thinking:</vt:lpstr>
    </vt:vector>
  </TitlesOfParts>
  <Company/>
  <LinksUpToDate>false</LinksUpToDate>
  <CharactersWithSpaces>4035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santhosh kumar</dc:creator>
  <cp:lastModifiedBy>santhosh kumar</cp:lastModifiedBy>
  <cp:revision>2</cp:revision>
  <cp:lastPrinted>2023-09-29T09:00:00Z</cp:lastPrinted>
  <dcterms:created xsi:type="dcterms:W3CDTF">2023-09-29T10:06:00Z</dcterms:created>
  <dcterms:modified xsi:type="dcterms:W3CDTF">2023-09-29T10:06:00Z</dcterms:modified>
</cp:coreProperties>
</file>