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46BD" w14:textId="7922FC77" w:rsidR="00090BB4" w:rsidRDefault="00090BB4" w:rsidP="00090BB4">
      <w:pPr>
        <w:pStyle w:val="Heading1"/>
        <w:spacing w:after="160"/>
      </w:pPr>
      <w:r>
        <w:rPr>
          <w:b/>
          <w:bCs/>
          <w:color w:val="1F3864"/>
          <w:sz w:val="32"/>
          <w:szCs w:val="32"/>
        </w:rPr>
        <w:t xml:space="preserve">Project </w:t>
      </w:r>
      <w:r>
        <w:rPr>
          <w:b/>
          <w:bCs/>
          <w:color w:val="1F3864"/>
          <w:sz w:val="32"/>
          <w:szCs w:val="32"/>
        </w:rPr>
        <w:t>3</w:t>
      </w:r>
      <w:r>
        <w:rPr>
          <w:b/>
          <w:bCs/>
          <w:color w:val="1F3864"/>
          <w:sz w:val="32"/>
          <w:szCs w:val="32"/>
        </w:rPr>
        <w:t xml:space="preserve"> — </w:t>
      </w:r>
      <w:proofErr w:type="spellStart"/>
      <w:r>
        <w:rPr>
          <w:b/>
          <w:bCs/>
          <w:color w:val="1F3864"/>
          <w:sz w:val="32"/>
          <w:szCs w:val="32"/>
        </w:rPr>
        <w:t>VoxOps</w:t>
      </w:r>
      <w:proofErr w:type="spellEnd"/>
    </w:p>
    <w:p w14:paraId="377293E8" w14:textId="77777777" w:rsidR="00090BB4" w:rsidRDefault="00090BB4" w:rsidP="00090BB4"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Real-Time Voice AI Helpdesk Agent with MCP and </w:t>
      </w:r>
      <w:proofErr w:type="spellStart"/>
      <w:r>
        <w:rPr>
          <w:b/>
          <w:bCs/>
          <w:i/>
          <w:iCs/>
          <w:color w:val="2E74B5"/>
          <w:sz w:val="21"/>
          <w:szCs w:val="21"/>
        </w:rPr>
        <w:t>AgentOps</w:t>
      </w:r>
      <w:proofErr w:type="spellEnd"/>
    </w:p>
    <w:p w14:paraId="41A0FD8E" w14:textId="77777777" w:rsidR="00090BB4" w:rsidRDefault="00090BB4" w:rsidP="00090BB4">
      <w:pPr>
        <w:pStyle w:val="Heading2"/>
        <w:spacing w:before="280" w:after="120"/>
      </w:pPr>
      <w:r>
        <w:rPr>
          <w:b/>
          <w:bCs/>
          <w:color w:val="2E74B5"/>
          <w:sz w:val="26"/>
          <w:szCs w:val="26"/>
        </w:rPr>
        <w:t>Main Idea</w:t>
      </w:r>
    </w:p>
    <w:p w14:paraId="582BF4FF" w14:textId="77777777" w:rsidR="00090BB4" w:rsidRDefault="00090BB4" w:rsidP="00090BB4">
      <w:pPr>
        <w:spacing w:after="120"/>
      </w:pPr>
      <w:r>
        <w:rPr>
          <w:sz w:val="21"/>
          <w:szCs w:val="21"/>
        </w:rPr>
        <w:t>A real-time voice agent for an IT helpdesk or internal support department. A user speaks through the browser; the agent converts speech to text, identifies intent, retrieves relevant support information, calls approved tools, completes an action, responds using generated speech, and transfers to a human when uncertain. Current Voice AI roles emphasize real-time STT/TTS, low latency, agent workflows, production reliability, observability, and evaluation.</w:t>
      </w:r>
    </w:p>
    <w:p w14:paraId="2962AE42" w14:textId="77777777" w:rsidR="00090BB4" w:rsidRDefault="00090BB4" w:rsidP="00090BB4">
      <w:pPr>
        <w:pStyle w:val="Heading2"/>
        <w:spacing w:before="280" w:after="120"/>
      </w:pPr>
      <w:r>
        <w:rPr>
          <w:b/>
          <w:bCs/>
          <w:color w:val="2E74B5"/>
          <w:sz w:val="26"/>
          <w:szCs w:val="26"/>
        </w:rPr>
        <w:t>Example Interaction</w:t>
      </w:r>
    </w:p>
    <w:p w14:paraId="49C3E8BA" w14:textId="77777777" w:rsidR="00090BB4" w:rsidRDefault="00090BB4" w:rsidP="00090BB4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sz w:val="21"/>
          <w:szCs w:val="21"/>
        </w:rPr>
        <w:t>User: “My laptop cannot connect to the university Wi-Fi.”</w:t>
      </w:r>
    </w:p>
    <w:p w14:paraId="7BC3FDBC" w14:textId="77777777" w:rsidR="00090BB4" w:rsidRDefault="00090BB4" w:rsidP="00090BB4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sz w:val="21"/>
          <w:szCs w:val="21"/>
        </w:rPr>
        <w:t>Agent: “I found two common causes. Before creating a ticket, may I check whether your university account is active?”</w:t>
      </w:r>
    </w:p>
    <w:p w14:paraId="28EA1128" w14:textId="77777777" w:rsidR="00090BB4" w:rsidRDefault="00090BB4" w:rsidP="00090BB4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sz w:val="21"/>
          <w:szCs w:val="21"/>
        </w:rPr>
        <w:t>User: “Yes.”</w:t>
      </w:r>
    </w:p>
    <w:p w14:paraId="36A0E8C0" w14:textId="77777777" w:rsidR="00090BB4" w:rsidRDefault="00090BB4" w:rsidP="00090BB4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sz w:val="21"/>
          <w:szCs w:val="21"/>
        </w:rPr>
        <w:t xml:space="preserve">Agent calls </w:t>
      </w:r>
      <w:proofErr w:type="spellStart"/>
      <w:r>
        <w:rPr>
          <w:sz w:val="21"/>
          <w:szCs w:val="21"/>
        </w:rPr>
        <w:t>check_account_status</w:t>
      </w:r>
      <w:proofErr w:type="spellEnd"/>
      <w:r>
        <w:rPr>
          <w:sz w:val="21"/>
          <w:szCs w:val="21"/>
        </w:rPr>
        <w:t>, confirms the account is active, and offers to create a network-support ticket and schedule a callback</w:t>
      </w:r>
    </w:p>
    <w:p w14:paraId="560DD096" w14:textId="77777777" w:rsidR="00090BB4" w:rsidRDefault="00090BB4" w:rsidP="00090BB4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sz w:val="21"/>
          <w:szCs w:val="21"/>
        </w:rPr>
        <w:t xml:space="preserve">Agent calls </w:t>
      </w:r>
      <w:proofErr w:type="spellStart"/>
      <w:r>
        <w:rPr>
          <w:sz w:val="21"/>
          <w:szCs w:val="21"/>
        </w:rPr>
        <w:t>create_ticket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schedule_callback</w:t>
      </w:r>
      <w:proofErr w:type="spellEnd"/>
      <w:r>
        <w:rPr>
          <w:sz w:val="21"/>
          <w:szCs w:val="21"/>
        </w:rPr>
        <w:t xml:space="preserve"> once the user confirms</w:t>
      </w:r>
    </w:p>
    <w:p w14:paraId="6B07E53A" w14:textId="77777777" w:rsidR="00090BB4" w:rsidRDefault="00090BB4" w:rsidP="00090BB4">
      <w:pPr>
        <w:pStyle w:val="Heading2"/>
        <w:spacing w:before="280" w:after="120"/>
      </w:pPr>
      <w:r>
        <w:rPr>
          <w:b/>
          <w:bCs/>
          <w:color w:val="2E74B5"/>
          <w:sz w:val="26"/>
          <w:szCs w:val="26"/>
        </w:rPr>
        <w:t>Recommended Architecture</w:t>
      </w:r>
    </w:p>
    <w:p w14:paraId="28F1E100" w14:textId="77777777" w:rsidR="00090BB4" w:rsidRDefault="00090BB4" w:rsidP="00090BB4">
      <w:pPr>
        <w:spacing w:after="120"/>
      </w:pPr>
      <w:r>
        <w:rPr>
          <w:sz w:val="21"/>
          <w:szCs w:val="21"/>
        </w:rPr>
        <w:t xml:space="preserve">Browser microphone → voice activity detection → streaming speech-to-text → </w:t>
      </w:r>
      <w:proofErr w:type="spellStart"/>
      <w:r>
        <w:rPr>
          <w:sz w:val="21"/>
          <w:szCs w:val="21"/>
        </w:rPr>
        <w:t>LangGraph</w:t>
      </w:r>
      <w:proofErr w:type="spellEnd"/>
      <w:r>
        <w:rPr>
          <w:sz w:val="21"/>
          <w:szCs w:val="21"/>
        </w:rPr>
        <w:t xml:space="preserve"> voice orchestrator → intent and confidence detection → routed to knowledge search / MCP tools / human handoff → text-to-speech → browser audio response.</w:t>
      </w:r>
    </w:p>
    <w:p w14:paraId="62518B73" w14:textId="77777777" w:rsidR="00090BB4" w:rsidRDefault="00090BB4" w:rsidP="00090BB4">
      <w:pPr>
        <w:pStyle w:val="Heading2"/>
        <w:spacing w:before="280" w:after="120"/>
      </w:pPr>
      <w:r>
        <w:rPr>
          <w:b/>
          <w:bCs/>
          <w:color w:val="2E74B5"/>
          <w:sz w:val="26"/>
          <w:szCs w:val="26"/>
        </w:rPr>
        <w:t>Technology Stack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090BB4" w14:paraId="7182870D" w14:textId="77777777" w:rsidTr="00A32F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F9B6F" w14:textId="77777777" w:rsidR="00090BB4" w:rsidRDefault="00090BB4" w:rsidP="00A32F62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AD74E" w14:textId="77777777" w:rsidR="00090BB4" w:rsidRDefault="00090BB4" w:rsidP="00A32F62">
            <w:r>
              <w:rPr>
                <w:b/>
                <w:bCs/>
                <w:color w:val="FFFFFF"/>
              </w:rPr>
              <w:t>Tool / Technology</w:t>
            </w:r>
          </w:p>
        </w:tc>
      </w:tr>
      <w:tr w:rsidR="00090BB4" w14:paraId="3106ABF8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3F502" w14:textId="77777777" w:rsidR="00090BB4" w:rsidRDefault="00090BB4" w:rsidP="00A32F62">
            <w:r>
              <w:rPr>
                <w:color w:val="000000"/>
              </w:rPr>
              <w:t>Speech-to-text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B2E28" w14:textId="77777777" w:rsidR="00090BB4" w:rsidRDefault="00090BB4" w:rsidP="00A32F62">
            <w:r>
              <w:rPr>
                <w:color w:val="000000"/>
              </w:rPr>
              <w:t>faster-whisper</w:t>
            </w:r>
          </w:p>
        </w:tc>
      </w:tr>
      <w:tr w:rsidR="00090BB4" w14:paraId="4D94FB8C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01119" w14:textId="77777777" w:rsidR="00090BB4" w:rsidRDefault="00090BB4" w:rsidP="00A32F62">
            <w:r>
              <w:rPr>
                <w:color w:val="000000"/>
              </w:rPr>
              <w:t>Voice activity detection</w:t>
            </w:r>
          </w:p>
        </w:tc>
        <w:tc>
          <w:tcPr>
            <w:tcW w:w="6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CDB46" w14:textId="77777777" w:rsidR="00090BB4" w:rsidRDefault="00090BB4" w:rsidP="00A32F62">
            <w:proofErr w:type="spellStart"/>
            <w:r>
              <w:rPr>
                <w:color w:val="000000"/>
              </w:rPr>
              <w:t>Silero</w:t>
            </w:r>
            <w:proofErr w:type="spellEnd"/>
            <w:r>
              <w:rPr>
                <w:color w:val="000000"/>
              </w:rPr>
              <w:t xml:space="preserve"> VAD</w:t>
            </w:r>
          </w:p>
        </w:tc>
      </w:tr>
      <w:tr w:rsidR="00090BB4" w14:paraId="5D839C88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31202" w14:textId="77777777" w:rsidR="00090BB4" w:rsidRDefault="00090BB4" w:rsidP="00A32F62">
            <w:r>
              <w:rPr>
                <w:color w:val="000000"/>
              </w:rPr>
              <w:t>Text-to-speech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6C300" w14:textId="77777777" w:rsidR="00090BB4" w:rsidRDefault="00090BB4" w:rsidP="00A32F62">
            <w:r>
              <w:rPr>
                <w:color w:val="000000"/>
              </w:rPr>
              <w:t>Piper or Kokoro</w:t>
            </w:r>
          </w:p>
        </w:tc>
      </w:tr>
      <w:tr w:rsidR="00090BB4" w14:paraId="6353C0D9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8FCD4" w14:textId="77777777" w:rsidR="00090BB4" w:rsidRDefault="00090BB4" w:rsidP="00A32F62">
            <w:r>
              <w:rPr>
                <w:color w:val="000000"/>
              </w:rPr>
              <w:t>Orchestration</w:t>
            </w:r>
          </w:p>
        </w:tc>
        <w:tc>
          <w:tcPr>
            <w:tcW w:w="6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80850" w14:textId="77777777" w:rsidR="00090BB4" w:rsidRDefault="00090BB4" w:rsidP="00A32F62">
            <w:proofErr w:type="spellStart"/>
            <w:r>
              <w:rPr>
                <w:color w:val="000000"/>
              </w:rPr>
              <w:t>LangGraph</w:t>
            </w:r>
            <w:proofErr w:type="spellEnd"/>
          </w:p>
        </w:tc>
      </w:tr>
      <w:tr w:rsidR="00090BB4" w14:paraId="36199362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A323B" w14:textId="77777777" w:rsidR="00090BB4" w:rsidRDefault="00090BB4" w:rsidP="00A32F62">
            <w:r>
              <w:rPr>
                <w:color w:val="000000"/>
              </w:rPr>
              <w:t>Tool interface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5BC67" w14:textId="77777777" w:rsidR="00090BB4" w:rsidRDefault="00090BB4" w:rsidP="00A32F62">
            <w:r>
              <w:rPr>
                <w:color w:val="000000"/>
              </w:rPr>
              <w:t>Model Context Protocol (MCP)</w:t>
            </w:r>
          </w:p>
        </w:tc>
      </w:tr>
      <w:tr w:rsidR="00090BB4" w14:paraId="2C3AE0D2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7F9E3" w14:textId="77777777" w:rsidR="00090BB4" w:rsidRDefault="00090BB4" w:rsidP="00A32F62">
            <w:r>
              <w:rPr>
                <w:color w:val="000000"/>
              </w:rPr>
              <w:t>Backend</w:t>
            </w:r>
          </w:p>
        </w:tc>
        <w:tc>
          <w:tcPr>
            <w:tcW w:w="6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A206E" w14:textId="77777777" w:rsidR="00090BB4" w:rsidRDefault="00090BB4" w:rsidP="00A32F62">
            <w:proofErr w:type="spellStart"/>
            <w:r>
              <w:rPr>
                <w:color w:val="000000"/>
              </w:rPr>
              <w:t>FastAPI</w:t>
            </w:r>
            <w:proofErr w:type="spellEnd"/>
            <w:r>
              <w:rPr>
                <w:color w:val="000000"/>
              </w:rPr>
              <w:t xml:space="preserve"> with </w:t>
            </w:r>
            <w:proofErr w:type="spellStart"/>
            <w:r>
              <w:rPr>
                <w:color w:val="000000"/>
              </w:rPr>
              <w:t>WebSockets</w:t>
            </w:r>
            <w:proofErr w:type="spellEnd"/>
          </w:p>
        </w:tc>
      </w:tr>
      <w:tr w:rsidR="00090BB4" w14:paraId="5BDB77D4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FAF5A" w14:textId="77777777" w:rsidR="00090BB4" w:rsidRDefault="00090BB4" w:rsidP="00A32F62">
            <w:r>
              <w:rPr>
                <w:color w:val="000000"/>
              </w:rPr>
              <w:t>State / cache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71272" w14:textId="77777777" w:rsidR="00090BB4" w:rsidRDefault="00090BB4" w:rsidP="00A32F62">
            <w:r>
              <w:rPr>
                <w:color w:val="000000"/>
              </w:rPr>
              <w:t>Redis</w:t>
            </w:r>
          </w:p>
        </w:tc>
      </w:tr>
      <w:tr w:rsidR="00090BB4" w14:paraId="561A6E04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0E6BF" w14:textId="77777777" w:rsidR="00090BB4" w:rsidRDefault="00090BB4" w:rsidP="00A32F62">
            <w:r>
              <w:rPr>
                <w:color w:val="000000"/>
              </w:rPr>
              <w:t>Database</w:t>
            </w:r>
          </w:p>
        </w:tc>
        <w:tc>
          <w:tcPr>
            <w:tcW w:w="6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0E1FD" w14:textId="77777777" w:rsidR="00090BB4" w:rsidRDefault="00090BB4" w:rsidP="00A32F62">
            <w:r>
              <w:rPr>
                <w:color w:val="000000"/>
              </w:rPr>
              <w:t xml:space="preserve">PostgreSQL or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</w:p>
        </w:tc>
      </w:tr>
      <w:tr w:rsidR="00090BB4" w14:paraId="1F016CA9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B77C1" w14:textId="77777777" w:rsidR="00090BB4" w:rsidRDefault="00090BB4" w:rsidP="00A32F62">
            <w:r>
              <w:rPr>
                <w:color w:val="000000"/>
              </w:rPr>
              <w:t>Observability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DFAF6" w14:textId="77777777" w:rsidR="00090BB4" w:rsidRDefault="00090BB4" w:rsidP="00A32F62">
            <w:proofErr w:type="spellStart"/>
            <w:r>
              <w:rPr>
                <w:color w:val="000000"/>
              </w:rPr>
              <w:t>Langfuse</w:t>
            </w:r>
            <w:proofErr w:type="spellEnd"/>
          </w:p>
        </w:tc>
      </w:tr>
      <w:tr w:rsidR="00090BB4" w14:paraId="4E81F461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25934" w14:textId="77777777" w:rsidR="00090BB4" w:rsidRDefault="00090BB4" w:rsidP="00A32F62">
            <w:r>
              <w:rPr>
                <w:color w:val="000000"/>
              </w:rPr>
              <w:t>Deployment</w:t>
            </w:r>
          </w:p>
        </w:tc>
        <w:tc>
          <w:tcPr>
            <w:tcW w:w="6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4D026" w14:textId="77777777" w:rsidR="00090BB4" w:rsidRDefault="00090BB4" w:rsidP="00A32F62">
            <w:r>
              <w:rPr>
                <w:color w:val="000000"/>
              </w:rPr>
              <w:t>Docker on GCP, GitHub Actions CI/CD</w:t>
            </w:r>
          </w:p>
        </w:tc>
      </w:tr>
    </w:tbl>
    <w:p w14:paraId="6A891E61" w14:textId="77777777" w:rsidR="00090BB4" w:rsidRDefault="00090BB4" w:rsidP="00090BB4">
      <w:pPr>
        <w:pStyle w:val="Heading2"/>
        <w:spacing w:before="280" w:after="120"/>
      </w:pPr>
      <w:r>
        <w:rPr>
          <w:b/>
          <w:bCs/>
          <w:color w:val="2E74B5"/>
          <w:sz w:val="26"/>
          <w:szCs w:val="26"/>
        </w:rPr>
        <w:lastRenderedPageBreak/>
        <w:t>Scope Constraint</w:t>
      </w:r>
    </w:p>
    <w:p w14:paraId="295F53B8" w14:textId="77777777" w:rsidR="00090BB4" w:rsidRDefault="00090BB4" w:rsidP="00090BB4">
      <w:pPr>
        <w:spacing w:after="120"/>
      </w:pPr>
      <w:r>
        <w:rPr>
          <w:b/>
          <w:bCs/>
          <w:sz w:val="21"/>
          <w:szCs w:val="21"/>
        </w:rPr>
        <w:t xml:space="preserve">Limit the domain to IT helpdesk only, with exactly four tools: </w:t>
      </w:r>
      <w:proofErr w:type="spellStart"/>
      <w:r>
        <w:rPr>
          <w:b/>
          <w:bCs/>
          <w:sz w:val="21"/>
          <w:szCs w:val="21"/>
        </w:rPr>
        <w:t>search_support_knowledge</w:t>
      </w:r>
      <w:proofErr w:type="spellEnd"/>
      <w:r>
        <w:rPr>
          <w:b/>
          <w:bCs/>
          <w:sz w:val="21"/>
          <w:szCs w:val="21"/>
        </w:rPr>
        <w:t xml:space="preserve">, </w:t>
      </w:r>
      <w:proofErr w:type="spellStart"/>
      <w:r>
        <w:rPr>
          <w:b/>
          <w:bCs/>
          <w:sz w:val="21"/>
          <w:szCs w:val="21"/>
        </w:rPr>
        <w:t>check_ticket_status</w:t>
      </w:r>
      <w:proofErr w:type="spellEnd"/>
      <w:r>
        <w:rPr>
          <w:b/>
          <w:bCs/>
          <w:sz w:val="21"/>
          <w:szCs w:val="21"/>
        </w:rPr>
        <w:t xml:space="preserve">, </w:t>
      </w:r>
      <w:proofErr w:type="spellStart"/>
      <w:r>
        <w:rPr>
          <w:b/>
          <w:bCs/>
          <w:sz w:val="21"/>
          <w:szCs w:val="21"/>
        </w:rPr>
        <w:t>create_support_ticket</w:t>
      </w:r>
      <w:proofErr w:type="spellEnd"/>
      <w:r>
        <w:rPr>
          <w:b/>
          <w:bCs/>
          <w:sz w:val="21"/>
          <w:szCs w:val="21"/>
        </w:rPr>
        <w:t xml:space="preserve">, and </w:t>
      </w:r>
      <w:proofErr w:type="spellStart"/>
      <w:r>
        <w:rPr>
          <w:b/>
          <w:bCs/>
          <w:sz w:val="21"/>
          <w:szCs w:val="21"/>
        </w:rPr>
        <w:t>schedule_callback</w:t>
      </w:r>
      <w:proofErr w:type="spellEnd"/>
      <w:r>
        <w:rPr>
          <w:b/>
          <w:bCs/>
          <w:sz w:val="21"/>
          <w:szCs w:val="21"/>
        </w:rPr>
        <w:t>. Do not attempt to integrate ten different business systems during the three-week build.</w:t>
      </w:r>
    </w:p>
    <w:p w14:paraId="491B8393" w14:textId="77777777" w:rsidR="00090BB4" w:rsidRDefault="00090BB4" w:rsidP="00090BB4">
      <w:pPr>
        <w:pStyle w:val="Heading2"/>
        <w:spacing w:before="280" w:after="120"/>
      </w:pPr>
      <w:r>
        <w:rPr>
          <w:b/>
          <w:bCs/>
          <w:color w:val="2E74B5"/>
          <w:sz w:val="26"/>
          <w:szCs w:val="26"/>
        </w:rPr>
        <w:t>Key Feature Areas</w:t>
      </w:r>
    </w:p>
    <w:p w14:paraId="3F936E0D" w14:textId="77777777" w:rsidR="00090BB4" w:rsidRDefault="00090BB4" w:rsidP="00090BB4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Tool reliability — every tool should have:</w:t>
      </w:r>
    </w:p>
    <w:p w14:paraId="15F1C5C9" w14:textId="77777777" w:rsidR="00090BB4" w:rsidRDefault="00090BB4" w:rsidP="00090BB4">
      <w:pPr>
        <w:pStyle w:val="ListParagraph"/>
        <w:numPr>
          <w:ilvl w:val="0"/>
          <w:numId w:val="1"/>
        </w:numPr>
        <w:spacing w:after="60"/>
        <w:contextualSpacing w:val="0"/>
      </w:pPr>
      <w:proofErr w:type="spellStart"/>
      <w:r>
        <w:rPr>
          <w:sz w:val="21"/>
          <w:szCs w:val="21"/>
        </w:rPr>
        <w:t>Pydantic</w:t>
      </w:r>
      <w:proofErr w:type="spellEnd"/>
      <w:r>
        <w:rPr>
          <w:sz w:val="21"/>
          <w:szCs w:val="21"/>
        </w:rPr>
        <w:t xml:space="preserve"> input validation and structured JSON output</w:t>
      </w:r>
    </w:p>
    <w:p w14:paraId="773D7A6C" w14:textId="77777777" w:rsidR="00090BB4" w:rsidRDefault="00090BB4" w:rsidP="00090BB4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sz w:val="21"/>
          <w:szCs w:val="21"/>
        </w:rPr>
        <w:t>Timeout, retry policy, and idempotency key</w:t>
      </w:r>
    </w:p>
    <w:p w14:paraId="0C8E693D" w14:textId="77777777" w:rsidR="00090BB4" w:rsidRDefault="00090BB4" w:rsidP="00090BB4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sz w:val="21"/>
          <w:szCs w:val="21"/>
        </w:rPr>
        <w:t>Error response, permission requirement, and audit log</w:t>
      </w:r>
    </w:p>
    <w:p w14:paraId="4E680122" w14:textId="77777777" w:rsidR="00090BB4" w:rsidRDefault="00090BB4" w:rsidP="00090BB4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Human-in-the-loop</w:t>
      </w:r>
    </w:p>
    <w:p w14:paraId="07004322" w14:textId="77777777" w:rsidR="00090BB4" w:rsidRDefault="00090BB4" w:rsidP="00090BB4">
      <w:pPr>
        <w:spacing w:after="120"/>
      </w:pPr>
      <w:r>
        <w:rPr>
          <w:sz w:val="21"/>
          <w:szCs w:val="21"/>
        </w:rPr>
        <w:t xml:space="preserve">Require confirmation </w:t>
      </w:r>
      <w:proofErr w:type="gramStart"/>
      <w:r>
        <w:rPr>
          <w:sz w:val="21"/>
          <w:szCs w:val="21"/>
        </w:rPr>
        <w:t>before:</w:t>
      </w:r>
      <w:proofErr w:type="gramEnd"/>
      <w:r>
        <w:rPr>
          <w:sz w:val="21"/>
          <w:szCs w:val="21"/>
        </w:rPr>
        <w:t xml:space="preserve"> creating a ticket, changing an appointment, sending information, or closing a request.</w:t>
      </w:r>
    </w:p>
    <w:p w14:paraId="301C114C" w14:textId="77777777" w:rsidR="00090BB4" w:rsidRDefault="00090BB4" w:rsidP="00090BB4">
      <w:pPr>
        <w:spacing w:after="120"/>
      </w:pPr>
      <w:r>
        <w:rPr>
          <w:sz w:val="21"/>
          <w:szCs w:val="21"/>
        </w:rPr>
        <w:t>Transfer to a human when: confidence is low, speech cannot be understood, a tool fails repeatedly, or the user explicitly requests a person.</w:t>
      </w:r>
    </w:p>
    <w:p w14:paraId="3FD04EF3" w14:textId="77777777" w:rsidR="00090BB4" w:rsidRDefault="00090BB4" w:rsidP="00090BB4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Conversation handling</w:t>
      </w:r>
    </w:p>
    <w:p w14:paraId="35719EEA" w14:textId="77777777" w:rsidR="00090BB4" w:rsidRDefault="00090BB4" w:rsidP="00090BB4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sz w:val="21"/>
          <w:szCs w:val="21"/>
        </w:rPr>
        <w:t>Streaming responses and interruption/barge-in support</w:t>
      </w:r>
    </w:p>
    <w:p w14:paraId="62EA3A4B" w14:textId="77777777" w:rsidR="00090BB4" w:rsidRDefault="00090BB4" w:rsidP="00090BB4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sz w:val="21"/>
          <w:szCs w:val="21"/>
        </w:rPr>
        <w:t>Conversation memory, silence detection, repeated-question handling</w:t>
      </w:r>
    </w:p>
    <w:p w14:paraId="4ECB2D6E" w14:textId="77777777" w:rsidR="00090BB4" w:rsidRDefault="00090BB4" w:rsidP="00090BB4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sz w:val="21"/>
          <w:szCs w:val="21"/>
        </w:rPr>
        <w:t>Fallback messages and recovery after a failed tool call</w:t>
      </w:r>
    </w:p>
    <w:p w14:paraId="639ABB29" w14:textId="77777777" w:rsidR="00090BB4" w:rsidRDefault="00090BB4" w:rsidP="00090BB4">
      <w:pPr>
        <w:pStyle w:val="Heading2"/>
        <w:spacing w:before="280" w:after="120"/>
      </w:pPr>
      <w:r>
        <w:rPr>
          <w:b/>
          <w:bCs/>
          <w:color w:val="2E74B5"/>
          <w:sz w:val="26"/>
          <w:szCs w:val="26"/>
        </w:rPr>
        <w:t>Day-Wise Plan</w:t>
      </w:r>
    </w:p>
    <w:p w14:paraId="420B0ACE" w14:textId="77777777" w:rsidR="00090BB4" w:rsidRDefault="00090BB4" w:rsidP="00090BB4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Week 1 — Basic Real-Time Voice Loop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0"/>
      </w:tblGrid>
      <w:tr w:rsidR="00090BB4" w14:paraId="6BBC4EF1" w14:textId="77777777" w:rsidTr="00A32F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A64CA" w14:textId="77777777" w:rsidR="00090BB4" w:rsidRDefault="00090BB4" w:rsidP="00A32F62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800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97F0F" w14:textId="77777777" w:rsidR="00090BB4" w:rsidRDefault="00090BB4" w:rsidP="00A32F62">
            <w:r>
              <w:rPr>
                <w:b/>
                <w:bCs/>
                <w:color w:val="FFFFFF"/>
              </w:rPr>
              <w:t>Tasks</w:t>
            </w:r>
          </w:p>
        </w:tc>
      </w:tr>
      <w:tr w:rsidR="00090BB4" w14:paraId="5E2F1B67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D745B" w14:textId="77777777" w:rsidR="00090BB4" w:rsidRDefault="00090BB4" w:rsidP="00A32F62">
            <w:r>
              <w:rPr>
                <w:color w:val="000000"/>
              </w:rPr>
              <w:t>Day 1</w:t>
            </w:r>
          </w:p>
        </w:tc>
        <w:tc>
          <w:tcPr>
            <w:tcW w:w="8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583D4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Build the browser microphone interface (audio capture in-browser)</w:t>
            </w:r>
          </w:p>
        </w:tc>
      </w:tr>
      <w:tr w:rsidR="00090BB4" w14:paraId="10A16A3D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B31E2" w14:textId="77777777" w:rsidR="00090BB4" w:rsidRDefault="00090BB4" w:rsidP="00A32F62">
            <w:r>
              <w:rPr>
                <w:color w:val="000000"/>
              </w:rPr>
              <w:t>Day 2</w:t>
            </w:r>
          </w:p>
        </w:tc>
        <w:tc>
          <w:tcPr>
            <w:tcW w:w="8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5816C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Integrate faster-whisper for speech-to-text</w:t>
            </w:r>
          </w:p>
          <w:p w14:paraId="2A72C94D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Test transcription on sample audio</w:t>
            </w:r>
          </w:p>
        </w:tc>
      </w:tr>
      <w:tr w:rsidR="00090BB4" w14:paraId="2550BB84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562C8" w14:textId="77777777" w:rsidR="00090BB4" w:rsidRDefault="00090BB4" w:rsidP="00A32F62">
            <w:r>
              <w:rPr>
                <w:color w:val="000000"/>
              </w:rPr>
              <w:t>Day 3</w:t>
            </w:r>
          </w:p>
        </w:tc>
        <w:tc>
          <w:tcPr>
            <w:tcW w:w="8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B441D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Add </w:t>
            </w:r>
            <w:proofErr w:type="spellStart"/>
            <w:r>
              <w:t>Silero</w:t>
            </w:r>
            <w:proofErr w:type="spellEnd"/>
            <w:r>
              <w:t xml:space="preserve"> VAD for voice-activity detection</w:t>
            </w:r>
          </w:p>
        </w:tc>
      </w:tr>
      <w:tr w:rsidR="00090BB4" w14:paraId="6FE84A2F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68C86" w14:textId="77777777" w:rsidR="00090BB4" w:rsidRDefault="00090BB4" w:rsidP="00A32F62">
            <w:r>
              <w:rPr>
                <w:color w:val="000000"/>
              </w:rPr>
              <w:t>Day 4</w:t>
            </w:r>
          </w:p>
        </w:tc>
        <w:tc>
          <w:tcPr>
            <w:tcW w:w="8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9C04B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Set up the </w:t>
            </w:r>
            <w:proofErr w:type="spellStart"/>
            <w:r>
              <w:t>FastAPI</w:t>
            </w:r>
            <w:proofErr w:type="spellEnd"/>
            <w:r>
              <w:t xml:space="preserve"> WebSocket server</w:t>
            </w:r>
          </w:p>
          <w:p w14:paraId="4912C3A4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Stream audio from browser to backend</w:t>
            </w:r>
          </w:p>
        </w:tc>
      </w:tr>
      <w:tr w:rsidR="00090BB4" w14:paraId="6152292C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2E496" w14:textId="77777777" w:rsidR="00090BB4" w:rsidRDefault="00090BB4" w:rsidP="00A32F62">
            <w:r>
              <w:rPr>
                <w:color w:val="000000"/>
              </w:rPr>
              <w:t>Day 5</w:t>
            </w:r>
          </w:p>
        </w:tc>
        <w:tc>
          <w:tcPr>
            <w:tcW w:w="8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81D8A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Add text-to-speech using Piper or Kokoro</w:t>
            </w:r>
          </w:p>
        </w:tc>
      </w:tr>
      <w:tr w:rsidR="00090BB4" w14:paraId="091B1DBE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26882" w14:textId="77777777" w:rsidR="00090BB4" w:rsidRDefault="00090BB4" w:rsidP="00A32F62">
            <w:r>
              <w:rPr>
                <w:color w:val="000000"/>
              </w:rPr>
              <w:t>Day 6</w:t>
            </w:r>
          </w:p>
        </w:tc>
        <w:tc>
          <w:tcPr>
            <w:tcW w:w="8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00FCD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Wire the full loop: mic → VAD → STT → basic response → TTS → playback</w:t>
            </w:r>
          </w:p>
        </w:tc>
      </w:tr>
      <w:tr w:rsidR="00090BB4" w14:paraId="34A56782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0B5A5" w14:textId="77777777" w:rsidR="00090BB4" w:rsidRDefault="00090BB4" w:rsidP="00A32F62">
            <w:r>
              <w:rPr>
                <w:color w:val="000000"/>
              </w:rPr>
              <w:t>Day 7</w:t>
            </w:r>
          </w:p>
        </w:tc>
        <w:tc>
          <w:tcPr>
            <w:tcW w:w="8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580E9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Measure transcription and end-to-end response latency</w:t>
            </w:r>
          </w:p>
          <w:p w14:paraId="623F6227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Buffer day for fixes</w:t>
            </w:r>
          </w:p>
        </w:tc>
      </w:tr>
    </w:tbl>
    <w:p w14:paraId="4880AAF0" w14:textId="77777777" w:rsidR="00090BB4" w:rsidRDefault="00090BB4" w:rsidP="00090BB4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lastRenderedPageBreak/>
        <w:t>Week 2 — Agent Workflow &amp; MCP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0"/>
      </w:tblGrid>
      <w:tr w:rsidR="00090BB4" w14:paraId="4EB0EAC0" w14:textId="77777777" w:rsidTr="00A32F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A8252" w14:textId="77777777" w:rsidR="00090BB4" w:rsidRDefault="00090BB4" w:rsidP="00A32F62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800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6420D" w14:textId="77777777" w:rsidR="00090BB4" w:rsidRDefault="00090BB4" w:rsidP="00A32F62">
            <w:r>
              <w:rPr>
                <w:b/>
                <w:bCs/>
                <w:color w:val="FFFFFF"/>
              </w:rPr>
              <w:t>Tasks</w:t>
            </w:r>
          </w:p>
        </w:tc>
      </w:tr>
      <w:tr w:rsidR="00090BB4" w14:paraId="78F9C247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AB5AB" w14:textId="77777777" w:rsidR="00090BB4" w:rsidRDefault="00090BB4" w:rsidP="00A32F62">
            <w:r>
              <w:rPr>
                <w:color w:val="000000"/>
              </w:rPr>
              <w:t>Day 1</w:t>
            </w:r>
          </w:p>
        </w:tc>
        <w:tc>
          <w:tcPr>
            <w:tcW w:w="8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84CDF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Design the </w:t>
            </w:r>
            <w:proofErr w:type="spellStart"/>
            <w:r>
              <w:t>LangGraph</w:t>
            </w:r>
            <w:proofErr w:type="spellEnd"/>
            <w:r>
              <w:t xml:space="preserve"> state machine and intent-routing logic</w:t>
            </w:r>
          </w:p>
        </w:tc>
      </w:tr>
      <w:tr w:rsidR="00090BB4" w14:paraId="34CCDCDF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F11A2" w14:textId="77777777" w:rsidR="00090BB4" w:rsidRDefault="00090BB4" w:rsidP="00A32F62">
            <w:r>
              <w:rPr>
                <w:color w:val="000000"/>
              </w:rPr>
              <w:t>Day 2</w:t>
            </w:r>
          </w:p>
        </w:tc>
        <w:tc>
          <w:tcPr>
            <w:tcW w:w="8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446CD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Implement the </w:t>
            </w:r>
            <w:proofErr w:type="spellStart"/>
            <w:r>
              <w:t>search_support_knowledge</w:t>
            </w:r>
            <w:proofErr w:type="spellEnd"/>
            <w:r>
              <w:t xml:space="preserve"> MCP tool</w:t>
            </w:r>
          </w:p>
        </w:tc>
      </w:tr>
      <w:tr w:rsidR="00090BB4" w14:paraId="705C8D40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22BE8" w14:textId="77777777" w:rsidR="00090BB4" w:rsidRDefault="00090BB4" w:rsidP="00A32F62">
            <w:r>
              <w:rPr>
                <w:color w:val="000000"/>
              </w:rPr>
              <w:t>Day 3</w:t>
            </w:r>
          </w:p>
        </w:tc>
        <w:tc>
          <w:tcPr>
            <w:tcW w:w="8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B3567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Implement </w:t>
            </w:r>
            <w:proofErr w:type="spellStart"/>
            <w:r>
              <w:t>check_ticket_status</w:t>
            </w:r>
            <w:proofErr w:type="spellEnd"/>
            <w:r>
              <w:t xml:space="preserve"> and </w:t>
            </w:r>
            <w:proofErr w:type="spellStart"/>
            <w:r>
              <w:t>create_support_ticket</w:t>
            </w:r>
            <w:proofErr w:type="spellEnd"/>
            <w:r>
              <w:t xml:space="preserve"> MCP tools</w:t>
            </w:r>
          </w:p>
        </w:tc>
      </w:tr>
      <w:tr w:rsidR="00090BB4" w14:paraId="16703720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3D27A" w14:textId="77777777" w:rsidR="00090BB4" w:rsidRDefault="00090BB4" w:rsidP="00A32F62">
            <w:r>
              <w:rPr>
                <w:color w:val="000000"/>
              </w:rPr>
              <w:t>Day 4</w:t>
            </w:r>
          </w:p>
        </w:tc>
        <w:tc>
          <w:tcPr>
            <w:tcW w:w="8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E6079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Implement </w:t>
            </w:r>
            <w:proofErr w:type="spellStart"/>
            <w:r>
              <w:t>schedule_callback</w:t>
            </w:r>
            <w:proofErr w:type="spellEnd"/>
            <w:r>
              <w:t xml:space="preserve"> MCP tool</w:t>
            </w:r>
          </w:p>
          <w:p w14:paraId="6457C6BD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Add retries, timeouts, and idempotency keys to all tools</w:t>
            </w:r>
          </w:p>
        </w:tc>
      </w:tr>
      <w:tr w:rsidR="00090BB4" w14:paraId="0084D029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F80C4" w14:textId="77777777" w:rsidR="00090BB4" w:rsidRDefault="00090BB4" w:rsidP="00A32F62">
            <w:r>
              <w:rPr>
                <w:color w:val="000000"/>
              </w:rPr>
              <w:t>Day 5</w:t>
            </w:r>
          </w:p>
        </w:tc>
        <w:tc>
          <w:tcPr>
            <w:tcW w:w="8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BDD9C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Add the user-confirmation flow before any state-changing action</w:t>
            </w:r>
          </w:p>
          <w:p w14:paraId="1E716D8F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Set up the ticket database schema</w:t>
            </w:r>
          </w:p>
        </w:tc>
      </w:tr>
      <w:tr w:rsidR="00090BB4" w14:paraId="0AB3EE09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253C5" w14:textId="77777777" w:rsidR="00090BB4" w:rsidRDefault="00090BB4" w:rsidP="00A32F62">
            <w:r>
              <w:rPr>
                <w:color w:val="000000"/>
              </w:rPr>
              <w:t>Day 6</w:t>
            </w:r>
          </w:p>
        </w:tc>
        <w:tc>
          <w:tcPr>
            <w:tcW w:w="8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459BF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Implement human handoff logic (low confidence, repeated tool failure, explicit request)</w:t>
            </w:r>
          </w:p>
        </w:tc>
      </w:tr>
      <w:tr w:rsidR="00090BB4" w14:paraId="54301C0A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F7AE1" w14:textId="77777777" w:rsidR="00090BB4" w:rsidRDefault="00090BB4" w:rsidP="00A32F62">
            <w:r>
              <w:rPr>
                <w:color w:val="000000"/>
              </w:rPr>
              <w:t>Day 7</w:t>
            </w:r>
          </w:p>
        </w:tc>
        <w:tc>
          <w:tcPr>
            <w:tcW w:w="8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9D8A3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Add conversation memory using Redis</w:t>
            </w:r>
          </w:p>
          <w:p w14:paraId="6758C951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Buffer day for integration testing</w:t>
            </w:r>
          </w:p>
        </w:tc>
      </w:tr>
    </w:tbl>
    <w:p w14:paraId="54B08FE3" w14:textId="77777777" w:rsidR="00090BB4" w:rsidRDefault="00090BB4" w:rsidP="00090BB4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Week 3 — Evaluation &amp; Production Deployment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0"/>
      </w:tblGrid>
      <w:tr w:rsidR="00090BB4" w14:paraId="5F10EB25" w14:textId="77777777" w:rsidTr="00A32F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CD2A8" w14:textId="77777777" w:rsidR="00090BB4" w:rsidRDefault="00090BB4" w:rsidP="00A32F62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800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A2CAD" w14:textId="77777777" w:rsidR="00090BB4" w:rsidRDefault="00090BB4" w:rsidP="00A32F62">
            <w:r>
              <w:rPr>
                <w:b/>
                <w:bCs/>
                <w:color w:val="FFFFFF"/>
              </w:rPr>
              <w:t>Tasks</w:t>
            </w:r>
          </w:p>
        </w:tc>
      </w:tr>
      <w:tr w:rsidR="00090BB4" w14:paraId="63EA206C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9E5DA" w14:textId="77777777" w:rsidR="00090BB4" w:rsidRDefault="00090BB4" w:rsidP="00A32F62">
            <w:r>
              <w:rPr>
                <w:color w:val="000000"/>
              </w:rPr>
              <w:t>Day 1</w:t>
            </w:r>
          </w:p>
        </w:tc>
        <w:tc>
          <w:tcPr>
            <w:tcW w:w="8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395E4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Record a set of test conversations: different accents, background noise, ambiguous requests</w:t>
            </w:r>
          </w:p>
        </w:tc>
      </w:tr>
      <w:tr w:rsidR="00090BB4" w14:paraId="6040A1BF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AABD9" w14:textId="77777777" w:rsidR="00090BB4" w:rsidRDefault="00090BB4" w:rsidP="00A32F62">
            <w:r>
              <w:rPr>
                <w:color w:val="000000"/>
              </w:rPr>
              <w:t>Day 2</w:t>
            </w:r>
          </w:p>
        </w:tc>
        <w:tc>
          <w:tcPr>
            <w:tcW w:w="8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F6AC9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Implement word error rate (WER) and intent-accuracy scoring</w:t>
            </w:r>
          </w:p>
        </w:tc>
      </w:tr>
      <w:tr w:rsidR="00090BB4" w14:paraId="3702EEEA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9F8A0" w14:textId="77777777" w:rsidR="00090BB4" w:rsidRDefault="00090BB4" w:rsidP="00A32F62">
            <w:r>
              <w:rPr>
                <w:color w:val="000000"/>
              </w:rPr>
              <w:t>Day 3</w:t>
            </w:r>
          </w:p>
        </w:tc>
        <w:tc>
          <w:tcPr>
            <w:tcW w:w="8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3DC9B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Implement tool-selection/argument accuracy and task-completion-rate scoring</w:t>
            </w:r>
          </w:p>
        </w:tc>
      </w:tr>
      <w:tr w:rsidR="00090BB4" w14:paraId="721538D9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4613A" w14:textId="77777777" w:rsidR="00090BB4" w:rsidRDefault="00090BB4" w:rsidP="00A32F62">
            <w:r>
              <w:rPr>
                <w:color w:val="000000"/>
              </w:rPr>
              <w:t>Day 4</w:t>
            </w:r>
          </w:p>
        </w:tc>
        <w:tc>
          <w:tcPr>
            <w:tcW w:w="8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295DC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Implement handoff-accuracy, end-to-end latency, and failure-recovery metrics</w:t>
            </w:r>
          </w:p>
          <w:p w14:paraId="321BDDB5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Wire up </w:t>
            </w:r>
            <w:proofErr w:type="spellStart"/>
            <w:r>
              <w:t>Langfuse</w:t>
            </w:r>
            <w:proofErr w:type="spellEnd"/>
            <w:r>
              <w:t xml:space="preserve"> tracing and a latency dashboard</w:t>
            </w:r>
          </w:p>
        </w:tc>
      </w:tr>
      <w:tr w:rsidR="00090BB4" w14:paraId="52CD76D2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2E3B4" w14:textId="77777777" w:rsidR="00090BB4" w:rsidRDefault="00090BB4" w:rsidP="00A32F62">
            <w:r>
              <w:rPr>
                <w:color w:val="000000"/>
              </w:rPr>
              <w:t>Day 5</w:t>
            </w:r>
          </w:p>
        </w:tc>
        <w:tc>
          <w:tcPr>
            <w:tcW w:w="8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56486E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Dockerize the app</w:t>
            </w:r>
          </w:p>
          <w:p w14:paraId="03258E37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Set up CI/CD with GitHub Actions</w:t>
            </w:r>
          </w:p>
        </w:tc>
      </w:tr>
      <w:tr w:rsidR="00090BB4" w14:paraId="0BB630BD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441E4" w14:textId="77777777" w:rsidR="00090BB4" w:rsidRDefault="00090BB4" w:rsidP="00A32F62">
            <w:r>
              <w:rPr>
                <w:color w:val="000000"/>
              </w:rPr>
              <w:t>Day 6</w:t>
            </w:r>
          </w:p>
        </w:tc>
        <w:tc>
          <w:tcPr>
            <w:tcW w:w="8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08C03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proofErr w:type="gramStart"/>
            <w:r>
              <w:t>Deploy</w:t>
            </w:r>
            <w:proofErr w:type="gramEnd"/>
            <w:r>
              <w:t xml:space="preserve"> to GCP</w:t>
            </w:r>
          </w:p>
          <w:p w14:paraId="4EB8342B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Publish the public browser demo</w:t>
            </w:r>
          </w:p>
        </w:tc>
      </w:tr>
      <w:tr w:rsidR="00090BB4" w14:paraId="06DEFEA9" w14:textId="77777777" w:rsidTr="00A32F6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87157" w14:textId="77777777" w:rsidR="00090BB4" w:rsidRDefault="00090BB4" w:rsidP="00A32F62">
            <w:r>
              <w:rPr>
                <w:color w:val="000000"/>
              </w:rPr>
              <w:t>Day 7</w:t>
            </w:r>
          </w:p>
        </w:tc>
        <w:tc>
          <w:tcPr>
            <w:tcW w:w="8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0F6AB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proofErr w:type="gramStart"/>
            <w:r>
              <w:t>Draw</w:t>
            </w:r>
            <w:proofErr w:type="gramEnd"/>
            <w:r>
              <w:t xml:space="preserve"> the architecture diagram</w:t>
            </w:r>
          </w:p>
          <w:p w14:paraId="4423AC5A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Record the demo video</w:t>
            </w:r>
          </w:p>
          <w:p w14:paraId="2797D54F" w14:textId="77777777" w:rsidR="00090BB4" w:rsidRDefault="00090BB4" w:rsidP="00A32F62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Final polish and review</w:t>
            </w:r>
          </w:p>
        </w:tc>
      </w:tr>
    </w:tbl>
    <w:p w14:paraId="33DC4D65" w14:textId="77777777" w:rsidR="00090BB4" w:rsidRDefault="00090BB4" w:rsidP="00090BB4">
      <w:pPr>
        <w:pStyle w:val="Heading2"/>
        <w:spacing w:before="280" w:after="120"/>
      </w:pPr>
      <w:r>
        <w:rPr>
          <w:b/>
          <w:bCs/>
          <w:color w:val="2E74B5"/>
          <w:sz w:val="26"/>
          <w:szCs w:val="26"/>
        </w:rPr>
        <w:t>CV Positioning</w:t>
      </w:r>
    </w:p>
    <w:p w14:paraId="2591F7C8" w14:textId="77777777" w:rsidR="00090BB4" w:rsidRDefault="00090BB4" w:rsidP="00090BB4">
      <w:pPr>
        <w:spacing w:after="120"/>
      </w:pPr>
      <w:proofErr w:type="spellStart"/>
      <w:r>
        <w:rPr>
          <w:sz w:val="21"/>
          <w:szCs w:val="21"/>
        </w:rPr>
        <w:t>VoxOps</w:t>
      </w:r>
      <w:proofErr w:type="spellEnd"/>
      <w:r>
        <w:rPr>
          <w:sz w:val="21"/>
          <w:szCs w:val="21"/>
        </w:rPr>
        <w:t xml:space="preserve"> demonstrates real-time Voice AI, streaming systems, STT/TTS integration, agent tool calling under latency constraints, reliability engineering, human handoff, and cloud deployment — a genuinely different skill story from both NOVA (research RAG) and </w:t>
      </w:r>
      <w:proofErr w:type="spellStart"/>
      <w:r>
        <w:rPr>
          <w:sz w:val="21"/>
          <w:szCs w:val="21"/>
        </w:rPr>
        <w:t>MemoraGraph</w:t>
      </w:r>
      <w:proofErr w:type="spellEnd"/>
      <w:r>
        <w:rPr>
          <w:sz w:val="21"/>
          <w:szCs w:val="21"/>
        </w:rPr>
        <w:t xml:space="preserve"> (memory infrastructure).</w:t>
      </w:r>
    </w:p>
    <w:p w14:paraId="6BDB7032" w14:textId="77777777" w:rsidR="00090BB4" w:rsidRDefault="00090BB4" w:rsidP="00090BB4">
      <w:r>
        <w:br w:type="page"/>
      </w:r>
    </w:p>
    <w:p w14:paraId="5F8C18DE" w14:textId="77777777" w:rsidR="00090BB4" w:rsidRDefault="00090BB4"/>
    <w:sectPr w:rsidR="00090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732C3"/>
    <w:multiLevelType w:val="hybridMultilevel"/>
    <w:tmpl w:val="4B509E54"/>
    <w:lvl w:ilvl="0" w:tplc="A4B07FFA">
      <w:start w:val="1"/>
      <w:numFmt w:val="bullet"/>
      <w:lvlText w:val="•"/>
      <w:lvlJc w:val="left"/>
      <w:pPr>
        <w:ind w:left="360" w:hanging="215"/>
      </w:pPr>
    </w:lvl>
    <w:lvl w:ilvl="1" w:tplc="037AB28A">
      <w:start w:val="1"/>
      <w:numFmt w:val="bullet"/>
      <w:lvlText w:val="◦"/>
      <w:lvlJc w:val="left"/>
      <w:pPr>
        <w:ind w:left="720" w:hanging="215"/>
      </w:pPr>
    </w:lvl>
    <w:lvl w:ilvl="2" w:tplc="E3BE9B7A">
      <w:numFmt w:val="decimal"/>
      <w:lvlText w:val=""/>
      <w:lvlJc w:val="left"/>
    </w:lvl>
    <w:lvl w:ilvl="3" w:tplc="0A580D36">
      <w:numFmt w:val="decimal"/>
      <w:lvlText w:val=""/>
      <w:lvlJc w:val="left"/>
    </w:lvl>
    <w:lvl w:ilvl="4" w:tplc="3B523012">
      <w:numFmt w:val="decimal"/>
      <w:lvlText w:val=""/>
      <w:lvlJc w:val="left"/>
    </w:lvl>
    <w:lvl w:ilvl="5" w:tplc="6D5CE884">
      <w:numFmt w:val="decimal"/>
      <w:lvlText w:val=""/>
      <w:lvlJc w:val="left"/>
    </w:lvl>
    <w:lvl w:ilvl="6" w:tplc="B71C4186">
      <w:numFmt w:val="decimal"/>
      <w:lvlText w:val=""/>
      <w:lvlJc w:val="left"/>
    </w:lvl>
    <w:lvl w:ilvl="7" w:tplc="03C29EF0">
      <w:numFmt w:val="decimal"/>
      <w:lvlText w:val=""/>
      <w:lvlJc w:val="left"/>
    </w:lvl>
    <w:lvl w:ilvl="8" w:tplc="F4F631B8">
      <w:numFmt w:val="decimal"/>
      <w:lvlText w:val=""/>
      <w:lvlJc w:val="left"/>
    </w:lvl>
  </w:abstractNum>
  <w:num w:numId="1" w16cid:durableId="942617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B4"/>
    <w:rsid w:val="00090BB4"/>
    <w:rsid w:val="00A6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31DC6"/>
  <w15:chartTrackingRefBased/>
  <w15:docId w15:val="{6AA69458-15E0-471C-BAAE-061D6853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BB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0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B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B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B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B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0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0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B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BB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90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694</Words>
  <Characters>3960</Characters>
  <Application>Microsoft Office Word</Application>
  <DocSecurity>0</DocSecurity>
  <Lines>33</Lines>
  <Paragraphs>9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 vaishnavi</dc:creator>
  <cp:keywords/>
  <dc:description/>
  <cp:lastModifiedBy>shanmugam vaishnavi</cp:lastModifiedBy>
  <cp:revision>2</cp:revision>
  <dcterms:created xsi:type="dcterms:W3CDTF">2026-07-30T15:52:00Z</dcterms:created>
  <dcterms:modified xsi:type="dcterms:W3CDTF">2026-07-30T15:52:00Z</dcterms:modified>
</cp:coreProperties>
</file>