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decision trees to prepare a model on fraud data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treating those who have taxable_income &lt;= 30000 as "Risky" and others are "Good"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Description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Undergrad : person is under graduated or not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Marital.Status : marital status of a person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Taxable.Income : Taxable income is the amount of how much tax an individual owes to the government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 : Work experience of an individual person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Urban : Whether that person belongs to urban area or not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