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Prepare a prediction model for profit of 50_startups data.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 transformations for getting better predictions of profit and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make a table containing R^2 value for each prepared model.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R&amp;D Spend -- Research and devolop spend in the past few years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Administration -- spend on administration in the past few years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Marketing Spend -- spend on Marketing in the past few years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State -- states from which data is collected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Profit  -- profit of each state in the past few years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:-   Table containing R^2 value for each prepared model 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Prep_Models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Rsquare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0</w:t>
        <w:tab/>
        <w:t xml:space="preserve">model    </w:t>
        <w:tab/>
        <w:t xml:space="preserve">             0.950746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        slr_admin</w:t>
        <w:tab/>
        <w:t xml:space="preserve">             0.040287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</w:t>
        <w:tab/>
        <w:t xml:space="preserve">slr_mkts</w:t>
        <w:tab/>
        <w:t xml:space="preserve">             0.559154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</w:t>
        <w:tab/>
        <w:t xml:space="preserve">mlr_admin&amp;mkts    0.609723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</w:t>
        <w:tab/>
        <w:t xml:space="preserve">final_model</w:t>
        <w:tab/>
        <w:t xml:space="preserve">              0.961316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final_model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we get to know that after deleting a row we have been updated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 new high Rsquare value i.e 0.961316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Hence Final _Model is Better Model To predict for best profit of  50_Startups data.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