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F379" w14:textId="77777777" w:rsidR="00E34457" w:rsidRPr="00E34457" w:rsidRDefault="00E34457" w:rsidP="00E344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457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E344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457">
        <w:rPr>
          <w:rFonts w:ascii="Times New Roman" w:hAnsi="Times New Roman" w:cs="Times New Roman"/>
          <w:b/>
          <w:bCs/>
          <w:sz w:val="24"/>
          <w:szCs w:val="24"/>
        </w:rPr>
        <w:t>PriceOptima</w:t>
      </w:r>
      <w:proofErr w:type="spellEnd"/>
      <w:r w:rsidRPr="00E34457">
        <w:rPr>
          <w:rFonts w:ascii="Times New Roman" w:hAnsi="Times New Roman" w:cs="Times New Roman"/>
          <w:b/>
          <w:bCs/>
          <w:sz w:val="24"/>
          <w:szCs w:val="24"/>
        </w:rPr>
        <w:t xml:space="preserve"> – Dynamic Pricing System</w:t>
      </w:r>
    </w:p>
    <w:p w14:paraId="2BE4174C" w14:textId="21DBE39E" w:rsidR="003E51DD" w:rsidRPr="00695888" w:rsidRDefault="00E34457" w:rsidP="00695888">
      <w:pPr>
        <w:rPr>
          <w:rFonts w:ascii="Times New Roman" w:hAnsi="Times New Roman" w:cs="Times New Roman"/>
          <w:b/>
          <w:bCs/>
        </w:rPr>
      </w:pPr>
      <w:r w:rsidRPr="00E34457">
        <w:rPr>
          <w:rFonts w:ascii="Times New Roman" w:hAnsi="Times New Roman" w:cs="Times New Roman"/>
          <w:b/>
          <w:bCs/>
        </w:rPr>
        <w:t>Project Documentation</w:t>
      </w:r>
    </w:p>
    <w:p w14:paraId="1E043108" w14:textId="32C7891E" w:rsidR="00D55E06" w:rsidRPr="003E51DD" w:rsidRDefault="00D55E06" w:rsidP="003E51DD">
      <w:pPr>
        <w:rPr>
          <w:rFonts w:ascii="Times New Roman" w:hAnsi="Times New Roman" w:cs="Times New Roman"/>
          <w:b/>
          <w:bCs/>
        </w:rPr>
      </w:pPr>
      <w:r w:rsidRPr="003E51DD">
        <w:rPr>
          <w:rFonts w:ascii="Times New Roman" w:hAnsi="Times New Roman" w:cs="Times New Roman"/>
          <w:b/>
          <w:bCs/>
        </w:rPr>
        <w:t>1. Project Overview</w:t>
      </w:r>
    </w:p>
    <w:p w14:paraId="3B2A8117" w14:textId="1B9637DA" w:rsidR="00D55E06" w:rsidRPr="00D55E06" w:rsidRDefault="00D55E06" w:rsidP="00D55E06">
      <w:pPr>
        <w:rPr>
          <w:rFonts w:ascii="Times New Roman" w:hAnsi="Times New Roman" w:cs="Times New Roman"/>
        </w:rPr>
      </w:pPr>
      <w:r w:rsidRPr="00D55E06">
        <w:rPr>
          <w:rFonts w:ascii="Times New Roman" w:hAnsi="Times New Roman" w:cs="Times New Roman"/>
        </w:rPr>
        <w:t>Price</w:t>
      </w:r>
      <w:r w:rsidR="003E51DD">
        <w:rPr>
          <w:rFonts w:ascii="Times New Roman" w:hAnsi="Times New Roman" w:cs="Times New Roman"/>
        </w:rPr>
        <w:t xml:space="preserve"> </w:t>
      </w:r>
      <w:r w:rsidRPr="00D55E06">
        <w:rPr>
          <w:rFonts w:ascii="Times New Roman" w:hAnsi="Times New Roman" w:cs="Times New Roman"/>
        </w:rPr>
        <w:t xml:space="preserve">Optima is a data-driven </w:t>
      </w:r>
      <w:r w:rsidRPr="00D55E06">
        <w:rPr>
          <w:rFonts w:ascii="Times New Roman" w:hAnsi="Times New Roman" w:cs="Times New Roman"/>
          <w:b/>
          <w:bCs/>
        </w:rPr>
        <w:t>Dynamic Pricing System</w:t>
      </w:r>
      <w:r w:rsidRPr="00D55E06">
        <w:rPr>
          <w:rFonts w:ascii="Times New Roman" w:hAnsi="Times New Roman" w:cs="Times New Roman"/>
        </w:rPr>
        <w:t xml:space="preserve"> designed to optimize product prices based on demand patterns, competitor </w:t>
      </w:r>
      <w:r w:rsidR="00F03EC4" w:rsidRPr="00D55E06">
        <w:rPr>
          <w:rFonts w:ascii="Times New Roman" w:hAnsi="Times New Roman" w:cs="Times New Roman"/>
        </w:rPr>
        <w:t>behaviour</w:t>
      </w:r>
      <w:r w:rsidRPr="00D55E06">
        <w:rPr>
          <w:rFonts w:ascii="Times New Roman" w:hAnsi="Times New Roman" w:cs="Times New Roman"/>
        </w:rPr>
        <w:t>, seasonality, inventory levels, and profitability.</w:t>
      </w:r>
      <w:r w:rsidRPr="00D55E06">
        <w:rPr>
          <w:rFonts w:ascii="Times New Roman" w:hAnsi="Times New Roman" w:cs="Times New Roman"/>
        </w:rPr>
        <w:br/>
        <w:t xml:space="preserve">The system uses machine learning models to recommend prices that </w:t>
      </w:r>
      <w:r w:rsidRPr="00D55E06">
        <w:rPr>
          <w:rFonts w:ascii="Times New Roman" w:hAnsi="Times New Roman" w:cs="Times New Roman"/>
          <w:b/>
          <w:bCs/>
        </w:rPr>
        <w:t>maximize revenue, profit, and conversion rates</w:t>
      </w:r>
      <w:r w:rsidRPr="00D55E06">
        <w:rPr>
          <w:rFonts w:ascii="Times New Roman" w:hAnsi="Times New Roman" w:cs="Times New Roman"/>
        </w:rPr>
        <w:t>.</w:t>
      </w:r>
    </w:p>
    <w:p w14:paraId="3505416B" w14:textId="664481CC" w:rsid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 Key Performance Indicators (KPIs)</w:t>
      </w:r>
    </w:p>
    <w:p w14:paraId="36294B7E" w14:textId="4EF86AD6" w:rsidR="00F03EC4" w:rsidRPr="00D55E06" w:rsidRDefault="00A00EAA" w:rsidP="00D55E06">
      <w:pPr>
        <w:rPr>
          <w:rFonts w:ascii="Times New Roman" w:hAnsi="Times New Roman" w:cs="Times New Roman"/>
          <w:b/>
          <w:bCs/>
        </w:rPr>
      </w:pPr>
      <w:r w:rsidRPr="00A00EAA">
        <w:rPr>
          <w:rFonts w:ascii="Times New Roman" w:hAnsi="Times New Roman" w:cs="Times New Roman"/>
          <w:b/>
          <w:bCs/>
        </w:rPr>
        <w:drawing>
          <wp:inline distT="0" distB="0" distL="0" distR="0" wp14:anchorId="2B276B2F" wp14:editId="08D376F2">
            <wp:extent cx="6137910" cy="2191385"/>
            <wp:effectExtent l="0" t="0" r="0" b="0"/>
            <wp:docPr id="3304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8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5A2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3.1 Revenue Lift</w:t>
      </w:r>
    </w:p>
    <w:p w14:paraId="40325093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Measures increase in revenue due to dynamic pricing.</w:t>
      </w:r>
    </w:p>
    <w:p w14:paraId="6549DE22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Formula:</w:t>
      </w:r>
      <w:r w:rsidRPr="00D55E06">
        <w:rPr>
          <w:rFonts w:ascii="Times New Roman" w:hAnsi="Times New Roman" w:cs="Times New Roman"/>
          <w:b/>
          <w:bCs/>
        </w:rPr>
        <w:br/>
        <w:t>((New Revenue – Old Revenue) / Old Revenue) × 100</w:t>
      </w:r>
    </w:p>
    <w:p w14:paraId="5DDBAA2C" w14:textId="77777777" w:rsidR="00D55E06" w:rsidRPr="00D55E06" w:rsidRDefault="00D55E06" w:rsidP="00D55E0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Expected Target: 8–12% improvement.</w:t>
      </w:r>
    </w:p>
    <w:p w14:paraId="4F1C426F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3.2 Profit Margin Improvement</w:t>
      </w:r>
    </w:p>
    <w:p w14:paraId="0A2D7E1C" w14:textId="77777777" w:rsidR="00D55E06" w:rsidRPr="00D55E06" w:rsidRDefault="00D55E06" w:rsidP="00D55E0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Ensures dynamic pricing does not reduce profitability.</w:t>
      </w:r>
    </w:p>
    <w:p w14:paraId="0E4BAD39" w14:textId="77777777" w:rsidR="00D55E06" w:rsidRPr="00D55E06" w:rsidRDefault="00D55E06" w:rsidP="00D55E0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Evaluated per product and overall profit margin.</w:t>
      </w:r>
    </w:p>
    <w:p w14:paraId="08412E44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3.3 Conversion Rate</w:t>
      </w:r>
    </w:p>
    <w:p w14:paraId="47988FEA" w14:textId="77777777" w:rsidR="00D55E06" w:rsidRPr="00D55E06" w:rsidRDefault="00D55E06" w:rsidP="00D55E0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Percentage of visitors who completed a purchase.</w:t>
      </w:r>
    </w:p>
    <w:p w14:paraId="42D5DA1A" w14:textId="77777777" w:rsidR="00D55E06" w:rsidRPr="00D55E06" w:rsidRDefault="00D55E06" w:rsidP="00D55E0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Helps measure demand sensitivity.</w:t>
      </w:r>
    </w:p>
    <w:p w14:paraId="211CE5F9" w14:textId="77777777" w:rsidR="00D55E06" w:rsidRPr="00D55E06" w:rsidRDefault="00D55E06" w:rsidP="00D55E06">
      <w:p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3.4 Inventory Turnover</w:t>
      </w:r>
    </w:p>
    <w:p w14:paraId="6CAF42B8" w14:textId="77777777" w:rsidR="00D55E06" w:rsidRPr="00D55E06" w:rsidRDefault="00D55E06" w:rsidP="00D55E0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Measures how fast inventory moves after applying new pricing.</w:t>
      </w:r>
    </w:p>
    <w:p w14:paraId="1A9F6EB4" w14:textId="77777777" w:rsidR="00D55E06" w:rsidRPr="00652135" w:rsidRDefault="00D55E06" w:rsidP="00D55E0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55E06">
        <w:rPr>
          <w:rFonts w:ascii="Times New Roman" w:hAnsi="Times New Roman" w:cs="Times New Roman"/>
          <w:b/>
          <w:bCs/>
        </w:rPr>
        <w:t>Helps prevent overstock and stockouts.</w:t>
      </w:r>
    </w:p>
    <w:p w14:paraId="425E2B20" w14:textId="77777777" w:rsidR="00652135" w:rsidRPr="00652135" w:rsidRDefault="00652135" w:rsidP="00652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4. Dataset Description</w:t>
      </w:r>
    </w:p>
    <w:p w14:paraId="31A94750" w14:textId="77777777" w:rsidR="00652135" w:rsidRPr="00652135" w:rsidRDefault="00652135" w:rsidP="00652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Datasets Used</w:t>
      </w:r>
    </w:p>
    <w:p w14:paraId="602655A4" w14:textId="202A37B8" w:rsidR="00D55E06" w:rsidRPr="00652135" w:rsidRDefault="00652135" w:rsidP="00D55E0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21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includes:</w:t>
      </w:r>
    </w:p>
    <w:tbl>
      <w:tblPr>
        <w:tblW w:w="98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833"/>
      </w:tblGrid>
      <w:tr w:rsidR="00D55E06" w:rsidRPr="00D55E06" w14:paraId="15F92BB0" w14:textId="77777777" w:rsidTr="00652135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4519" w14:textId="77777777" w:rsidR="00D55E06" w:rsidRPr="00D55E06" w:rsidRDefault="00D55E06" w:rsidP="00D55E06">
            <w:pPr>
              <w:rPr>
                <w:rFonts w:ascii="Times New Roman" w:hAnsi="Times New Roman" w:cs="Times New Roman"/>
                <w:b/>
                <w:bCs/>
              </w:rPr>
            </w:pPr>
            <w:r w:rsidRPr="00D55E06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3B79C6F" w14:textId="77777777" w:rsidR="00D55E06" w:rsidRPr="00D55E06" w:rsidRDefault="00D55E06" w:rsidP="00D55E06">
            <w:pPr>
              <w:rPr>
                <w:rFonts w:ascii="Times New Roman" w:hAnsi="Times New Roman" w:cs="Times New Roman"/>
                <w:b/>
                <w:bCs/>
              </w:rPr>
            </w:pPr>
            <w:r w:rsidRPr="00D55E0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55E06" w:rsidRPr="00D55E06" w14:paraId="190C8DF4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30DBEDB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5F88B7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Transaction date</w:t>
            </w:r>
          </w:p>
        </w:tc>
      </w:tr>
      <w:tr w:rsidR="00D55E06" w:rsidRPr="00D55E06" w14:paraId="306B5B9C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1AE895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FD7447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Unique product code</w:t>
            </w:r>
          </w:p>
        </w:tc>
      </w:tr>
      <w:tr w:rsidR="00D55E06" w:rsidRPr="00D55E06" w14:paraId="21486B8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1A62E3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F48A75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label</w:t>
            </w:r>
          </w:p>
        </w:tc>
      </w:tr>
      <w:tr w:rsidR="00D55E06" w:rsidRPr="00D55E06" w14:paraId="59337F3A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251F96D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DAAD3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Product category</w:t>
            </w:r>
          </w:p>
        </w:tc>
      </w:tr>
      <w:tr w:rsidR="00D55E06" w:rsidRPr="00D55E06" w14:paraId="75800C4E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7A4BE0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Pricing_Type</w:t>
            </w:r>
          </w:p>
        </w:tc>
        <w:tc>
          <w:tcPr>
            <w:tcW w:w="0" w:type="auto"/>
            <w:vAlign w:val="center"/>
            <w:hideMark/>
          </w:tcPr>
          <w:p w14:paraId="761A998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Baseline or dynamic pricing</w:t>
            </w:r>
          </w:p>
        </w:tc>
      </w:tr>
      <w:tr w:rsidR="00D55E06" w:rsidRPr="00D55E06" w14:paraId="2BCB227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C6504B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A73E95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Selling price</w:t>
            </w:r>
          </w:p>
        </w:tc>
      </w:tr>
      <w:tr w:rsidR="00D55E06" w:rsidRPr="00D55E06" w14:paraId="78FF91DC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AF61F1A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Cost Price</w:t>
            </w:r>
          </w:p>
        </w:tc>
        <w:tc>
          <w:tcPr>
            <w:tcW w:w="0" w:type="auto"/>
            <w:vAlign w:val="center"/>
            <w:hideMark/>
          </w:tcPr>
          <w:p w14:paraId="3F13E331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Cost of the product</w:t>
            </w:r>
          </w:p>
        </w:tc>
      </w:tr>
      <w:tr w:rsidR="00D55E06" w:rsidRPr="00D55E06" w14:paraId="337E28FB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F8B9490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28CF4B08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Quantity sold</w:t>
            </w:r>
          </w:p>
        </w:tc>
      </w:tr>
      <w:tr w:rsidR="00D55E06" w:rsidRPr="00D55E06" w14:paraId="6AED903F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9F6EC1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Visitors</w:t>
            </w:r>
          </w:p>
        </w:tc>
        <w:tc>
          <w:tcPr>
            <w:tcW w:w="0" w:type="auto"/>
            <w:vAlign w:val="center"/>
            <w:hideMark/>
          </w:tcPr>
          <w:p w14:paraId="60CB1B9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Page or store visitors</w:t>
            </w:r>
          </w:p>
        </w:tc>
      </w:tr>
      <w:tr w:rsidR="00D55E06" w:rsidRPr="00D55E06" w14:paraId="4955361A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6C3A36B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Conversion Rate %</w:t>
            </w:r>
          </w:p>
        </w:tc>
        <w:tc>
          <w:tcPr>
            <w:tcW w:w="0" w:type="auto"/>
            <w:vAlign w:val="center"/>
            <w:hideMark/>
          </w:tcPr>
          <w:p w14:paraId="0A611452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Visitors → buyers</w:t>
            </w:r>
          </w:p>
        </w:tc>
      </w:tr>
      <w:tr w:rsidR="00D55E06" w:rsidRPr="00D55E06" w14:paraId="6F75F3B7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50952A5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1B45D8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Total revenue</w:t>
            </w:r>
          </w:p>
        </w:tc>
      </w:tr>
      <w:tr w:rsidR="00D55E06" w:rsidRPr="00D55E06" w14:paraId="0F73909E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B13993C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9EA600C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per transaction</w:t>
            </w:r>
          </w:p>
        </w:tc>
      </w:tr>
      <w:tr w:rsidR="00D55E06" w:rsidRPr="00D55E06" w14:paraId="2EBF3EC8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F7FB23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0E510B8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Profit %</w:t>
            </w:r>
          </w:p>
        </w:tc>
      </w:tr>
      <w:tr w:rsidR="00D55E06" w:rsidRPr="00D55E06" w14:paraId="3BE7E8C5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9D8539F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Stock Level</w:t>
            </w:r>
          </w:p>
        </w:tc>
        <w:tc>
          <w:tcPr>
            <w:tcW w:w="0" w:type="auto"/>
            <w:vAlign w:val="center"/>
            <w:hideMark/>
          </w:tcPr>
          <w:p w14:paraId="7B0CFA36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Current inventory</w:t>
            </w:r>
          </w:p>
        </w:tc>
      </w:tr>
      <w:tr w:rsidR="00D55E06" w:rsidRPr="00D55E06" w14:paraId="0090E3C2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AD9B0D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1C62422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Movement of stock</w:t>
            </w:r>
          </w:p>
        </w:tc>
      </w:tr>
      <w:tr w:rsidR="00D55E06" w:rsidRPr="00D55E06" w14:paraId="52D149F6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17E3A2E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Competitor Price</w:t>
            </w:r>
          </w:p>
        </w:tc>
        <w:tc>
          <w:tcPr>
            <w:tcW w:w="0" w:type="auto"/>
            <w:vAlign w:val="center"/>
            <w:hideMark/>
          </w:tcPr>
          <w:p w14:paraId="728AD319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Price of competitor product</w:t>
            </w:r>
          </w:p>
        </w:tc>
      </w:tr>
      <w:tr w:rsidR="00D55E06" w:rsidRPr="00D55E06" w14:paraId="55F04045" w14:textId="77777777" w:rsidTr="00652135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20F4127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Restock Date</w:t>
            </w:r>
          </w:p>
        </w:tc>
        <w:tc>
          <w:tcPr>
            <w:tcW w:w="0" w:type="auto"/>
            <w:vAlign w:val="center"/>
            <w:hideMark/>
          </w:tcPr>
          <w:p w14:paraId="5E434664" w14:textId="77777777" w:rsidR="00D55E06" w:rsidRPr="00D55E06" w:rsidRDefault="00D55E06" w:rsidP="00D55E06">
            <w:pPr>
              <w:rPr>
                <w:rFonts w:ascii="Times New Roman" w:hAnsi="Times New Roman" w:cs="Times New Roman"/>
              </w:rPr>
            </w:pPr>
            <w:r w:rsidRPr="00D55E06">
              <w:rPr>
                <w:rFonts w:ascii="Times New Roman" w:hAnsi="Times New Roman" w:cs="Times New Roman"/>
              </w:rPr>
              <w:t>Next stock date</w:t>
            </w:r>
          </w:p>
        </w:tc>
      </w:tr>
    </w:tbl>
    <w:p w14:paraId="006110A3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5. Data Preparation &amp; Validation</w:t>
      </w:r>
    </w:p>
    <w:p w14:paraId="26C7F0D8" w14:textId="77777777" w:rsidR="00652135" w:rsidRPr="00652135" w:rsidRDefault="00652135" w:rsidP="00652135">
      <w:pPr>
        <w:rPr>
          <w:rFonts w:ascii="Times New Roman" w:hAnsi="Times New Roman" w:cs="Times New Roman"/>
          <w:b/>
          <w:bCs/>
        </w:rPr>
      </w:pPr>
      <w:r w:rsidRPr="00652135">
        <w:rPr>
          <w:rFonts w:ascii="Times New Roman" w:hAnsi="Times New Roman" w:cs="Times New Roman"/>
          <w:b/>
          <w:bCs/>
        </w:rPr>
        <w:t>5.1 Validation Checks</w:t>
      </w:r>
    </w:p>
    <w:p w14:paraId="5F6F47B7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Missing values check</w:t>
      </w:r>
    </w:p>
    <w:p w14:paraId="4B1F1704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Duplicates removal</w:t>
      </w:r>
    </w:p>
    <w:p w14:paraId="02C2BEA3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Correct data types</w:t>
      </w:r>
    </w:p>
    <w:p w14:paraId="04181FF3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lastRenderedPageBreak/>
        <w:t>Outlier detection using boxplots</w:t>
      </w:r>
    </w:p>
    <w:p w14:paraId="2C8E719E" w14:textId="77777777" w:rsidR="00652135" w:rsidRP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Dropping columns with 100% missing values</w:t>
      </w:r>
    </w:p>
    <w:p w14:paraId="6FA977AE" w14:textId="77777777" w:rsidR="00652135" w:rsidRDefault="00652135" w:rsidP="006521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52135">
        <w:rPr>
          <w:rFonts w:ascii="Times New Roman" w:hAnsi="Times New Roman" w:cs="Times New Roman"/>
        </w:rPr>
        <w:t>Ensuring consistency in date format</w:t>
      </w:r>
    </w:p>
    <w:p w14:paraId="5079AECB" w14:textId="77777777" w:rsidR="007871AF" w:rsidRDefault="007871AF" w:rsidP="007871AF">
      <w:pPr>
        <w:rPr>
          <w:rFonts w:ascii="Times New Roman" w:hAnsi="Times New Roman" w:cs="Times New Roman"/>
        </w:rPr>
      </w:pPr>
    </w:p>
    <w:p w14:paraId="37D9D499" w14:textId="0A95E3D3" w:rsidR="007871AF" w:rsidRDefault="007871AF" w:rsidP="00787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Static Revenue Vs Rule Based Revenue</w:t>
      </w:r>
    </w:p>
    <w:p w14:paraId="72BE4FA6" w14:textId="77777777" w:rsidR="007871AF" w:rsidRDefault="007871AF" w:rsidP="007871AF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t>With static pricing, the total revenue was around 123.8 million.</w:t>
      </w:r>
    </w:p>
    <w:p w14:paraId="1C9D3989" w14:textId="7E2FEE94" w:rsidR="007871AF" w:rsidRDefault="007871AF" w:rsidP="007871AF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t>After applying rule-based pricing, revenue increased to 130.5 million.</w:t>
      </w:r>
      <w:r>
        <w:rPr>
          <w:rFonts w:ascii="Times New Roman" w:hAnsi="Times New Roman" w:cs="Times New Roman"/>
        </w:rPr>
        <w:t xml:space="preserve"> </w:t>
      </w:r>
    </w:p>
    <w:p w14:paraId="3B52CF99" w14:textId="0A027DB5" w:rsidR="007871AF" w:rsidRPr="00652135" w:rsidRDefault="007871AF" w:rsidP="007871AF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t>This resulted in a revenue lift of 5.42%, which shows that rule-based pricing is more effective than static pricing.</w:t>
      </w:r>
    </w:p>
    <w:p w14:paraId="5BB30A05" w14:textId="77777777" w:rsidR="00A27426" w:rsidRDefault="00A27426">
      <w:pPr>
        <w:rPr>
          <w:rFonts w:ascii="Times New Roman" w:hAnsi="Times New Roman" w:cs="Times New Roman"/>
          <w:b/>
          <w:bCs/>
        </w:rPr>
      </w:pPr>
    </w:p>
    <w:p w14:paraId="4BF8EB19" w14:textId="0E113BCA" w:rsidR="003C5FF1" w:rsidRDefault="003C5FF1">
      <w:pPr>
        <w:rPr>
          <w:rFonts w:ascii="Times New Roman" w:hAnsi="Times New Roman" w:cs="Times New Roman"/>
        </w:rPr>
      </w:pPr>
      <w:r w:rsidRPr="003C5FF1">
        <w:rPr>
          <w:rFonts w:ascii="Times New Roman" w:hAnsi="Times New Roman" w:cs="Times New Roman"/>
        </w:rPr>
        <w:drawing>
          <wp:inline distT="0" distB="0" distL="0" distR="0" wp14:anchorId="462F6862" wp14:editId="23C453B1">
            <wp:extent cx="5973009" cy="3686689"/>
            <wp:effectExtent l="0" t="0" r="8890" b="9525"/>
            <wp:docPr id="95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FE6F" w14:textId="77777777" w:rsidR="003C5FF1" w:rsidRDefault="003C5FF1">
      <w:pPr>
        <w:rPr>
          <w:rFonts w:ascii="Times New Roman" w:hAnsi="Times New Roman" w:cs="Times New Roman"/>
        </w:rPr>
      </w:pPr>
    </w:p>
    <w:p w14:paraId="0AF18E64" w14:textId="79901249" w:rsidR="007871AF" w:rsidRPr="007871AF" w:rsidRDefault="007871AF" w:rsidP="00787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Pr="007871AF">
        <w:rPr>
          <w:rFonts w:ascii="Times New Roman" w:hAnsi="Times New Roman" w:cs="Times New Roman"/>
        </w:rPr>
        <w:t>LightGBM</w:t>
      </w:r>
      <w:proofErr w:type="spellEnd"/>
      <w:r w:rsidRPr="007871AF">
        <w:rPr>
          <w:rFonts w:ascii="Times New Roman" w:hAnsi="Times New Roman" w:cs="Times New Roman"/>
        </w:rPr>
        <w:t xml:space="preserve"> and </w:t>
      </w:r>
      <w:proofErr w:type="spellStart"/>
      <w:r w:rsidRPr="007871AF">
        <w:rPr>
          <w:rFonts w:ascii="Times New Roman" w:hAnsi="Times New Roman" w:cs="Times New Roman"/>
        </w:rPr>
        <w:t>XGBoost</w:t>
      </w:r>
      <w:proofErr w:type="spellEnd"/>
      <w:r w:rsidRPr="007871AF">
        <w:rPr>
          <w:rFonts w:ascii="Times New Roman" w:hAnsi="Times New Roman" w:cs="Times New Roman"/>
        </w:rPr>
        <w:t xml:space="preserve"> Model Evaluation</w:t>
      </w:r>
    </w:p>
    <w:p w14:paraId="23507AF1" w14:textId="55BD5082" w:rsidR="007871AF" w:rsidRDefault="007871AF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t>MAE, or Mean Absolute Error, measures the average difference between predicted and actual values.</w:t>
      </w:r>
      <w:r w:rsidRPr="007871AF">
        <w:rPr>
          <w:rFonts w:ascii="Times New Roman" w:hAnsi="Times New Roman" w:cs="Times New Roman"/>
        </w:rPr>
        <w:br/>
        <w:t>Lower MAE means better prediction accuracy.</w:t>
      </w:r>
    </w:p>
    <w:p w14:paraId="3FA85451" w14:textId="68603C8E" w:rsidR="003C5FF1" w:rsidRDefault="003C5FF1">
      <w:pPr>
        <w:rPr>
          <w:rFonts w:ascii="Times New Roman" w:hAnsi="Times New Roman" w:cs="Times New Roman"/>
        </w:rPr>
      </w:pPr>
      <w:r w:rsidRPr="003C5FF1">
        <w:rPr>
          <w:rFonts w:ascii="Times New Roman" w:hAnsi="Times New Roman" w:cs="Times New Roman"/>
        </w:rPr>
        <w:lastRenderedPageBreak/>
        <w:drawing>
          <wp:inline distT="0" distB="0" distL="0" distR="0" wp14:anchorId="083387AD" wp14:editId="3BE8ADCC">
            <wp:extent cx="5296639" cy="1705213"/>
            <wp:effectExtent l="0" t="0" r="0" b="9525"/>
            <wp:docPr id="2633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5A5E" w14:textId="77777777" w:rsidR="007871AF" w:rsidRDefault="007871AF">
      <w:pPr>
        <w:rPr>
          <w:rFonts w:ascii="Times New Roman" w:hAnsi="Times New Roman" w:cs="Times New Roman"/>
        </w:rPr>
      </w:pPr>
    </w:p>
    <w:p w14:paraId="4C49D729" w14:textId="21302D97" w:rsidR="007871AF" w:rsidRDefault="00787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Static Revenue, </w:t>
      </w:r>
      <w:proofErr w:type="gramStart"/>
      <w:r>
        <w:rPr>
          <w:rFonts w:ascii="Times New Roman" w:hAnsi="Times New Roman" w:cs="Times New Roman"/>
        </w:rPr>
        <w:t>rule based</w:t>
      </w:r>
      <w:proofErr w:type="gramEnd"/>
      <w:r>
        <w:rPr>
          <w:rFonts w:ascii="Times New Roman" w:hAnsi="Times New Roman" w:cs="Times New Roman"/>
        </w:rPr>
        <w:t xml:space="preserve"> Revenue and ML Revenue</w:t>
      </w:r>
    </w:p>
    <w:p w14:paraId="6BA0E2F3" w14:textId="2909BB99" w:rsidR="007871AF" w:rsidRDefault="007871AF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t>Revenue increased because prices were adjusted only when demand was high and discounts were given only when stock was high.</w:t>
      </w:r>
      <w:r>
        <w:rPr>
          <w:rFonts w:ascii="Times New Roman" w:hAnsi="Times New Roman" w:cs="Times New Roman"/>
        </w:rPr>
        <w:t xml:space="preserve"> </w:t>
      </w:r>
      <w:r w:rsidRPr="007871AF">
        <w:rPr>
          <w:rFonts w:ascii="Times New Roman" w:hAnsi="Times New Roman" w:cs="Times New Roman"/>
        </w:rPr>
        <w:t>This avoids unnecessary discounts and captures maximum value during high-demand periods.</w:t>
      </w:r>
      <w:r>
        <w:rPr>
          <w:rFonts w:ascii="Times New Roman" w:hAnsi="Times New Roman" w:cs="Times New Roman"/>
        </w:rPr>
        <w:t xml:space="preserve"> </w:t>
      </w:r>
      <w:r w:rsidRPr="007871AF">
        <w:rPr>
          <w:rFonts w:ascii="Times New Roman" w:hAnsi="Times New Roman" w:cs="Times New Roman"/>
        </w:rPr>
        <w:t>The ML-based approach generated a revenue of around 125.9 million, with a lift of 1.70%.</w:t>
      </w:r>
    </w:p>
    <w:p w14:paraId="5CD255A3" w14:textId="10574731" w:rsidR="003C5FF1" w:rsidRDefault="00695888">
      <w:pPr>
        <w:rPr>
          <w:rFonts w:ascii="Times New Roman" w:hAnsi="Times New Roman" w:cs="Times New Roman"/>
        </w:rPr>
      </w:pPr>
      <w:r w:rsidRPr="003C5FF1">
        <w:rPr>
          <w:rFonts w:ascii="Times New Roman" w:hAnsi="Times New Roman" w:cs="Times New Roman"/>
        </w:rPr>
        <w:drawing>
          <wp:inline distT="0" distB="0" distL="0" distR="0" wp14:anchorId="7F52D91F" wp14:editId="28606E8D">
            <wp:extent cx="6137910" cy="2425700"/>
            <wp:effectExtent l="0" t="0" r="0" b="0"/>
            <wp:docPr id="4233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6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CAB0" w14:textId="77777777" w:rsidR="00695888" w:rsidRDefault="00695888">
      <w:pPr>
        <w:rPr>
          <w:rFonts w:ascii="Times New Roman" w:hAnsi="Times New Roman" w:cs="Times New Roman"/>
        </w:rPr>
      </w:pPr>
    </w:p>
    <w:p w14:paraId="7CD86740" w14:textId="77777777" w:rsidR="00695888" w:rsidRDefault="00873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="007871AF">
        <w:rPr>
          <w:rFonts w:ascii="Times New Roman" w:hAnsi="Times New Roman" w:cs="Times New Roman"/>
        </w:rPr>
        <w:t>LightGBM</w:t>
      </w:r>
      <w:proofErr w:type="spellEnd"/>
      <w:r w:rsidR="007871AF">
        <w:rPr>
          <w:rFonts w:ascii="Times New Roman" w:hAnsi="Times New Roman" w:cs="Times New Roman"/>
        </w:rPr>
        <w:t xml:space="preserve"> Model Creation</w:t>
      </w:r>
    </w:p>
    <w:p w14:paraId="20647D27" w14:textId="77777777" w:rsidR="00695888" w:rsidRDefault="00695888">
      <w:pPr>
        <w:rPr>
          <w:rFonts w:ascii="Times New Roman" w:hAnsi="Times New Roman" w:cs="Times New Roman"/>
        </w:rPr>
      </w:pPr>
      <w:r w:rsidRPr="007871AF">
        <w:rPr>
          <w:rFonts w:ascii="Times New Roman" w:hAnsi="Times New Roman" w:cs="Times New Roman"/>
        </w:rPr>
        <w:drawing>
          <wp:inline distT="0" distB="0" distL="0" distR="0" wp14:anchorId="1FA7BE6F" wp14:editId="6751685D">
            <wp:extent cx="6137910" cy="1818640"/>
            <wp:effectExtent l="0" t="0" r="0" b="0"/>
            <wp:docPr id="18746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3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2F9E" w14:textId="4AC17F03" w:rsidR="00695888" w:rsidRDefault="006958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 Fast API Dashboard</w:t>
      </w:r>
    </w:p>
    <w:p w14:paraId="77A2E971" w14:textId="1DFA7FBE" w:rsidR="00695888" w:rsidRDefault="00695888">
      <w:pPr>
        <w:rPr>
          <w:rFonts w:ascii="Times New Roman" w:hAnsi="Times New Roman" w:cs="Times New Roman"/>
        </w:rPr>
      </w:pPr>
      <w:r w:rsidRPr="00695888">
        <w:rPr>
          <w:rFonts w:ascii="Times New Roman" w:hAnsi="Times New Roman" w:cs="Times New Roman"/>
        </w:rPr>
        <w:drawing>
          <wp:inline distT="0" distB="0" distL="0" distR="0" wp14:anchorId="2E0351D3" wp14:editId="25866096">
            <wp:extent cx="6400800" cy="3703320"/>
            <wp:effectExtent l="0" t="0" r="0" b="0"/>
            <wp:docPr id="52998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3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688A" w14:textId="77777777" w:rsidR="00695888" w:rsidRDefault="00695888">
      <w:pPr>
        <w:rPr>
          <w:rFonts w:ascii="Times New Roman" w:hAnsi="Times New Roman" w:cs="Times New Roman"/>
        </w:rPr>
      </w:pPr>
    </w:p>
    <w:p w14:paraId="7CA42385" w14:textId="1D980497" w:rsidR="00695888" w:rsidRDefault="00695888">
      <w:pPr>
        <w:rPr>
          <w:rFonts w:ascii="Times New Roman" w:hAnsi="Times New Roman" w:cs="Times New Roman"/>
        </w:rPr>
      </w:pPr>
      <w:r w:rsidRPr="00695888">
        <w:rPr>
          <w:rFonts w:ascii="Times New Roman" w:hAnsi="Times New Roman" w:cs="Times New Roman"/>
        </w:rPr>
        <w:drawing>
          <wp:inline distT="0" distB="0" distL="0" distR="0" wp14:anchorId="6BF4E421" wp14:editId="7B74696D">
            <wp:extent cx="6400800" cy="3605530"/>
            <wp:effectExtent l="0" t="0" r="0" b="0"/>
            <wp:docPr id="21472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3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C26" w14:textId="5D472D01" w:rsidR="007871AF" w:rsidRDefault="006958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11. React Dashboard</w:t>
      </w:r>
    </w:p>
    <w:p w14:paraId="4CF6DC51" w14:textId="1F235847" w:rsidR="003C5FF1" w:rsidRDefault="003C5FF1">
      <w:pPr>
        <w:rPr>
          <w:rFonts w:ascii="Times New Roman" w:hAnsi="Times New Roman" w:cs="Times New Roman"/>
        </w:rPr>
      </w:pPr>
      <w:r w:rsidRPr="003C5FF1">
        <w:rPr>
          <w:rFonts w:ascii="Times New Roman" w:hAnsi="Times New Roman" w:cs="Times New Roman"/>
        </w:rPr>
        <w:drawing>
          <wp:inline distT="0" distB="0" distL="0" distR="0" wp14:anchorId="29FE514B" wp14:editId="2790C47E">
            <wp:extent cx="5096327" cy="7222490"/>
            <wp:effectExtent l="0" t="0" r="9525" b="0"/>
            <wp:docPr id="103298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4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8806" cy="72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FF91" w14:textId="77777777" w:rsidR="0087371E" w:rsidRDefault="0087371E">
      <w:pPr>
        <w:rPr>
          <w:rFonts w:ascii="Times New Roman" w:hAnsi="Times New Roman" w:cs="Times New Roman"/>
        </w:rPr>
      </w:pPr>
    </w:p>
    <w:p w14:paraId="78231718" w14:textId="5D9E84E7" w:rsidR="003C5FF1" w:rsidRPr="00652135" w:rsidRDefault="003C5FF1">
      <w:pPr>
        <w:rPr>
          <w:rFonts w:ascii="Times New Roman" w:hAnsi="Times New Roman" w:cs="Times New Roman"/>
        </w:rPr>
      </w:pPr>
      <w:r w:rsidRPr="003C5FF1">
        <w:rPr>
          <w:rFonts w:ascii="Times New Roman" w:hAnsi="Times New Roman" w:cs="Times New Roman"/>
        </w:rPr>
        <w:lastRenderedPageBreak/>
        <w:drawing>
          <wp:inline distT="0" distB="0" distL="0" distR="0" wp14:anchorId="255D73B4" wp14:editId="0A34A36F">
            <wp:extent cx="6137910" cy="7286625"/>
            <wp:effectExtent l="0" t="0" r="0" b="9525"/>
            <wp:docPr id="1934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FF1" w:rsidRPr="00652135" w:rsidSect="007871AF">
      <w:footerReference w:type="default" r:id="rId16"/>
      <w:pgSz w:w="12240" w:h="15840" w:code="1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05A8" w14:textId="77777777" w:rsidR="00607DF8" w:rsidRDefault="00607DF8" w:rsidP="0087371E">
      <w:pPr>
        <w:spacing w:after="0" w:line="240" w:lineRule="auto"/>
      </w:pPr>
      <w:r>
        <w:separator/>
      </w:r>
    </w:p>
  </w:endnote>
  <w:endnote w:type="continuationSeparator" w:id="0">
    <w:p w14:paraId="282C6D78" w14:textId="77777777" w:rsidR="00607DF8" w:rsidRDefault="00607DF8" w:rsidP="00873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79E2" w14:textId="77777777" w:rsidR="00695888" w:rsidRDefault="00695888">
    <w:pPr>
      <w:pStyle w:val="Footer"/>
      <w:rPr>
        <w:lang w:val="en-US"/>
      </w:rPr>
    </w:pPr>
  </w:p>
  <w:p w14:paraId="47F318BA" w14:textId="77777777" w:rsidR="00695888" w:rsidRDefault="00695888">
    <w:pPr>
      <w:pStyle w:val="Footer"/>
      <w:rPr>
        <w:lang w:val="en-US"/>
      </w:rPr>
    </w:pPr>
  </w:p>
  <w:p w14:paraId="655D9F02" w14:textId="77777777" w:rsidR="00695888" w:rsidRDefault="00695888">
    <w:pPr>
      <w:pStyle w:val="Footer"/>
      <w:rPr>
        <w:lang w:val="en-US"/>
      </w:rPr>
    </w:pPr>
  </w:p>
  <w:p w14:paraId="3D93D63F" w14:textId="77777777" w:rsidR="00695888" w:rsidRPr="00695888" w:rsidRDefault="0069588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4ED2" w14:textId="77777777" w:rsidR="00607DF8" w:rsidRDefault="00607DF8" w:rsidP="0087371E">
      <w:pPr>
        <w:spacing w:after="0" w:line="240" w:lineRule="auto"/>
      </w:pPr>
      <w:r>
        <w:separator/>
      </w:r>
    </w:p>
  </w:footnote>
  <w:footnote w:type="continuationSeparator" w:id="0">
    <w:p w14:paraId="5845C49B" w14:textId="77777777" w:rsidR="00607DF8" w:rsidRDefault="00607DF8" w:rsidP="00873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66B"/>
    <w:multiLevelType w:val="multilevel"/>
    <w:tmpl w:val="BDE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897"/>
    <w:multiLevelType w:val="multilevel"/>
    <w:tmpl w:val="D57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10F2"/>
    <w:multiLevelType w:val="multilevel"/>
    <w:tmpl w:val="A20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4D83"/>
    <w:multiLevelType w:val="multilevel"/>
    <w:tmpl w:val="A21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72BDF"/>
    <w:multiLevelType w:val="multilevel"/>
    <w:tmpl w:val="8C8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40543"/>
    <w:multiLevelType w:val="multilevel"/>
    <w:tmpl w:val="20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C051E"/>
    <w:multiLevelType w:val="multilevel"/>
    <w:tmpl w:val="F32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7B29"/>
    <w:multiLevelType w:val="multilevel"/>
    <w:tmpl w:val="3CF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D7C23"/>
    <w:multiLevelType w:val="multilevel"/>
    <w:tmpl w:val="2E6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229A"/>
    <w:multiLevelType w:val="multilevel"/>
    <w:tmpl w:val="4A0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F7D94"/>
    <w:multiLevelType w:val="multilevel"/>
    <w:tmpl w:val="EE7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7131"/>
    <w:multiLevelType w:val="multilevel"/>
    <w:tmpl w:val="FAF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00D66"/>
    <w:multiLevelType w:val="multilevel"/>
    <w:tmpl w:val="506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8339F"/>
    <w:multiLevelType w:val="multilevel"/>
    <w:tmpl w:val="4CF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31E43"/>
    <w:multiLevelType w:val="multilevel"/>
    <w:tmpl w:val="3C1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7222C"/>
    <w:multiLevelType w:val="hybridMultilevel"/>
    <w:tmpl w:val="1C1EF9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EA4DBC"/>
    <w:multiLevelType w:val="multilevel"/>
    <w:tmpl w:val="C00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07098"/>
    <w:multiLevelType w:val="multilevel"/>
    <w:tmpl w:val="B3F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24979"/>
    <w:multiLevelType w:val="multilevel"/>
    <w:tmpl w:val="F70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16726"/>
    <w:multiLevelType w:val="multilevel"/>
    <w:tmpl w:val="E9C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27A07"/>
    <w:multiLevelType w:val="multilevel"/>
    <w:tmpl w:val="74C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042A5"/>
    <w:multiLevelType w:val="multilevel"/>
    <w:tmpl w:val="CE4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B4BF6"/>
    <w:multiLevelType w:val="multilevel"/>
    <w:tmpl w:val="BF3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A05C7"/>
    <w:multiLevelType w:val="multilevel"/>
    <w:tmpl w:val="A97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A1DEF"/>
    <w:multiLevelType w:val="multilevel"/>
    <w:tmpl w:val="1D7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62452"/>
    <w:multiLevelType w:val="multilevel"/>
    <w:tmpl w:val="110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A5047"/>
    <w:multiLevelType w:val="multilevel"/>
    <w:tmpl w:val="E09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64138"/>
    <w:multiLevelType w:val="multilevel"/>
    <w:tmpl w:val="7AF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E1BF9"/>
    <w:multiLevelType w:val="multilevel"/>
    <w:tmpl w:val="C5E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239332">
    <w:abstractNumId w:val="18"/>
  </w:num>
  <w:num w:numId="2" w16cid:durableId="582497994">
    <w:abstractNumId w:val="28"/>
  </w:num>
  <w:num w:numId="3" w16cid:durableId="663629149">
    <w:abstractNumId w:val="13"/>
  </w:num>
  <w:num w:numId="4" w16cid:durableId="94786094">
    <w:abstractNumId w:val="2"/>
  </w:num>
  <w:num w:numId="5" w16cid:durableId="1992320200">
    <w:abstractNumId w:val="25"/>
  </w:num>
  <w:num w:numId="6" w16cid:durableId="2067297998">
    <w:abstractNumId w:val="10"/>
  </w:num>
  <w:num w:numId="7" w16cid:durableId="1447500042">
    <w:abstractNumId w:val="5"/>
  </w:num>
  <w:num w:numId="8" w16cid:durableId="2031562962">
    <w:abstractNumId w:val="16"/>
  </w:num>
  <w:num w:numId="9" w16cid:durableId="1572085293">
    <w:abstractNumId w:val="8"/>
  </w:num>
  <w:num w:numId="10" w16cid:durableId="900334801">
    <w:abstractNumId w:val="23"/>
  </w:num>
  <w:num w:numId="11" w16cid:durableId="1031809256">
    <w:abstractNumId w:val="26"/>
  </w:num>
  <w:num w:numId="12" w16cid:durableId="612203031">
    <w:abstractNumId w:val="3"/>
  </w:num>
  <w:num w:numId="13" w16cid:durableId="204559391">
    <w:abstractNumId w:val="21"/>
  </w:num>
  <w:num w:numId="14" w16cid:durableId="645819206">
    <w:abstractNumId w:val="0"/>
  </w:num>
  <w:num w:numId="15" w16cid:durableId="1675304051">
    <w:abstractNumId w:val="11"/>
  </w:num>
  <w:num w:numId="16" w16cid:durableId="1643270099">
    <w:abstractNumId w:val="6"/>
  </w:num>
  <w:num w:numId="17" w16cid:durableId="17702200">
    <w:abstractNumId w:val="22"/>
  </w:num>
  <w:num w:numId="18" w16cid:durableId="2134321539">
    <w:abstractNumId w:val="24"/>
  </w:num>
  <w:num w:numId="19" w16cid:durableId="643394844">
    <w:abstractNumId w:val="19"/>
  </w:num>
  <w:num w:numId="20" w16cid:durableId="793137792">
    <w:abstractNumId w:val="9"/>
  </w:num>
  <w:num w:numId="21" w16cid:durableId="2093818916">
    <w:abstractNumId w:val="20"/>
  </w:num>
  <w:num w:numId="22" w16cid:durableId="403988109">
    <w:abstractNumId w:val="14"/>
  </w:num>
  <w:num w:numId="23" w16cid:durableId="1209953601">
    <w:abstractNumId w:val="4"/>
  </w:num>
  <w:num w:numId="24" w16cid:durableId="821504273">
    <w:abstractNumId w:val="7"/>
  </w:num>
  <w:num w:numId="25" w16cid:durableId="1631282646">
    <w:abstractNumId w:val="12"/>
  </w:num>
  <w:num w:numId="26" w16cid:durableId="161093028">
    <w:abstractNumId w:val="1"/>
  </w:num>
  <w:num w:numId="27" w16cid:durableId="1116291347">
    <w:abstractNumId w:val="27"/>
  </w:num>
  <w:num w:numId="28" w16cid:durableId="1621378086">
    <w:abstractNumId w:val="17"/>
  </w:num>
  <w:num w:numId="29" w16cid:durableId="242759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57"/>
    <w:rsid w:val="000C101E"/>
    <w:rsid w:val="00262E08"/>
    <w:rsid w:val="00270FEB"/>
    <w:rsid w:val="003273FA"/>
    <w:rsid w:val="003C5FF1"/>
    <w:rsid w:val="003E4E50"/>
    <w:rsid w:val="003E51DD"/>
    <w:rsid w:val="00461586"/>
    <w:rsid w:val="005A5065"/>
    <w:rsid w:val="00607DF8"/>
    <w:rsid w:val="00652135"/>
    <w:rsid w:val="00695888"/>
    <w:rsid w:val="006F71A5"/>
    <w:rsid w:val="00710C2A"/>
    <w:rsid w:val="007871AF"/>
    <w:rsid w:val="00827E2F"/>
    <w:rsid w:val="0087371E"/>
    <w:rsid w:val="00896926"/>
    <w:rsid w:val="00A00EAA"/>
    <w:rsid w:val="00A27426"/>
    <w:rsid w:val="00C664F7"/>
    <w:rsid w:val="00D55E06"/>
    <w:rsid w:val="00E34457"/>
    <w:rsid w:val="00E67C33"/>
    <w:rsid w:val="00F03EC4"/>
    <w:rsid w:val="00F9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8F191"/>
  <w15:chartTrackingRefBased/>
  <w15:docId w15:val="{61B9DAC5-167A-4001-B32B-5B29E745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4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21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3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71E"/>
  </w:style>
  <w:style w:type="paragraph" w:styleId="Footer">
    <w:name w:val="footer"/>
    <w:basedOn w:val="Normal"/>
    <w:link w:val="FooterChar"/>
    <w:uiPriority w:val="99"/>
    <w:unhideWhenUsed/>
    <w:rsid w:val="00873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Gowardhan Wagaskar</dc:creator>
  <cp:keywords/>
  <dc:description/>
  <cp:lastModifiedBy>Gowardhan Wagaskar</cp:lastModifiedBy>
  <cp:revision>2</cp:revision>
  <dcterms:created xsi:type="dcterms:W3CDTF">2026-01-08T17:17:00Z</dcterms:created>
  <dcterms:modified xsi:type="dcterms:W3CDTF">2026-01-08T17:17:00Z</dcterms:modified>
</cp:coreProperties>
</file>