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D7B" w:rsidRDefault="00481D7B" w:rsidP="00481D7B">
      <w:pPr>
        <w:pStyle w:val="NormalWeb"/>
      </w:pPr>
      <w:r>
        <w:rPr>
          <w:rStyle w:val="Strong"/>
        </w:rPr>
        <w:t>Survey on Algorithms Used in Legal Documentation</w:t>
      </w:r>
    </w:p>
    <w:p w:rsidR="008E02C9" w:rsidRDefault="00481D7B" w:rsidP="00481D7B">
      <w:pPr>
        <w:pStyle w:val="NormalWeb"/>
      </w:pPr>
      <w:r>
        <w:rPr>
          <w:rStyle w:val="Strong"/>
        </w:rPr>
        <w:t>Abstract</w:t>
      </w:r>
      <w:r>
        <w:t xml:space="preserve"> The integration of Artificial Intelligence (AI) and Machine Learning (ML) in legal documentation has significantly transformed legal processes, enhancing efficiency and accessibility. This survey paper explores various algorithms and techniques employed in AI-powered legal documentation assistants, focusing on their applications, advantages, and limitations. Key methodologies include Natural Language Processing (NLP), Optical Character Recognition (OCR), Large Language Models (LLMs), Machine Learning (ML), vector-based search techniques, and AI-driven chatbots like Collect.chat. This paper aims to provide a comprehensive understanding of the algorithms revolutionizing legal document management and automation.</w:t>
      </w:r>
    </w:p>
    <w:p w:rsidR="00481D7B" w:rsidRDefault="00481D7B" w:rsidP="00481D7B">
      <w:pPr>
        <w:pStyle w:val="NormalWeb"/>
      </w:pPr>
      <w:r>
        <w:rPr>
          <w:rStyle w:val="Strong"/>
        </w:rPr>
        <w:t>1. Introduction</w:t>
      </w:r>
      <w:r>
        <w:t xml:space="preserve"> Legal documentation is a critical aspect of governance, business, and individual rights. However, the complexity of legal language and the volume of documents necessitate automation for efficiency. AI and ML-based legal assistants leverage algorithms to automate tasks such as document drafting, classification, retrieval, and summarization. This paper surveys the key algorithms used in legal documentation and their impact on legal technology.</w:t>
      </w:r>
    </w:p>
    <w:p w:rsidR="00481D7B" w:rsidRDefault="00481D7B" w:rsidP="00481D7B">
      <w:pPr>
        <w:pStyle w:val="NormalWeb"/>
      </w:pPr>
      <w:r>
        <w:rPr>
          <w:rStyle w:val="Strong"/>
        </w:rPr>
        <w:t>2. Algorithms Used in Legal Documentation</w:t>
      </w:r>
    </w:p>
    <w:p w:rsidR="00481D7B" w:rsidRDefault="00481D7B" w:rsidP="008E02C9">
      <w:pPr>
        <w:pStyle w:val="NormalWeb"/>
      </w:pPr>
      <w:r>
        <w:rPr>
          <w:rStyle w:val="Strong"/>
        </w:rPr>
        <w:t>2.1 Natural Language Processing (NLP)</w:t>
      </w:r>
    </w:p>
    <w:p w:rsidR="00481D7B" w:rsidRDefault="00481D7B" w:rsidP="00481D7B">
      <w:pPr>
        <w:pStyle w:val="NormalWeb"/>
        <w:numPr>
          <w:ilvl w:val="0"/>
          <w:numId w:val="1"/>
        </w:numPr>
      </w:pPr>
      <w:r>
        <w:t>Text Summarization: Condenses lengthy legal documents while retaining key legal aspects.</w:t>
      </w:r>
    </w:p>
    <w:p w:rsidR="00481D7B" w:rsidRDefault="00481D7B" w:rsidP="00481D7B">
      <w:pPr>
        <w:pStyle w:val="NormalWeb"/>
        <w:numPr>
          <w:ilvl w:val="0"/>
          <w:numId w:val="1"/>
        </w:numPr>
      </w:pPr>
      <w:r>
        <w:t>Sentiment &amp; Intent Analysis: Determines the tone and purpose of legal texts.</w:t>
      </w:r>
    </w:p>
    <w:p w:rsidR="00481D7B" w:rsidRDefault="00481D7B" w:rsidP="00481D7B">
      <w:pPr>
        <w:pStyle w:val="NormalWeb"/>
      </w:pPr>
      <w:r>
        <w:rPr>
          <w:rStyle w:val="Strong"/>
        </w:rPr>
        <w:t>2.2 Optical Character Recognition (OCR)</w:t>
      </w:r>
    </w:p>
    <w:p w:rsidR="00481D7B" w:rsidRDefault="00481D7B" w:rsidP="00481D7B">
      <w:pPr>
        <w:pStyle w:val="NormalWeb"/>
        <w:numPr>
          <w:ilvl w:val="0"/>
          <w:numId w:val="2"/>
        </w:numPr>
      </w:pPr>
      <w:r>
        <w:t>OCR: Extracts text from scanned legal documents and PDFs.</w:t>
      </w:r>
    </w:p>
    <w:p w:rsidR="00481D7B" w:rsidRDefault="00481D7B" w:rsidP="00481D7B">
      <w:pPr>
        <w:pStyle w:val="NormalWeb"/>
        <w:numPr>
          <w:ilvl w:val="0"/>
          <w:numId w:val="2"/>
        </w:numPr>
      </w:pPr>
      <w:r>
        <w:t>Adaptive Recognition: Enhances text extraction from varying document formats.</w:t>
      </w:r>
    </w:p>
    <w:p w:rsidR="00481D7B" w:rsidRDefault="00481D7B" w:rsidP="00481D7B">
      <w:pPr>
        <w:pStyle w:val="NormalWeb"/>
      </w:pPr>
      <w:r>
        <w:rPr>
          <w:rStyle w:val="Strong"/>
        </w:rPr>
        <w:t>2.3 Large Language Models (LLMs)</w:t>
      </w:r>
    </w:p>
    <w:p w:rsidR="00481D7B" w:rsidRDefault="00481D7B" w:rsidP="00481D7B">
      <w:pPr>
        <w:pStyle w:val="NormalWeb"/>
        <w:numPr>
          <w:ilvl w:val="0"/>
          <w:numId w:val="3"/>
        </w:numPr>
      </w:pPr>
      <w:r>
        <w:t>GPT-based Models (e.g., OpenAI’s GPT-4): Generates legal text, assists in contract drafting.</w:t>
      </w:r>
    </w:p>
    <w:p w:rsidR="00481D7B" w:rsidRDefault="00481D7B" w:rsidP="00481D7B">
      <w:pPr>
        <w:pStyle w:val="NormalWeb"/>
        <w:numPr>
          <w:ilvl w:val="0"/>
          <w:numId w:val="3"/>
        </w:numPr>
      </w:pPr>
      <w:r>
        <w:t>BERT-based Models: Enhances contextual understanding for document search and classification.</w:t>
      </w:r>
    </w:p>
    <w:p w:rsidR="00481D7B" w:rsidRDefault="00481D7B" w:rsidP="00481D7B">
      <w:pPr>
        <w:pStyle w:val="NormalWeb"/>
        <w:numPr>
          <w:ilvl w:val="0"/>
          <w:numId w:val="3"/>
        </w:numPr>
      </w:pPr>
      <w:r>
        <w:t>Fine-Tuned Legal Models: Specialized LLMs trained on legal corpora for domain-specific accuracy.</w:t>
      </w:r>
    </w:p>
    <w:p w:rsidR="00481D7B" w:rsidRDefault="00481D7B" w:rsidP="00481D7B">
      <w:pPr>
        <w:pStyle w:val="NormalWeb"/>
      </w:pPr>
      <w:r>
        <w:rPr>
          <w:rStyle w:val="Strong"/>
        </w:rPr>
        <w:t>2.4 Vector-Based Search and Retrieval</w:t>
      </w:r>
    </w:p>
    <w:p w:rsidR="00481D7B" w:rsidRDefault="00481D7B" w:rsidP="00481D7B">
      <w:pPr>
        <w:pStyle w:val="NormalWeb"/>
        <w:numPr>
          <w:ilvl w:val="0"/>
          <w:numId w:val="5"/>
        </w:numPr>
      </w:pPr>
      <w:r>
        <w:t>Pinecone Vector Database: Stores legal documents as vector embeddings for fast retrieval.</w:t>
      </w:r>
    </w:p>
    <w:p w:rsidR="00481D7B" w:rsidRDefault="00481D7B" w:rsidP="00481D7B">
      <w:pPr>
        <w:pStyle w:val="NormalWeb"/>
        <w:numPr>
          <w:ilvl w:val="0"/>
          <w:numId w:val="5"/>
        </w:numPr>
      </w:pPr>
      <w:r>
        <w:t>Transformer-Based Search: Uses embeddings to improve legal text search accuracy.</w:t>
      </w:r>
    </w:p>
    <w:p w:rsidR="008E02C9" w:rsidRPr="0086093F" w:rsidRDefault="00481D7B" w:rsidP="00481D7B">
      <w:pPr>
        <w:pStyle w:val="NormalWeb"/>
        <w:numPr>
          <w:ilvl w:val="0"/>
          <w:numId w:val="5"/>
        </w:numPr>
        <w:rPr>
          <w:rStyle w:val="Strong"/>
          <w:b w:val="0"/>
          <w:bCs w:val="0"/>
        </w:rPr>
      </w:pPr>
      <w:r>
        <w:t>Knowledge Graphs: Maps legal entities and their relationships for contextual understanding.</w:t>
      </w:r>
      <w:bookmarkStart w:id="0" w:name="_GoBack"/>
      <w:bookmarkEnd w:id="0"/>
    </w:p>
    <w:p w:rsidR="00481D7B" w:rsidRDefault="008E02C9" w:rsidP="00481D7B">
      <w:pPr>
        <w:pStyle w:val="NormalWeb"/>
      </w:pPr>
      <w:r>
        <w:rPr>
          <w:rStyle w:val="Strong"/>
        </w:rPr>
        <w:t>2.5</w:t>
      </w:r>
      <w:r w:rsidR="00481D7B">
        <w:rPr>
          <w:rStyle w:val="Strong"/>
        </w:rPr>
        <w:t xml:space="preserve"> AI-Powered Chatbots (e.g., Collect.chat)</w:t>
      </w:r>
    </w:p>
    <w:p w:rsidR="008E02C9" w:rsidRDefault="008E02C9" w:rsidP="008E02C9">
      <w:pPr>
        <w:pStyle w:val="NormalWeb"/>
        <w:numPr>
          <w:ilvl w:val="0"/>
          <w:numId w:val="15"/>
        </w:numPr>
      </w:pPr>
      <w:r>
        <w:t>Collect.chat: A no-code chatbot platform that automates legal consultations and document collection.</w:t>
      </w:r>
    </w:p>
    <w:p w:rsidR="008E02C9" w:rsidRDefault="008E02C9" w:rsidP="008E02C9">
      <w:pPr>
        <w:pStyle w:val="NormalWeb"/>
        <w:numPr>
          <w:ilvl w:val="0"/>
          <w:numId w:val="15"/>
        </w:numPr>
      </w:pPr>
      <w:r>
        <w:t>Automated Legal Assistance: Helps users fill out legal forms and guides them through document preparation.</w:t>
      </w:r>
    </w:p>
    <w:p w:rsidR="008E02C9" w:rsidRDefault="008E02C9" w:rsidP="008E02C9">
      <w:pPr>
        <w:pStyle w:val="NormalWeb"/>
        <w:numPr>
          <w:ilvl w:val="0"/>
          <w:numId w:val="15"/>
        </w:numPr>
      </w:pPr>
      <w:r>
        <w:t>User Engagement: Provides interactive conversational support, reducing the need for manual form submissions.</w:t>
      </w:r>
    </w:p>
    <w:p w:rsidR="008E02C9" w:rsidRDefault="008E02C9" w:rsidP="008E02C9">
      <w:pPr>
        <w:pStyle w:val="NormalWeb"/>
        <w:numPr>
          <w:ilvl w:val="0"/>
          <w:numId w:val="15"/>
        </w:numPr>
      </w:pPr>
      <w:r>
        <w:t>Integration with Legal Workflows: Enhances document submission and retrieval processes through structured chatbot interactions.</w:t>
      </w:r>
    </w:p>
    <w:p w:rsidR="00481D7B" w:rsidRDefault="00481D7B" w:rsidP="00481D7B">
      <w:pPr>
        <w:pStyle w:val="NormalWeb"/>
      </w:pPr>
      <w:r>
        <w:rPr>
          <w:rStyle w:val="Strong"/>
        </w:rPr>
        <w:t>3. Applications and Advantages</w:t>
      </w:r>
    </w:p>
    <w:p w:rsidR="00481D7B" w:rsidRDefault="00481D7B" w:rsidP="00481D7B">
      <w:pPr>
        <w:pStyle w:val="NormalWeb"/>
        <w:numPr>
          <w:ilvl w:val="0"/>
          <w:numId w:val="7"/>
        </w:numPr>
      </w:pPr>
      <w:r>
        <w:rPr>
          <w:rStyle w:val="Strong"/>
        </w:rPr>
        <w:t>Automated Document Drafting</w:t>
      </w:r>
      <w:r>
        <w:t>: AI generates contracts and legal forms based on user inputs.</w:t>
      </w:r>
    </w:p>
    <w:p w:rsidR="00481D7B" w:rsidRDefault="00481D7B" w:rsidP="00481D7B">
      <w:pPr>
        <w:pStyle w:val="NormalWeb"/>
        <w:numPr>
          <w:ilvl w:val="0"/>
          <w:numId w:val="7"/>
        </w:numPr>
      </w:pPr>
      <w:r>
        <w:rPr>
          <w:rStyle w:val="Strong"/>
        </w:rPr>
        <w:lastRenderedPageBreak/>
        <w:t>Legal Research and Precedent Retrieval</w:t>
      </w:r>
      <w:r>
        <w:t>: AI-powered search algorithms retrieve relevant case laws.</w:t>
      </w:r>
    </w:p>
    <w:p w:rsidR="00481D7B" w:rsidRDefault="00481D7B" w:rsidP="00481D7B">
      <w:pPr>
        <w:pStyle w:val="NormalWeb"/>
        <w:numPr>
          <w:ilvl w:val="0"/>
          <w:numId w:val="7"/>
        </w:numPr>
      </w:pPr>
      <w:r>
        <w:rPr>
          <w:rStyle w:val="Strong"/>
        </w:rPr>
        <w:t>Contract Analysis and Risk Assessment</w:t>
      </w:r>
      <w:r>
        <w:t>: ML models detect inconsistencies and risks in legal agreements.</w:t>
      </w:r>
    </w:p>
    <w:p w:rsidR="00481D7B" w:rsidRDefault="00481D7B" w:rsidP="00481D7B">
      <w:pPr>
        <w:pStyle w:val="NormalWeb"/>
        <w:numPr>
          <w:ilvl w:val="0"/>
          <w:numId w:val="7"/>
        </w:numPr>
      </w:pPr>
      <w:r>
        <w:rPr>
          <w:rStyle w:val="Strong"/>
        </w:rPr>
        <w:t>Legal Chatbots</w:t>
      </w:r>
      <w:r>
        <w:t>: NLP-driven chatbots assist users in understanding legal terms and procedures.</w:t>
      </w:r>
    </w:p>
    <w:p w:rsidR="00481D7B" w:rsidRDefault="00481D7B" w:rsidP="00481D7B">
      <w:pPr>
        <w:pStyle w:val="NormalWeb"/>
      </w:pPr>
      <w:r>
        <w:rPr>
          <w:rStyle w:val="Strong"/>
        </w:rPr>
        <w:t>4. Challenges and Limitations</w:t>
      </w:r>
    </w:p>
    <w:p w:rsidR="00481D7B" w:rsidRDefault="00481D7B" w:rsidP="00481D7B">
      <w:pPr>
        <w:pStyle w:val="NormalWeb"/>
        <w:numPr>
          <w:ilvl w:val="0"/>
          <w:numId w:val="8"/>
        </w:numPr>
      </w:pPr>
      <w:r>
        <w:rPr>
          <w:rStyle w:val="Strong"/>
        </w:rPr>
        <w:t>Bias in AI Models</w:t>
      </w:r>
      <w:r>
        <w:t>: AI predictions may inherit biases from training data, affecting legal fairness.</w:t>
      </w:r>
    </w:p>
    <w:p w:rsidR="00481D7B" w:rsidRDefault="00481D7B" w:rsidP="00481D7B">
      <w:pPr>
        <w:pStyle w:val="NormalWeb"/>
        <w:numPr>
          <w:ilvl w:val="0"/>
          <w:numId w:val="8"/>
        </w:numPr>
      </w:pPr>
      <w:r>
        <w:rPr>
          <w:rStyle w:val="Strong"/>
        </w:rPr>
        <w:t>Interpretability Issues</w:t>
      </w:r>
      <w:r>
        <w:t>: Some ML models lack transparency, raising concerns in legal decision-making.</w:t>
      </w:r>
    </w:p>
    <w:p w:rsidR="00481D7B" w:rsidRDefault="00481D7B" w:rsidP="008E02C9">
      <w:pPr>
        <w:pStyle w:val="NormalWeb"/>
        <w:numPr>
          <w:ilvl w:val="0"/>
          <w:numId w:val="8"/>
        </w:numPr>
      </w:pPr>
      <w:r>
        <w:rPr>
          <w:rStyle w:val="Strong"/>
        </w:rPr>
        <w:t>Data Privacy and Security</w:t>
      </w:r>
      <w:r>
        <w:t>: Handling sensitive legal information necessitates robust encryption and compliance.</w:t>
      </w:r>
    </w:p>
    <w:p w:rsidR="00481D7B" w:rsidRDefault="008E02C9" w:rsidP="008E02C9">
      <w:pPr>
        <w:pStyle w:val="NormalWeb"/>
      </w:pPr>
      <w:r>
        <w:rPr>
          <w:rStyle w:val="Strong"/>
        </w:rPr>
        <w:t>5</w:t>
      </w:r>
      <w:r w:rsidR="00481D7B">
        <w:rPr>
          <w:rStyle w:val="Strong"/>
        </w:rPr>
        <w:t>. Conclusion</w:t>
      </w:r>
      <w:r w:rsidR="00481D7B">
        <w:t xml:space="preserve"> AI-driven legal documentation assistants leverage various algorithms to improve efficiency, accessibility, and accuracy in legal processes. While challenges such as bias and interpretability exist, continuous advancements in AI and ML offer promising solutions. Future research should focus on ethical AI development and enhanced security measures to ensure reliability and fairness in legal documentation.</w:t>
      </w:r>
    </w:p>
    <w:sectPr w:rsidR="00481D7B" w:rsidSect="00860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8E9"/>
    <w:multiLevelType w:val="multilevel"/>
    <w:tmpl w:val="AD3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0A6A"/>
    <w:multiLevelType w:val="multilevel"/>
    <w:tmpl w:val="82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43F76"/>
    <w:multiLevelType w:val="multilevel"/>
    <w:tmpl w:val="949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87571"/>
    <w:multiLevelType w:val="multilevel"/>
    <w:tmpl w:val="A1B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05BE"/>
    <w:multiLevelType w:val="multilevel"/>
    <w:tmpl w:val="F8F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62B98"/>
    <w:multiLevelType w:val="multilevel"/>
    <w:tmpl w:val="230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67497"/>
    <w:multiLevelType w:val="multilevel"/>
    <w:tmpl w:val="4D54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D44EC"/>
    <w:multiLevelType w:val="multilevel"/>
    <w:tmpl w:val="C998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A2720"/>
    <w:multiLevelType w:val="multilevel"/>
    <w:tmpl w:val="3E8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94568"/>
    <w:multiLevelType w:val="multilevel"/>
    <w:tmpl w:val="BD8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0600F"/>
    <w:multiLevelType w:val="multilevel"/>
    <w:tmpl w:val="EAC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10F3A"/>
    <w:multiLevelType w:val="multilevel"/>
    <w:tmpl w:val="B02E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A1EA5"/>
    <w:multiLevelType w:val="multilevel"/>
    <w:tmpl w:val="BE2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36D59"/>
    <w:multiLevelType w:val="multilevel"/>
    <w:tmpl w:val="999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C76F3"/>
    <w:multiLevelType w:val="multilevel"/>
    <w:tmpl w:val="29E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5D4A"/>
    <w:multiLevelType w:val="multilevel"/>
    <w:tmpl w:val="4D3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D0F65"/>
    <w:multiLevelType w:val="multilevel"/>
    <w:tmpl w:val="70B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D528A"/>
    <w:multiLevelType w:val="multilevel"/>
    <w:tmpl w:val="61E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13"/>
  </w:num>
  <w:num w:numId="6">
    <w:abstractNumId w:val="0"/>
  </w:num>
  <w:num w:numId="7">
    <w:abstractNumId w:val="5"/>
  </w:num>
  <w:num w:numId="8">
    <w:abstractNumId w:val="17"/>
  </w:num>
  <w:num w:numId="9">
    <w:abstractNumId w:val="1"/>
  </w:num>
  <w:num w:numId="10">
    <w:abstractNumId w:val="15"/>
  </w:num>
  <w:num w:numId="11">
    <w:abstractNumId w:val="12"/>
  </w:num>
  <w:num w:numId="12">
    <w:abstractNumId w:val="8"/>
  </w:num>
  <w:num w:numId="13">
    <w:abstractNumId w:val="14"/>
  </w:num>
  <w:num w:numId="14">
    <w:abstractNumId w:val="10"/>
  </w:num>
  <w:num w:numId="15">
    <w:abstractNumId w:val="7"/>
  </w:num>
  <w:num w:numId="16">
    <w:abstractNumId w:val="16"/>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7B"/>
    <w:rsid w:val="00481D7B"/>
    <w:rsid w:val="0086093F"/>
    <w:rsid w:val="00890B0B"/>
    <w:rsid w:val="008E02C9"/>
    <w:rsid w:val="00C93FE8"/>
    <w:rsid w:val="00DD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DCD7"/>
  <w15:chartTrackingRefBased/>
  <w15:docId w15:val="{7F23BD9C-17AC-4479-BF39-051DA6BB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1D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1D7B"/>
    <w:rPr>
      <w:b/>
      <w:bCs/>
    </w:rPr>
  </w:style>
  <w:style w:type="character" w:customStyle="1" w:styleId="Heading2Char">
    <w:name w:val="Heading 2 Char"/>
    <w:basedOn w:val="DefaultParagraphFont"/>
    <w:link w:val="Heading2"/>
    <w:uiPriority w:val="9"/>
    <w:rsid w:val="00481D7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672031">
      <w:bodyDiv w:val="1"/>
      <w:marLeft w:val="0"/>
      <w:marRight w:val="0"/>
      <w:marTop w:val="0"/>
      <w:marBottom w:val="0"/>
      <w:divBdr>
        <w:top w:val="none" w:sz="0" w:space="0" w:color="auto"/>
        <w:left w:val="none" w:sz="0" w:space="0" w:color="auto"/>
        <w:bottom w:val="none" w:sz="0" w:space="0" w:color="auto"/>
        <w:right w:val="none" w:sz="0" w:space="0" w:color="auto"/>
      </w:divBdr>
    </w:div>
    <w:div w:id="533930417">
      <w:bodyDiv w:val="1"/>
      <w:marLeft w:val="0"/>
      <w:marRight w:val="0"/>
      <w:marTop w:val="0"/>
      <w:marBottom w:val="0"/>
      <w:divBdr>
        <w:top w:val="none" w:sz="0" w:space="0" w:color="auto"/>
        <w:left w:val="none" w:sz="0" w:space="0" w:color="auto"/>
        <w:bottom w:val="none" w:sz="0" w:space="0" w:color="auto"/>
        <w:right w:val="none" w:sz="0" w:space="0" w:color="auto"/>
      </w:divBdr>
      <w:divsChild>
        <w:div w:id="939024971">
          <w:marLeft w:val="0"/>
          <w:marRight w:val="0"/>
          <w:marTop w:val="0"/>
          <w:marBottom w:val="0"/>
          <w:divBdr>
            <w:top w:val="single" w:sz="2" w:space="0" w:color="E3E3E3"/>
            <w:left w:val="single" w:sz="2" w:space="0" w:color="E3E3E3"/>
            <w:bottom w:val="single" w:sz="2" w:space="0" w:color="E3E3E3"/>
            <w:right w:val="single" w:sz="2" w:space="0" w:color="E3E3E3"/>
          </w:divBdr>
          <w:divsChild>
            <w:div w:id="92242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857561">
          <w:marLeft w:val="0"/>
          <w:marRight w:val="0"/>
          <w:marTop w:val="0"/>
          <w:marBottom w:val="0"/>
          <w:divBdr>
            <w:top w:val="single" w:sz="2" w:space="0" w:color="E3E3E3"/>
            <w:left w:val="single" w:sz="2" w:space="0" w:color="E3E3E3"/>
            <w:bottom w:val="single" w:sz="2" w:space="0" w:color="E3E3E3"/>
            <w:right w:val="single" w:sz="2" w:space="0" w:color="E3E3E3"/>
          </w:divBdr>
          <w:divsChild>
            <w:div w:id="1320427237">
              <w:marLeft w:val="0"/>
              <w:marRight w:val="0"/>
              <w:marTop w:val="0"/>
              <w:marBottom w:val="0"/>
              <w:divBdr>
                <w:top w:val="single" w:sz="2" w:space="0" w:color="E3E3E3"/>
                <w:left w:val="single" w:sz="2" w:space="0" w:color="E3E3E3"/>
                <w:bottom w:val="single" w:sz="2" w:space="0" w:color="E3E3E3"/>
                <w:right w:val="single" w:sz="2" w:space="0" w:color="E3E3E3"/>
              </w:divBdr>
              <w:divsChild>
                <w:div w:id="1901398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3579185">
          <w:marLeft w:val="0"/>
          <w:marRight w:val="0"/>
          <w:marTop w:val="0"/>
          <w:marBottom w:val="0"/>
          <w:divBdr>
            <w:top w:val="single" w:sz="2" w:space="0" w:color="E3E3E3"/>
            <w:left w:val="single" w:sz="2" w:space="0" w:color="E3E3E3"/>
            <w:bottom w:val="single" w:sz="2" w:space="0" w:color="E3E3E3"/>
            <w:right w:val="single" w:sz="2" w:space="0" w:color="E3E3E3"/>
          </w:divBdr>
          <w:divsChild>
            <w:div w:id="2047026634">
              <w:marLeft w:val="0"/>
              <w:marRight w:val="0"/>
              <w:marTop w:val="0"/>
              <w:marBottom w:val="0"/>
              <w:divBdr>
                <w:top w:val="single" w:sz="2" w:space="0" w:color="E3E3E3"/>
                <w:left w:val="single" w:sz="2" w:space="0" w:color="E3E3E3"/>
                <w:bottom w:val="single" w:sz="2" w:space="0" w:color="E3E3E3"/>
                <w:right w:val="single" w:sz="2" w:space="0" w:color="E3E3E3"/>
              </w:divBdr>
              <w:divsChild>
                <w:div w:id="1985087141">
                  <w:marLeft w:val="0"/>
                  <w:marRight w:val="0"/>
                  <w:marTop w:val="0"/>
                  <w:marBottom w:val="0"/>
                  <w:divBdr>
                    <w:top w:val="single" w:sz="2" w:space="0" w:color="E3E3E3"/>
                    <w:left w:val="single" w:sz="2" w:space="0" w:color="E3E3E3"/>
                    <w:bottom w:val="single" w:sz="2" w:space="0" w:color="E3E3E3"/>
                    <w:right w:val="single" w:sz="2" w:space="0" w:color="E3E3E3"/>
                  </w:divBdr>
                  <w:divsChild>
                    <w:div w:id="1916233788">
                      <w:marLeft w:val="0"/>
                      <w:marRight w:val="0"/>
                      <w:marTop w:val="0"/>
                      <w:marBottom w:val="0"/>
                      <w:divBdr>
                        <w:top w:val="single" w:sz="2" w:space="0" w:color="E3E3E3"/>
                        <w:left w:val="single" w:sz="2" w:space="0" w:color="E3E3E3"/>
                        <w:bottom w:val="single" w:sz="2" w:space="0" w:color="E3E3E3"/>
                        <w:right w:val="single" w:sz="2" w:space="0" w:color="E3E3E3"/>
                      </w:divBdr>
                      <w:divsChild>
                        <w:div w:id="1326589204">
                          <w:marLeft w:val="540"/>
                          <w:marRight w:val="540"/>
                          <w:marTop w:val="0"/>
                          <w:marBottom w:val="0"/>
                          <w:divBdr>
                            <w:top w:val="single" w:sz="2" w:space="31" w:color="E3E3E3"/>
                            <w:left w:val="single" w:sz="2" w:space="0" w:color="E3E3E3"/>
                            <w:bottom w:val="single" w:sz="2" w:space="0" w:color="E3E3E3"/>
                            <w:right w:val="single" w:sz="2" w:space="0" w:color="E3E3E3"/>
                          </w:divBdr>
                          <w:divsChild>
                            <w:div w:id="19555751">
                              <w:marLeft w:val="0"/>
                              <w:marRight w:val="0"/>
                              <w:marTop w:val="0"/>
                              <w:marBottom w:val="0"/>
                              <w:divBdr>
                                <w:top w:val="single" w:sz="2" w:space="0" w:color="E3E3E3"/>
                                <w:left w:val="single" w:sz="2" w:space="0" w:color="E3E3E3"/>
                                <w:bottom w:val="single" w:sz="2" w:space="0" w:color="E3E3E3"/>
                                <w:right w:val="single" w:sz="2" w:space="0" w:color="E3E3E3"/>
                              </w:divBdr>
                              <w:divsChild>
                                <w:div w:id="1922327465">
                                  <w:marLeft w:val="0"/>
                                  <w:marRight w:val="0"/>
                                  <w:marTop w:val="0"/>
                                  <w:marBottom w:val="0"/>
                                  <w:divBdr>
                                    <w:top w:val="single" w:sz="2" w:space="0" w:color="E3E3E3"/>
                                    <w:left w:val="single" w:sz="2" w:space="0" w:color="E3E3E3"/>
                                    <w:bottom w:val="single" w:sz="2" w:space="0" w:color="E3E3E3"/>
                                    <w:right w:val="single" w:sz="2" w:space="0" w:color="E3E3E3"/>
                                  </w:divBdr>
                                  <w:divsChild>
                                    <w:div w:id="191458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57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805AF-65C6-4394-975B-286A1ED3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2</cp:revision>
  <dcterms:created xsi:type="dcterms:W3CDTF">2025-02-11T14:37:00Z</dcterms:created>
  <dcterms:modified xsi:type="dcterms:W3CDTF">2025-02-12T19:32:00Z</dcterms:modified>
</cp:coreProperties>
</file>