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190" w:rsidRDefault="005C0538">
      <w:pPr>
        <w:rPr>
          <w:sz w:val="28"/>
          <w:szCs w:val="28"/>
          <w:u w:val="single"/>
        </w:rPr>
      </w:pPr>
      <w:r>
        <w:t xml:space="preserve">                            </w:t>
      </w:r>
      <w:r w:rsidR="005E3C01">
        <w:rPr>
          <w:sz w:val="28"/>
          <w:szCs w:val="28"/>
          <w:u w:val="single"/>
        </w:rPr>
        <w:t>RDS MYSQL CROSS-RE</w:t>
      </w:r>
      <w:bookmarkStart w:id="0" w:name="_GoBack"/>
      <w:bookmarkEnd w:id="0"/>
      <w:r w:rsidRPr="005C0538">
        <w:rPr>
          <w:sz w:val="28"/>
          <w:szCs w:val="28"/>
          <w:u w:val="single"/>
        </w:rPr>
        <w:t>GION REPLICA (Mumbai - Hyderabad)</w:t>
      </w:r>
    </w:p>
    <w:p w:rsidR="005C0538" w:rsidRDefault="005C0538" w:rsidP="005C0538">
      <w:pPr>
        <w:rPr>
          <w:sz w:val="24"/>
          <w:szCs w:val="24"/>
        </w:rPr>
      </w:pPr>
    </w:p>
    <w:p w:rsidR="005C0538" w:rsidRDefault="005C0538" w:rsidP="005C053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Database -:</w:t>
      </w:r>
    </w:p>
    <w:p w:rsidR="005C0538" w:rsidRDefault="005C0538" w:rsidP="005C053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Select standard create.</w:t>
      </w:r>
    </w:p>
    <w:p w:rsidR="005C0538" w:rsidRDefault="005C0538" w:rsidP="005C053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Select the engine option (MYSQL)</w:t>
      </w:r>
      <w:r w:rsidR="00566DCF">
        <w:rPr>
          <w:sz w:val="24"/>
          <w:szCs w:val="24"/>
        </w:rPr>
        <w:t>.</w:t>
      </w:r>
    </w:p>
    <w:p w:rsidR="00566DCF" w:rsidRDefault="00566DCF" w:rsidP="005C053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Choose the </w:t>
      </w:r>
      <w:r w:rsidR="009A5414">
        <w:rPr>
          <w:sz w:val="24"/>
          <w:szCs w:val="24"/>
        </w:rPr>
        <w:t>Template (</w:t>
      </w:r>
      <w:r>
        <w:rPr>
          <w:sz w:val="24"/>
          <w:szCs w:val="24"/>
        </w:rPr>
        <w:t>Dev/Test</w:t>
      </w:r>
      <w:r w:rsidR="009A5414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9A5414" w:rsidRPr="009A5414" w:rsidRDefault="009A5414" w:rsidP="009A5414">
      <w:pPr>
        <w:pStyle w:val="ListParagraph"/>
        <w:numPr>
          <w:ilvl w:val="0"/>
          <w:numId w:val="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Select </w:t>
      </w:r>
      <w:r w:rsidRPr="00D91113">
        <w:rPr>
          <w:rFonts w:ascii="Arial" w:hAnsi="Arial" w:cs="Arial"/>
          <w:color w:val="16191F"/>
          <w:sz w:val="21"/>
          <w:szCs w:val="21"/>
          <w:shd w:val="clear" w:color="auto" w:fill="FFFFFF"/>
        </w:rPr>
        <w:t>Availability and durability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(Single DB instance).</w:t>
      </w:r>
    </w:p>
    <w:p w:rsidR="00566DCF" w:rsidRPr="00566DCF" w:rsidRDefault="00566DCF" w:rsidP="005C053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Enter a name for your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DB cluster identifier.</w:t>
      </w:r>
    </w:p>
    <w:p w:rsidR="00566DCF" w:rsidRPr="00566DCF" w:rsidRDefault="00566DCF" w:rsidP="005C053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Credential settings -:</w:t>
      </w:r>
    </w:p>
    <w:p w:rsidR="00566DCF" w:rsidRPr="00566DCF" w:rsidRDefault="00566DCF" w:rsidP="00566D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Give your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Master username</w:t>
      </w:r>
    </w:p>
    <w:p w:rsidR="00566DCF" w:rsidRPr="00566DCF" w:rsidRDefault="00566DCF" w:rsidP="00566D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credentials setting (</w:t>
      </w:r>
      <w:proofErr w:type="spellStart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Self managed</w:t>
      </w:r>
      <w:proofErr w:type="spellEnd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)</w:t>
      </w:r>
    </w:p>
    <w:p w:rsidR="00566DCF" w:rsidRPr="00566DCF" w:rsidRDefault="00566DCF" w:rsidP="00566D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Set a master password</w:t>
      </w:r>
    </w:p>
    <w:p w:rsidR="00D91113" w:rsidRDefault="00D91113" w:rsidP="00D91113">
      <w:pPr>
        <w:pStyle w:val="ListParagraph"/>
        <w:numPr>
          <w:ilvl w:val="0"/>
          <w:numId w:val="8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D91113"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Cluster storage configuration (</w:t>
      </w:r>
      <w:r w:rsidRPr="00D91113">
        <w:rPr>
          <w:rFonts w:ascii="Arial" w:hAnsi="Arial" w:cs="Arial"/>
          <w:color w:val="16191F"/>
          <w:sz w:val="21"/>
          <w:szCs w:val="21"/>
          <w:shd w:val="clear" w:color="auto" w:fill="F1FAFF"/>
        </w:rPr>
        <w:t>Aurora I/O-Optimized</w:t>
      </w:r>
      <w:r w:rsidRPr="00D91113">
        <w:rPr>
          <w:rFonts w:ascii="Arial" w:hAnsi="Arial" w:cs="Arial"/>
          <w:color w:val="16191F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D91113" w:rsidRPr="006F0831" w:rsidRDefault="00D91113" w:rsidP="006F0831">
      <w:pPr>
        <w:pStyle w:val="ListParagraph"/>
        <w:numPr>
          <w:ilvl w:val="0"/>
          <w:numId w:val="8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Instance configuration</w:t>
      </w:r>
      <w:r w:rsid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proofErr w:type="gramStart"/>
      <w:r w:rsid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>{</w:t>
      </w:r>
      <w:r w:rsidR="006F0831" w:rsidRP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r w:rsid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>Burstable</w:t>
      </w:r>
      <w:proofErr w:type="gramEnd"/>
      <w:r w:rsid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classes (includes t classes)</w:t>
      </w:r>
      <w:r w:rsid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>}</w:t>
      </w:r>
      <w:r w:rsidRP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D91113" w:rsidRDefault="00D91113" w:rsidP="00D91113">
      <w:pPr>
        <w:pStyle w:val="ListParagraph"/>
        <w:numPr>
          <w:ilvl w:val="0"/>
          <w:numId w:val="8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</w:t>
      </w:r>
      <w:r w:rsid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storage</w:t>
      </w:r>
      <w:r w:rsidR="009A5414"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6F0831" w:rsidRDefault="006F0831" w:rsidP="006F0831">
      <w:pPr>
        <w:pStyle w:val="ListParagraph"/>
        <w:numPr>
          <w:ilvl w:val="0"/>
          <w:numId w:val="9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Storage type.</w:t>
      </w:r>
    </w:p>
    <w:p w:rsidR="006F0831" w:rsidRDefault="006F0831" w:rsidP="006F0831">
      <w:pPr>
        <w:pStyle w:val="ListParagraph"/>
        <w:numPr>
          <w:ilvl w:val="0"/>
          <w:numId w:val="9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Allocated storage.</w:t>
      </w:r>
    </w:p>
    <w:p w:rsidR="00D91113" w:rsidRDefault="006F0831" w:rsidP="006F0831">
      <w:pPr>
        <w:pStyle w:val="ListParagraph"/>
        <w:numPr>
          <w:ilvl w:val="0"/>
          <w:numId w:val="1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Connectivity -:</w:t>
      </w:r>
    </w:p>
    <w:p w:rsidR="006F0831" w:rsidRDefault="006F0831" w:rsidP="006F0831">
      <w:pPr>
        <w:pStyle w:val="ListParagraph"/>
        <w:numPr>
          <w:ilvl w:val="0"/>
          <w:numId w:val="1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compute resource (</w:t>
      </w:r>
      <w:r>
        <w:rPr>
          <w:rFonts w:ascii="Arial" w:hAnsi="Arial" w:cs="Arial"/>
          <w:color w:val="16191F"/>
          <w:sz w:val="21"/>
          <w:szCs w:val="21"/>
          <w:shd w:val="clear" w:color="auto" w:fill="F1FAFF"/>
        </w:rPr>
        <w:t>Don’t connect to an EC2 compute resource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).</w:t>
      </w:r>
    </w:p>
    <w:p w:rsidR="006F0831" w:rsidRDefault="006F0831" w:rsidP="006F0831">
      <w:pPr>
        <w:pStyle w:val="ListParagraph"/>
        <w:numPr>
          <w:ilvl w:val="0"/>
          <w:numId w:val="1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VPC.</w:t>
      </w:r>
    </w:p>
    <w:p w:rsidR="006F0831" w:rsidRDefault="006F0831" w:rsidP="006F0831">
      <w:pPr>
        <w:pStyle w:val="ListParagraph"/>
        <w:numPr>
          <w:ilvl w:val="0"/>
          <w:numId w:val="1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DB subnet group.</w:t>
      </w:r>
    </w:p>
    <w:p w:rsidR="006F0831" w:rsidRDefault="006F0831" w:rsidP="006F0831">
      <w:pPr>
        <w:pStyle w:val="ListParagraph"/>
        <w:numPr>
          <w:ilvl w:val="0"/>
          <w:numId w:val="1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if you want to give public access or not (yes).</w:t>
      </w:r>
    </w:p>
    <w:p w:rsidR="006F0831" w:rsidRDefault="006F0831" w:rsidP="006F0831">
      <w:pPr>
        <w:pStyle w:val="ListParagraph"/>
        <w:numPr>
          <w:ilvl w:val="0"/>
          <w:numId w:val="1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Select the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VPC security group (firewall)</w:t>
      </w:r>
      <w:r w:rsidR="006D5859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make sure it contains port 3306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6F0831" w:rsidRDefault="006F0831" w:rsidP="006F0831">
      <w:pPr>
        <w:pStyle w:val="ListParagraph"/>
        <w:numPr>
          <w:ilvl w:val="0"/>
          <w:numId w:val="1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Select the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Availability Zone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6F0831" w:rsidRDefault="006F0831" w:rsidP="006F0831">
      <w:pPr>
        <w:pStyle w:val="ListParagraph"/>
        <w:numPr>
          <w:ilvl w:val="0"/>
          <w:numId w:val="1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Give Tags.</w:t>
      </w:r>
    </w:p>
    <w:p w:rsidR="006D5859" w:rsidRDefault="006F0831" w:rsidP="006D5859">
      <w:pPr>
        <w:pStyle w:val="ListParagraph"/>
        <w:numPr>
          <w:ilvl w:val="0"/>
          <w:numId w:val="1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Create the database.</w:t>
      </w:r>
    </w:p>
    <w:p w:rsidR="006D5859" w:rsidRDefault="006D5859" w:rsidP="006D5859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Importing DB-Dump into my database -:</w:t>
      </w:r>
    </w:p>
    <w:p w:rsidR="006D5859" w:rsidRDefault="006D5859" w:rsidP="006D5859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Download MYSQL Workbench.</w:t>
      </w:r>
    </w:p>
    <w:p w:rsidR="006D5859" w:rsidRDefault="006D5859" w:rsidP="006D5859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Click on the plus sign over MYSQL Connection</w:t>
      </w:r>
      <w:r w:rsidR="00ED0FBA"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ED0FBA" w:rsidRDefault="00ED0FBA" w:rsidP="006D5859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Give a connection name.</w:t>
      </w:r>
    </w:p>
    <w:p w:rsidR="00ED0FBA" w:rsidRDefault="00ED0FBA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Give the hostname (Endpoint).</w:t>
      </w:r>
    </w:p>
    <w:p w:rsidR="00ED0FBA" w:rsidRDefault="00ED0FBA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Give the username (Admin).</w:t>
      </w:r>
    </w:p>
    <w:p w:rsidR="00ED0FBA" w:rsidRDefault="00ED0FBA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Give password which you have </w:t>
      </w:r>
      <w:proofErr w:type="spellStart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iven</w:t>
      </w:r>
      <w:proofErr w:type="spellEnd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while creating DB.</w:t>
      </w:r>
    </w:p>
    <w:p w:rsidR="00ED0FBA" w:rsidRDefault="00ED0FBA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Click on “OK”.</w:t>
      </w:r>
    </w:p>
    <w:p w:rsidR="00ED0FBA" w:rsidRDefault="00ED0FBA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Now login to RDS you have created on workbench</w:t>
      </w:r>
      <w:r w:rsidR="00AC0243"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AC0243" w:rsidRDefault="00AC0243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Go to data import.</w:t>
      </w:r>
    </w:p>
    <w:p w:rsidR="00AC0243" w:rsidRDefault="00AC0243" w:rsidP="00ED0FBA">
      <w:pPr>
        <w:pStyle w:val="ListParagraph"/>
        <w:numPr>
          <w:ilvl w:val="0"/>
          <w:numId w:val="14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In import from disk </w:t>
      </w:r>
      <w:r w:rsidR="00BF35B7">
        <w:rPr>
          <w:rFonts w:ascii="Arial" w:hAnsi="Arial" w:cs="Arial"/>
          <w:color w:val="16191F"/>
          <w:sz w:val="21"/>
          <w:szCs w:val="21"/>
          <w:shd w:val="clear" w:color="auto" w:fill="FFFFFF"/>
        </w:rPr>
        <w:t>-:</w:t>
      </w:r>
    </w:p>
    <w:p w:rsidR="00BF35B7" w:rsidRDefault="00BF35B7" w:rsidP="00BF35B7">
      <w:pPr>
        <w:pStyle w:val="ListParagraph"/>
        <w:numPr>
          <w:ilvl w:val="0"/>
          <w:numId w:val="15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import option (Import from self-contained) file.</w:t>
      </w:r>
    </w:p>
    <w:p w:rsidR="00BF35B7" w:rsidRDefault="00BF35B7" w:rsidP="00BF35B7">
      <w:pPr>
        <w:pStyle w:val="ListParagraph"/>
        <w:numPr>
          <w:ilvl w:val="0"/>
          <w:numId w:val="16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Go to import progress.</w:t>
      </w:r>
    </w:p>
    <w:p w:rsidR="00BF35B7" w:rsidRPr="00BF35B7" w:rsidRDefault="00BF35B7" w:rsidP="00BF35B7">
      <w:pPr>
        <w:pStyle w:val="ListParagraph"/>
        <w:numPr>
          <w:ilvl w:val="0"/>
          <w:numId w:val="16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Start import.</w:t>
      </w:r>
    </w:p>
    <w:p w:rsidR="006D5859" w:rsidRPr="006D5859" w:rsidRDefault="006D5859" w:rsidP="006D5859">
      <w:pPr>
        <w:pStyle w:val="ListParagraph"/>
        <w:ind w:left="1080"/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6F0831" w:rsidRDefault="006F0831" w:rsidP="006F0831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Connect t</w:t>
      </w:r>
      <w:r w:rsidR="006D5859">
        <w:rPr>
          <w:rFonts w:ascii="Arial" w:hAnsi="Arial" w:cs="Arial"/>
          <w:color w:val="16191F"/>
          <w:sz w:val="21"/>
          <w:szCs w:val="21"/>
          <w:shd w:val="clear" w:color="auto" w:fill="FFFFFF"/>
        </w:rPr>
        <w:t>he database through terminal -:</w:t>
      </w:r>
    </w:p>
    <w:p w:rsidR="006D5859" w:rsidRDefault="006D5859" w:rsidP="006D5859">
      <w:pPr>
        <w:pStyle w:val="ListParagraph"/>
        <w:numPr>
          <w:ilvl w:val="0"/>
          <w:numId w:val="12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Use this command to connect “</w:t>
      </w:r>
      <w:proofErr w:type="spellStart"/>
      <w:r w:rsidRPr="006D5859">
        <w:rPr>
          <w:rFonts w:ascii="Arial" w:hAnsi="Arial" w:cs="Arial"/>
          <w:color w:val="16191F"/>
          <w:sz w:val="21"/>
          <w:szCs w:val="21"/>
          <w:shd w:val="clear" w:color="auto" w:fill="FFFFFF"/>
        </w:rPr>
        <w:t>mysql</w:t>
      </w:r>
      <w:proofErr w:type="spellEnd"/>
      <w:r w:rsidRPr="006D5859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-h your-db-instance.abc123xyz456.us-west-2.rds.amazonaws.com -P 3306 -u admin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–</w:t>
      </w:r>
      <w:r w:rsidRPr="006D5859">
        <w:rPr>
          <w:rFonts w:ascii="Arial" w:hAnsi="Arial" w:cs="Arial"/>
          <w:color w:val="16191F"/>
          <w:sz w:val="21"/>
          <w:szCs w:val="21"/>
          <w:shd w:val="clear" w:color="auto" w:fill="FFFFFF"/>
        </w:rPr>
        <w:t>p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”.</w:t>
      </w:r>
    </w:p>
    <w:p w:rsidR="006D5859" w:rsidRDefault="006D5859" w:rsidP="006D5859">
      <w:pPr>
        <w:pStyle w:val="ListParagraph"/>
        <w:numPr>
          <w:ilvl w:val="0"/>
          <w:numId w:val="12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Enter the password.</w:t>
      </w:r>
    </w:p>
    <w:p w:rsidR="006D5859" w:rsidRDefault="006D5859" w:rsidP="006D5859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lastRenderedPageBreak/>
        <w:t>Check the databases present in the database -:</w:t>
      </w:r>
    </w:p>
    <w:p w:rsidR="006D5859" w:rsidRDefault="006D5859" w:rsidP="006D5859">
      <w:pPr>
        <w:pStyle w:val="ListParagraph"/>
        <w:numPr>
          <w:ilvl w:val="0"/>
          <w:numId w:val="1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Show databases;</w:t>
      </w:r>
    </w:p>
    <w:p w:rsidR="006D5859" w:rsidRDefault="006D5859" w:rsidP="006D5859">
      <w:pPr>
        <w:pStyle w:val="ListParagraph"/>
        <w:numPr>
          <w:ilvl w:val="0"/>
          <w:numId w:val="1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If you want get inside a particular DB – Use “DB - name”.</w:t>
      </w:r>
    </w:p>
    <w:p w:rsidR="006D5859" w:rsidRDefault="006D5859" w:rsidP="006D5859">
      <w:pPr>
        <w:pStyle w:val="ListParagraph"/>
        <w:numPr>
          <w:ilvl w:val="0"/>
          <w:numId w:val="1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If you want to check the tables inside that DB – SHOW TABLES.</w:t>
      </w:r>
    </w:p>
    <w:p w:rsidR="006D5859" w:rsidRDefault="00BF35B7" w:rsidP="006D5859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Create Read Replica -:</w:t>
      </w:r>
    </w:p>
    <w:p w:rsidR="00BF35B7" w:rsidRDefault="00BF35B7" w:rsidP="00BF35B7">
      <w:pPr>
        <w:pStyle w:val="ListParagraph"/>
        <w:numPr>
          <w:ilvl w:val="0"/>
          <w:numId w:val="17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Database of which you want to create read replica.</w:t>
      </w:r>
    </w:p>
    <w:p w:rsidR="00BF35B7" w:rsidRDefault="00BF35B7" w:rsidP="00BF35B7">
      <w:pPr>
        <w:pStyle w:val="ListParagraph"/>
        <w:numPr>
          <w:ilvl w:val="0"/>
          <w:numId w:val="17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Go to actions.</w:t>
      </w:r>
    </w:p>
    <w:p w:rsidR="00BF35B7" w:rsidRDefault="00BF35B7" w:rsidP="00BF35B7">
      <w:pPr>
        <w:pStyle w:val="ListParagraph"/>
        <w:numPr>
          <w:ilvl w:val="0"/>
          <w:numId w:val="17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create read replica</w:t>
      </w:r>
    </w:p>
    <w:p w:rsidR="00BF35B7" w:rsidRPr="00566DCF" w:rsidRDefault="00BF35B7" w:rsidP="00BF35B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Enter a name for your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DB cluster identifier.</w:t>
      </w:r>
    </w:p>
    <w:p w:rsidR="00BF35B7" w:rsidRPr="006F0831" w:rsidRDefault="00BF35B7" w:rsidP="00BF35B7">
      <w:pPr>
        <w:pStyle w:val="ListParagraph"/>
        <w:numPr>
          <w:ilvl w:val="0"/>
          <w:numId w:val="15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Select Instance configuration </w:t>
      </w:r>
      <w:proofErr w:type="gramStart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{</w:t>
      </w:r>
      <w:r w:rsidRP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Burstable</w:t>
      </w:r>
      <w:proofErr w:type="gramEnd"/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classes (includes t classes)}</w:t>
      </w:r>
      <w:r w:rsidRPr="006F0831">
        <w:rPr>
          <w:rFonts w:ascii="Arial" w:hAnsi="Arial" w:cs="Arial"/>
          <w:color w:val="16191F"/>
          <w:sz w:val="21"/>
          <w:szCs w:val="21"/>
          <w:shd w:val="clear" w:color="auto" w:fill="FFFFFF"/>
        </w:rPr>
        <w:t>.</w:t>
      </w:r>
    </w:p>
    <w:p w:rsidR="00BF35B7" w:rsidRDefault="00BF35B7" w:rsidP="00BF35B7">
      <w:pPr>
        <w:pStyle w:val="ListParagraph"/>
        <w:numPr>
          <w:ilvl w:val="0"/>
          <w:numId w:val="21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AWS Re</w:t>
      </w:r>
      <w:r w:rsidR="00720F8C">
        <w:rPr>
          <w:rFonts w:ascii="Arial" w:hAnsi="Arial" w:cs="Arial"/>
          <w:color w:val="16191F"/>
          <w:sz w:val="21"/>
          <w:szCs w:val="21"/>
          <w:shd w:val="clear" w:color="auto" w:fill="FFFFFF"/>
        </w:rPr>
        <w:t>g</w:t>
      </w: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ion</w:t>
      </w:r>
      <w:r w:rsidR="00720F8C">
        <w:rPr>
          <w:rFonts w:ascii="Arial" w:hAnsi="Arial" w:cs="Arial"/>
          <w:color w:val="16191F"/>
          <w:sz w:val="21"/>
          <w:szCs w:val="21"/>
          <w:shd w:val="clear" w:color="auto" w:fill="FFFFFF"/>
        </w:rPr>
        <w:t xml:space="preserve"> (Hyderabad).</w:t>
      </w:r>
    </w:p>
    <w:p w:rsidR="00720F8C" w:rsidRDefault="00720F8C" w:rsidP="00720F8C">
      <w:pPr>
        <w:pStyle w:val="ListParagraph"/>
        <w:numPr>
          <w:ilvl w:val="0"/>
          <w:numId w:val="15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storage.</w:t>
      </w:r>
    </w:p>
    <w:p w:rsidR="00720F8C" w:rsidRDefault="00720F8C" w:rsidP="00720F8C">
      <w:pPr>
        <w:pStyle w:val="ListParagraph"/>
        <w:numPr>
          <w:ilvl w:val="0"/>
          <w:numId w:val="18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Storage type.</w:t>
      </w:r>
    </w:p>
    <w:p w:rsidR="00720F8C" w:rsidRDefault="00720F8C" w:rsidP="00720F8C">
      <w:pPr>
        <w:pStyle w:val="ListParagraph"/>
        <w:numPr>
          <w:ilvl w:val="0"/>
          <w:numId w:val="18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Allocated storage.</w:t>
      </w:r>
    </w:p>
    <w:p w:rsidR="00720F8C" w:rsidRPr="00720F8C" w:rsidRDefault="00720F8C" w:rsidP="00720F8C">
      <w:pPr>
        <w:pStyle w:val="ListParagraph"/>
        <w:numPr>
          <w:ilvl w:val="0"/>
          <w:numId w:val="15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720F8C"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Availability Zone.</w:t>
      </w:r>
    </w:p>
    <w:p w:rsidR="00BF35B7" w:rsidRDefault="00BF35B7" w:rsidP="00BF35B7">
      <w:pPr>
        <w:pStyle w:val="ListParagraph"/>
        <w:numPr>
          <w:ilvl w:val="0"/>
          <w:numId w:val="19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Connectivity -:</w:t>
      </w:r>
    </w:p>
    <w:p w:rsidR="00BF35B7" w:rsidRDefault="00BF35B7" w:rsidP="00BF35B7">
      <w:pPr>
        <w:pStyle w:val="ListParagraph"/>
        <w:numPr>
          <w:ilvl w:val="0"/>
          <w:numId w:val="2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VPC.</w:t>
      </w:r>
    </w:p>
    <w:p w:rsidR="00BF35B7" w:rsidRDefault="00BF35B7" w:rsidP="00BF35B7">
      <w:pPr>
        <w:pStyle w:val="ListParagraph"/>
        <w:numPr>
          <w:ilvl w:val="0"/>
          <w:numId w:val="2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if you want to give public access or not (yes).</w:t>
      </w:r>
    </w:p>
    <w:p w:rsidR="00720F8C" w:rsidRDefault="00720F8C" w:rsidP="00720F8C">
      <w:pPr>
        <w:pStyle w:val="ListParagraph"/>
        <w:numPr>
          <w:ilvl w:val="0"/>
          <w:numId w:val="2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720F8C"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DB subnet group.</w:t>
      </w:r>
    </w:p>
    <w:p w:rsidR="00BF35B7" w:rsidRPr="00720F8C" w:rsidRDefault="00BF35B7" w:rsidP="00720F8C">
      <w:pPr>
        <w:pStyle w:val="ListParagraph"/>
        <w:numPr>
          <w:ilvl w:val="0"/>
          <w:numId w:val="2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Select the VPC security group (firewall) make sure it contains port 3306.</w:t>
      </w:r>
    </w:p>
    <w:p w:rsidR="00BF35B7" w:rsidRDefault="00BF35B7" w:rsidP="00BF35B7">
      <w:pPr>
        <w:pStyle w:val="ListParagraph"/>
        <w:numPr>
          <w:ilvl w:val="0"/>
          <w:numId w:val="1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Give Tags.</w:t>
      </w:r>
    </w:p>
    <w:p w:rsidR="00720F8C" w:rsidRDefault="00720F8C" w:rsidP="00BF35B7">
      <w:pPr>
        <w:pStyle w:val="ListParagraph"/>
        <w:numPr>
          <w:ilvl w:val="0"/>
          <w:numId w:val="10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Create Read Replica.</w:t>
      </w:r>
    </w:p>
    <w:p w:rsidR="00720F8C" w:rsidRDefault="00720F8C" w:rsidP="00720F8C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Login to the Read Replica DB.</w:t>
      </w:r>
    </w:p>
    <w:p w:rsidR="00720F8C" w:rsidRDefault="00720F8C" w:rsidP="00720F8C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Check the backup data.</w:t>
      </w:r>
    </w:p>
    <w:p w:rsidR="00720F8C" w:rsidRDefault="00720F8C" w:rsidP="00720F8C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Stop the primary database.</w:t>
      </w:r>
    </w:p>
    <w:p w:rsidR="00720F8C" w:rsidRDefault="00720F8C" w:rsidP="00720F8C">
      <w:pPr>
        <w:pStyle w:val="ListParagraph"/>
        <w:numPr>
          <w:ilvl w:val="0"/>
          <w:numId w:val="3"/>
        </w:num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6191F"/>
          <w:sz w:val="21"/>
          <w:szCs w:val="21"/>
          <w:shd w:val="clear" w:color="auto" w:fill="FFFFFF"/>
        </w:rPr>
        <w:t>Promote the Read Replica to primary.</w:t>
      </w:r>
    </w:p>
    <w:p w:rsidR="00720F8C" w:rsidRPr="00720F8C" w:rsidRDefault="00720F8C" w:rsidP="00720F8C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6F0831" w:rsidRPr="006F0831" w:rsidRDefault="00720F8C" w:rsidP="006F0831">
      <w:pPr>
        <w:pStyle w:val="ListParagraph"/>
        <w:ind w:left="360"/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720F8C">
        <w:rPr>
          <w:rFonts w:ascii="Arial" w:hAnsi="Arial" w:cs="Arial"/>
          <w:color w:val="16191F"/>
          <w:sz w:val="21"/>
          <w:szCs w:val="21"/>
          <w:shd w:val="clear" w:color="auto" w:fill="FFFFFF"/>
        </w:rPr>
        <w:drawing>
          <wp:inline distT="0" distB="0" distL="0" distR="0" wp14:anchorId="0D99DB5D" wp14:editId="3F156DB6">
            <wp:extent cx="5905500" cy="3155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6E1" w:rsidRDefault="001E16E1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1E16E1" w:rsidRDefault="001E16E1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1E16E1">
        <w:rPr>
          <w:rFonts w:ascii="Arial" w:hAnsi="Arial" w:cs="Arial"/>
          <w:color w:val="16191F"/>
          <w:sz w:val="21"/>
          <w:szCs w:val="21"/>
          <w:shd w:val="clear" w:color="auto" w:fill="FFFFFF"/>
        </w:rPr>
        <w:lastRenderedPageBreak/>
        <w:drawing>
          <wp:inline distT="0" distB="0" distL="0" distR="0" wp14:anchorId="0BB4A93F" wp14:editId="3660408E">
            <wp:extent cx="5943600" cy="384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6E1" w:rsidRDefault="001E16E1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1E16E1" w:rsidRDefault="008444B9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8444B9">
        <w:rPr>
          <w:rFonts w:ascii="Arial" w:hAnsi="Arial" w:cs="Arial"/>
          <w:color w:val="16191F"/>
          <w:sz w:val="21"/>
          <w:szCs w:val="21"/>
          <w:shd w:val="clear" w:color="auto" w:fill="FFFFFF"/>
        </w:rPr>
        <w:drawing>
          <wp:inline distT="0" distB="0" distL="0" distR="0" wp14:anchorId="213986B3" wp14:editId="2D7B79F0">
            <wp:extent cx="5943600" cy="3435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6E1" w:rsidRDefault="001E16E1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1E16E1" w:rsidRDefault="008444B9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8444B9">
        <w:rPr>
          <w:rFonts w:ascii="Arial" w:hAnsi="Arial" w:cs="Arial"/>
          <w:color w:val="16191F"/>
          <w:sz w:val="21"/>
          <w:szCs w:val="21"/>
          <w:shd w:val="clear" w:color="auto" w:fill="FFFFFF"/>
        </w:rPr>
        <w:lastRenderedPageBreak/>
        <w:drawing>
          <wp:inline distT="0" distB="0" distL="0" distR="0" wp14:anchorId="546A3868" wp14:editId="0A02D2A3">
            <wp:extent cx="5943600" cy="3168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6E1" w:rsidRDefault="001E16E1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1E16E1" w:rsidRDefault="001E16E1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6F0831" w:rsidRPr="001E16E1" w:rsidRDefault="008444B9" w:rsidP="001E16E1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  <w:r w:rsidRPr="008444B9">
        <w:rPr>
          <w:rFonts w:ascii="Arial" w:hAnsi="Arial" w:cs="Arial"/>
          <w:color w:val="16191F"/>
          <w:sz w:val="21"/>
          <w:szCs w:val="21"/>
          <w:shd w:val="clear" w:color="auto" w:fill="FFFFFF"/>
        </w:rPr>
        <w:drawing>
          <wp:inline distT="0" distB="0" distL="0" distR="0" wp14:anchorId="3B6D9DD8" wp14:editId="473EED43">
            <wp:extent cx="5943600" cy="3511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113" w:rsidRDefault="00D91113" w:rsidP="00D91113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p w:rsidR="001E16E1" w:rsidRPr="00D91113" w:rsidRDefault="001E16E1" w:rsidP="00D91113">
      <w:pPr>
        <w:rPr>
          <w:rFonts w:ascii="Arial" w:hAnsi="Arial" w:cs="Arial"/>
          <w:color w:val="16191F"/>
          <w:sz w:val="21"/>
          <w:szCs w:val="21"/>
          <w:shd w:val="clear" w:color="auto" w:fill="FFFFFF"/>
        </w:rPr>
      </w:pPr>
    </w:p>
    <w:sectPr w:rsidR="001E16E1" w:rsidRPr="00D91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7D8" w:rsidRDefault="002F67D8" w:rsidP="001E16E1">
      <w:pPr>
        <w:spacing w:after="0" w:line="240" w:lineRule="auto"/>
      </w:pPr>
      <w:r>
        <w:separator/>
      </w:r>
    </w:p>
  </w:endnote>
  <w:endnote w:type="continuationSeparator" w:id="0">
    <w:p w:rsidR="002F67D8" w:rsidRDefault="002F67D8" w:rsidP="001E1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7D8" w:rsidRDefault="002F67D8" w:rsidP="001E16E1">
      <w:pPr>
        <w:spacing w:after="0" w:line="240" w:lineRule="auto"/>
      </w:pPr>
      <w:r>
        <w:separator/>
      </w:r>
    </w:p>
  </w:footnote>
  <w:footnote w:type="continuationSeparator" w:id="0">
    <w:p w:rsidR="002F67D8" w:rsidRDefault="002F67D8" w:rsidP="001E1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6431"/>
    <w:multiLevelType w:val="hybridMultilevel"/>
    <w:tmpl w:val="D0AA95AE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7916CA2"/>
    <w:multiLevelType w:val="hybridMultilevel"/>
    <w:tmpl w:val="A9221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AF0F4B"/>
    <w:multiLevelType w:val="hybridMultilevel"/>
    <w:tmpl w:val="AB0EC4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2275F4"/>
    <w:multiLevelType w:val="hybridMultilevel"/>
    <w:tmpl w:val="9D4CEA70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1E501ACE"/>
    <w:multiLevelType w:val="hybridMultilevel"/>
    <w:tmpl w:val="1FC4F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BC10DB"/>
    <w:multiLevelType w:val="hybridMultilevel"/>
    <w:tmpl w:val="BF0E1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B0CAE"/>
    <w:multiLevelType w:val="hybridMultilevel"/>
    <w:tmpl w:val="638C7E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0232BE"/>
    <w:multiLevelType w:val="hybridMultilevel"/>
    <w:tmpl w:val="D0BC51FC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42CD6AB1"/>
    <w:multiLevelType w:val="hybridMultilevel"/>
    <w:tmpl w:val="D6BEE1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913D58"/>
    <w:multiLevelType w:val="hybridMultilevel"/>
    <w:tmpl w:val="0F86FD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9A7D43"/>
    <w:multiLevelType w:val="hybridMultilevel"/>
    <w:tmpl w:val="A720E8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3E0826"/>
    <w:multiLevelType w:val="hybridMultilevel"/>
    <w:tmpl w:val="83502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255D6F"/>
    <w:multiLevelType w:val="hybridMultilevel"/>
    <w:tmpl w:val="8362D358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4CB44FC8"/>
    <w:multiLevelType w:val="hybridMultilevel"/>
    <w:tmpl w:val="CA328646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542D1BA5"/>
    <w:multiLevelType w:val="hybridMultilevel"/>
    <w:tmpl w:val="78EA244A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5A4B3AF7"/>
    <w:multiLevelType w:val="hybridMultilevel"/>
    <w:tmpl w:val="B2482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A7365A"/>
    <w:multiLevelType w:val="hybridMultilevel"/>
    <w:tmpl w:val="CE60C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6E666C"/>
    <w:multiLevelType w:val="hybridMultilevel"/>
    <w:tmpl w:val="7A1A9910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6432232E"/>
    <w:multiLevelType w:val="hybridMultilevel"/>
    <w:tmpl w:val="AEB4C704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6AD411A4"/>
    <w:multiLevelType w:val="hybridMultilevel"/>
    <w:tmpl w:val="F25068DC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700710B3"/>
    <w:multiLevelType w:val="hybridMultilevel"/>
    <w:tmpl w:val="C158C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5"/>
  </w:num>
  <w:num w:numId="5">
    <w:abstractNumId w:val="7"/>
  </w:num>
  <w:num w:numId="6">
    <w:abstractNumId w:val="0"/>
  </w:num>
  <w:num w:numId="7">
    <w:abstractNumId w:val="20"/>
  </w:num>
  <w:num w:numId="8">
    <w:abstractNumId w:val="16"/>
  </w:num>
  <w:num w:numId="9">
    <w:abstractNumId w:val="14"/>
  </w:num>
  <w:num w:numId="10">
    <w:abstractNumId w:val="4"/>
  </w:num>
  <w:num w:numId="11">
    <w:abstractNumId w:val="13"/>
  </w:num>
  <w:num w:numId="12">
    <w:abstractNumId w:val="10"/>
  </w:num>
  <w:num w:numId="13">
    <w:abstractNumId w:val="1"/>
  </w:num>
  <w:num w:numId="14">
    <w:abstractNumId w:val="6"/>
  </w:num>
  <w:num w:numId="15">
    <w:abstractNumId w:val="19"/>
  </w:num>
  <w:num w:numId="16">
    <w:abstractNumId w:val="5"/>
  </w:num>
  <w:num w:numId="17">
    <w:abstractNumId w:val="11"/>
  </w:num>
  <w:num w:numId="18">
    <w:abstractNumId w:val="17"/>
  </w:num>
  <w:num w:numId="19">
    <w:abstractNumId w:val="18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538"/>
    <w:rsid w:val="001E16E1"/>
    <w:rsid w:val="002F67D8"/>
    <w:rsid w:val="00566DCF"/>
    <w:rsid w:val="005C0538"/>
    <w:rsid w:val="005E3C01"/>
    <w:rsid w:val="006D5859"/>
    <w:rsid w:val="006F0831"/>
    <w:rsid w:val="00720F8C"/>
    <w:rsid w:val="008444B9"/>
    <w:rsid w:val="00906190"/>
    <w:rsid w:val="009A5414"/>
    <w:rsid w:val="00AC0243"/>
    <w:rsid w:val="00BF35B7"/>
    <w:rsid w:val="00D91113"/>
    <w:rsid w:val="00ED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FC28"/>
  <w15:chartTrackingRefBased/>
  <w15:docId w15:val="{1F42AA81-352B-434B-8AC3-E8DF80A6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5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1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6E1"/>
  </w:style>
  <w:style w:type="paragraph" w:styleId="Footer">
    <w:name w:val="footer"/>
    <w:basedOn w:val="Normal"/>
    <w:link w:val="FooterChar"/>
    <w:uiPriority w:val="99"/>
    <w:unhideWhenUsed/>
    <w:rsid w:val="001E1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6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Jha</dc:creator>
  <cp:keywords/>
  <dc:description/>
  <cp:lastModifiedBy>Vaishnavi Jha</cp:lastModifiedBy>
  <cp:revision>2</cp:revision>
  <dcterms:created xsi:type="dcterms:W3CDTF">2024-10-08T11:06:00Z</dcterms:created>
  <dcterms:modified xsi:type="dcterms:W3CDTF">2024-10-08T11:06:00Z</dcterms:modified>
</cp:coreProperties>
</file>