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04C9" w14:textId="77777777" w:rsidR="008D4E5B" w:rsidRDefault="00000000">
      <w:pPr>
        <w:pStyle w:val="Title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07538750" w14:textId="77777777" w:rsidR="008D4E5B" w:rsidRDefault="008D4E5B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8D4E5B" w14:paraId="3D68D379" w14:textId="77777777">
        <w:trPr>
          <w:trHeight w:val="280"/>
        </w:trPr>
        <w:tc>
          <w:tcPr>
            <w:tcW w:w="4500" w:type="dxa"/>
          </w:tcPr>
          <w:p w14:paraId="2A7AB7F1" w14:textId="77777777" w:rsidR="008D4E5B" w:rsidRDefault="00000000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40EF7503" w14:textId="6F055711" w:rsidR="008D4E5B" w:rsidRDefault="00E433C3">
            <w:pPr>
              <w:pStyle w:val="TableParagraph"/>
              <w:spacing w:before="16" w:line="243" w:lineRule="exact"/>
              <w:ind w:left="109"/>
            </w:pPr>
            <w:r>
              <w:t>2 March</w:t>
            </w:r>
          </w:p>
        </w:tc>
      </w:tr>
      <w:tr w:rsidR="008D4E5B" w14:paraId="41546054" w14:textId="77777777">
        <w:trPr>
          <w:trHeight w:val="259"/>
        </w:trPr>
        <w:tc>
          <w:tcPr>
            <w:tcW w:w="4500" w:type="dxa"/>
          </w:tcPr>
          <w:p w14:paraId="7985AB8F" w14:textId="77777777" w:rsidR="008D4E5B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18138EA7" w14:textId="77777777" w:rsidR="008D4E5B" w:rsidRDefault="008D4E5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8D4E5B" w14:paraId="0E526020" w14:textId="77777777">
        <w:trPr>
          <w:trHeight w:val="260"/>
        </w:trPr>
        <w:tc>
          <w:tcPr>
            <w:tcW w:w="4500" w:type="dxa"/>
          </w:tcPr>
          <w:p w14:paraId="5D00512D" w14:textId="77777777" w:rsidR="008D4E5B" w:rsidRDefault="00000000">
            <w:pPr>
              <w:pStyle w:val="TableParagraph"/>
              <w:spacing w:before="3" w:line="236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7037234E" w14:textId="3AEA1120" w:rsidR="008D4E5B" w:rsidRDefault="00E433C3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</w:rPr>
              <w:t>Electricity Consumption Analysis</w:t>
            </w:r>
          </w:p>
        </w:tc>
      </w:tr>
      <w:tr w:rsidR="008D4E5B" w14:paraId="06E80D3A" w14:textId="77777777">
        <w:trPr>
          <w:trHeight w:val="259"/>
        </w:trPr>
        <w:tc>
          <w:tcPr>
            <w:tcW w:w="4500" w:type="dxa"/>
          </w:tcPr>
          <w:p w14:paraId="093E579D" w14:textId="77777777" w:rsidR="008D4E5B" w:rsidRDefault="00000000">
            <w:pPr>
              <w:pStyle w:val="TableParagraph"/>
              <w:spacing w:before="7" w:line="233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37B3C70D" w14:textId="77777777" w:rsidR="008D4E5B" w:rsidRDefault="00000000">
            <w:pPr>
              <w:pStyle w:val="TableParagraph"/>
              <w:spacing w:before="7" w:line="233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F5012D6" w14:textId="77777777" w:rsidR="008D4E5B" w:rsidRDefault="008D4E5B">
      <w:pPr>
        <w:pStyle w:val="BodyText"/>
        <w:spacing w:before="147"/>
        <w:rPr>
          <w:b/>
          <w:sz w:val="28"/>
        </w:rPr>
      </w:pPr>
    </w:p>
    <w:p w14:paraId="2B8194AC" w14:textId="3E1E1788" w:rsidR="00CF5DC4" w:rsidRPr="00CF5DC4" w:rsidRDefault="00CF5DC4" w:rsidP="00CF5DC4">
      <w:pPr>
        <w:pStyle w:val="BodyText"/>
        <w:spacing w:before="147"/>
        <w:rPr>
          <w:lang w:val="en-IN"/>
        </w:rPr>
      </w:pPr>
      <w:r w:rsidRPr="00CF5DC4">
        <w:rPr>
          <w:lang w:val="en-IN"/>
        </w:rPr>
        <w:t xml:space="preserve"> Empathy Map Canvas: Electricity Consumption Dashboard Users</w:t>
      </w:r>
    </w:p>
    <w:p w14:paraId="253167EC" w14:textId="77777777" w:rsidR="00CF5DC4" w:rsidRPr="00CF5DC4" w:rsidRDefault="00CF5DC4" w:rsidP="00CF5DC4">
      <w:pPr>
        <w:pStyle w:val="BodyText"/>
        <w:spacing w:before="147"/>
        <w:rPr>
          <w:lang w:val="en-IN"/>
        </w:rPr>
      </w:pPr>
      <w:r w:rsidRPr="00CF5DC4">
        <w:rPr>
          <w:lang w:val="en-IN"/>
        </w:rPr>
        <w:t>Think &amp; Feel</w:t>
      </w:r>
    </w:p>
    <w:p w14:paraId="736C8F9D" w14:textId="77777777" w:rsidR="00CF5DC4" w:rsidRPr="00CF5DC4" w:rsidRDefault="00CF5DC4" w:rsidP="00CF5DC4">
      <w:pPr>
        <w:pStyle w:val="BodyText"/>
        <w:numPr>
          <w:ilvl w:val="0"/>
          <w:numId w:val="1"/>
        </w:numPr>
        <w:spacing w:before="147"/>
        <w:rPr>
          <w:lang w:val="en-IN"/>
        </w:rPr>
      </w:pPr>
      <w:r w:rsidRPr="00CF5DC4">
        <w:rPr>
          <w:lang w:val="en-IN"/>
        </w:rPr>
        <w:t>Users worry about the accuracy of electricity consumption data.</w:t>
      </w:r>
    </w:p>
    <w:p w14:paraId="26CE73CC" w14:textId="77777777" w:rsidR="00CF5DC4" w:rsidRPr="00CF5DC4" w:rsidRDefault="00CF5DC4" w:rsidP="00CF5DC4">
      <w:pPr>
        <w:pStyle w:val="BodyText"/>
        <w:numPr>
          <w:ilvl w:val="0"/>
          <w:numId w:val="1"/>
        </w:numPr>
        <w:spacing w:before="147"/>
        <w:rPr>
          <w:lang w:val="en-IN"/>
        </w:rPr>
      </w:pPr>
      <w:r w:rsidRPr="00CF5DC4">
        <w:rPr>
          <w:lang w:val="en-IN"/>
        </w:rPr>
        <w:t>They aspire to make informed, data-driven decisions for policy and planning.</w:t>
      </w:r>
    </w:p>
    <w:p w14:paraId="593D1307" w14:textId="77777777" w:rsidR="00CF5DC4" w:rsidRPr="00CF5DC4" w:rsidRDefault="00CF5DC4" w:rsidP="00CF5DC4">
      <w:pPr>
        <w:pStyle w:val="BodyText"/>
        <w:numPr>
          <w:ilvl w:val="0"/>
          <w:numId w:val="1"/>
        </w:numPr>
        <w:spacing w:before="147"/>
        <w:rPr>
          <w:lang w:val="en-IN"/>
        </w:rPr>
      </w:pPr>
      <w:r w:rsidRPr="00CF5DC4">
        <w:rPr>
          <w:lang w:val="en-IN"/>
        </w:rPr>
        <w:t>Major preoccupations include sustainability, cost efficiency, and meeting regulatory requirements.</w:t>
      </w:r>
    </w:p>
    <w:p w14:paraId="170FDD0B" w14:textId="77777777" w:rsidR="00CF5DC4" w:rsidRPr="00CF5DC4" w:rsidRDefault="00CF5DC4" w:rsidP="00CF5DC4">
      <w:pPr>
        <w:pStyle w:val="BodyText"/>
        <w:spacing w:before="147"/>
        <w:rPr>
          <w:lang w:val="en-IN"/>
        </w:rPr>
      </w:pPr>
      <w:r w:rsidRPr="00CF5DC4">
        <w:rPr>
          <w:lang w:val="en-IN"/>
        </w:rPr>
        <w:t>Hear</w:t>
      </w:r>
    </w:p>
    <w:p w14:paraId="569FBF3E" w14:textId="77777777" w:rsidR="00CF5DC4" w:rsidRPr="00CF5DC4" w:rsidRDefault="00CF5DC4" w:rsidP="00CF5DC4">
      <w:pPr>
        <w:pStyle w:val="BodyText"/>
        <w:numPr>
          <w:ilvl w:val="0"/>
          <w:numId w:val="2"/>
        </w:numPr>
        <w:spacing w:before="147"/>
        <w:rPr>
          <w:lang w:val="en-IN"/>
        </w:rPr>
      </w:pPr>
      <w:r w:rsidRPr="00CF5DC4">
        <w:rPr>
          <w:lang w:val="en-IN"/>
        </w:rPr>
        <w:t>Analysts hear from colleagues about difficulties in accessing reliable datasets.</w:t>
      </w:r>
    </w:p>
    <w:p w14:paraId="49789BF8" w14:textId="77777777" w:rsidR="00CF5DC4" w:rsidRPr="00CF5DC4" w:rsidRDefault="00CF5DC4" w:rsidP="00CF5DC4">
      <w:pPr>
        <w:pStyle w:val="BodyText"/>
        <w:numPr>
          <w:ilvl w:val="0"/>
          <w:numId w:val="2"/>
        </w:numPr>
        <w:spacing w:before="147"/>
        <w:rPr>
          <w:lang w:val="en-IN"/>
        </w:rPr>
      </w:pPr>
      <w:r w:rsidRPr="00CF5DC4">
        <w:rPr>
          <w:lang w:val="en-IN"/>
        </w:rPr>
        <w:t>Policy makers hear public demand for transparency and accountability.</w:t>
      </w:r>
    </w:p>
    <w:p w14:paraId="330448E5" w14:textId="77777777" w:rsidR="00CF5DC4" w:rsidRPr="00CF5DC4" w:rsidRDefault="00CF5DC4" w:rsidP="00CF5DC4">
      <w:pPr>
        <w:pStyle w:val="BodyText"/>
        <w:numPr>
          <w:ilvl w:val="0"/>
          <w:numId w:val="2"/>
        </w:numPr>
        <w:spacing w:before="147"/>
        <w:rPr>
          <w:lang w:val="en-IN"/>
        </w:rPr>
      </w:pPr>
      <w:r w:rsidRPr="00CF5DC4">
        <w:rPr>
          <w:lang w:val="en-IN"/>
        </w:rPr>
        <w:t>Influencers and industry experts emphasize the importance of renewable energy integration.</w:t>
      </w:r>
    </w:p>
    <w:p w14:paraId="466D3DD3" w14:textId="77777777" w:rsidR="00CF5DC4" w:rsidRPr="00CF5DC4" w:rsidRDefault="00CF5DC4" w:rsidP="00CF5DC4">
      <w:pPr>
        <w:pStyle w:val="BodyText"/>
        <w:spacing w:before="147"/>
        <w:rPr>
          <w:lang w:val="en-IN"/>
        </w:rPr>
      </w:pPr>
      <w:r w:rsidRPr="00CF5DC4">
        <w:rPr>
          <w:lang w:val="en-IN"/>
        </w:rPr>
        <w:t>See</w:t>
      </w:r>
    </w:p>
    <w:p w14:paraId="67E9B02D" w14:textId="77777777" w:rsidR="00CF5DC4" w:rsidRPr="00CF5DC4" w:rsidRDefault="00CF5DC4" w:rsidP="00CF5DC4">
      <w:pPr>
        <w:pStyle w:val="BodyText"/>
        <w:numPr>
          <w:ilvl w:val="0"/>
          <w:numId w:val="3"/>
        </w:numPr>
        <w:spacing w:before="147"/>
        <w:rPr>
          <w:lang w:val="en-IN"/>
        </w:rPr>
      </w:pPr>
      <w:r w:rsidRPr="00CF5DC4">
        <w:rPr>
          <w:lang w:val="en-IN"/>
        </w:rPr>
        <w:t>Users see fragmented datasets across multiple government portals.</w:t>
      </w:r>
    </w:p>
    <w:p w14:paraId="0B18971A" w14:textId="77777777" w:rsidR="00CF5DC4" w:rsidRPr="00CF5DC4" w:rsidRDefault="00CF5DC4" w:rsidP="00CF5DC4">
      <w:pPr>
        <w:pStyle w:val="BodyText"/>
        <w:numPr>
          <w:ilvl w:val="0"/>
          <w:numId w:val="3"/>
        </w:numPr>
        <w:spacing w:before="147"/>
        <w:rPr>
          <w:lang w:val="en-IN"/>
        </w:rPr>
      </w:pPr>
      <w:r w:rsidRPr="00CF5DC4">
        <w:rPr>
          <w:lang w:val="en-IN"/>
        </w:rPr>
        <w:t>They notice dashboards that are outdated or lack interactivity.</w:t>
      </w:r>
    </w:p>
    <w:p w14:paraId="49697160" w14:textId="77777777" w:rsidR="00CF5DC4" w:rsidRPr="00CF5DC4" w:rsidRDefault="00CF5DC4" w:rsidP="00CF5DC4">
      <w:pPr>
        <w:pStyle w:val="BodyText"/>
        <w:numPr>
          <w:ilvl w:val="0"/>
          <w:numId w:val="3"/>
        </w:numPr>
        <w:spacing w:before="147"/>
        <w:rPr>
          <w:lang w:val="en-IN"/>
        </w:rPr>
      </w:pPr>
      <w:r w:rsidRPr="00CF5DC4">
        <w:rPr>
          <w:lang w:val="en-IN"/>
        </w:rPr>
        <w:t>They observe peers using advanced analytics tools and want similar capabilities.</w:t>
      </w:r>
    </w:p>
    <w:p w14:paraId="6D2F3ACD" w14:textId="77777777" w:rsidR="00CF5DC4" w:rsidRPr="00CF5DC4" w:rsidRDefault="00CF5DC4" w:rsidP="00CF5DC4">
      <w:pPr>
        <w:pStyle w:val="BodyText"/>
        <w:spacing w:before="147"/>
        <w:rPr>
          <w:lang w:val="en-IN"/>
        </w:rPr>
      </w:pPr>
      <w:r w:rsidRPr="00CF5DC4">
        <w:rPr>
          <w:lang w:val="en-IN"/>
        </w:rPr>
        <w:t>Say &amp; Do</w:t>
      </w:r>
    </w:p>
    <w:p w14:paraId="47EFBCE3" w14:textId="77777777" w:rsidR="00CF5DC4" w:rsidRPr="00CF5DC4" w:rsidRDefault="00CF5DC4" w:rsidP="00CF5DC4">
      <w:pPr>
        <w:pStyle w:val="BodyText"/>
        <w:numPr>
          <w:ilvl w:val="0"/>
          <w:numId w:val="4"/>
        </w:numPr>
        <w:spacing w:before="147"/>
        <w:rPr>
          <w:lang w:val="en-IN"/>
        </w:rPr>
      </w:pPr>
      <w:r w:rsidRPr="00CF5DC4">
        <w:rPr>
          <w:lang w:val="en-IN"/>
        </w:rPr>
        <w:t>Analysts often say they need faster, cleaner insights.</w:t>
      </w:r>
    </w:p>
    <w:p w14:paraId="532E3864" w14:textId="77777777" w:rsidR="00CF5DC4" w:rsidRPr="00CF5DC4" w:rsidRDefault="00CF5DC4" w:rsidP="00CF5DC4">
      <w:pPr>
        <w:pStyle w:val="BodyText"/>
        <w:numPr>
          <w:ilvl w:val="0"/>
          <w:numId w:val="4"/>
        </w:numPr>
        <w:spacing w:before="147"/>
        <w:rPr>
          <w:lang w:val="en-IN"/>
        </w:rPr>
      </w:pPr>
      <w:r w:rsidRPr="00CF5DC4">
        <w:rPr>
          <w:lang w:val="en-IN"/>
        </w:rPr>
        <w:t>Policy makers publicly emphasize energy efficiency and sustainability goals.</w:t>
      </w:r>
    </w:p>
    <w:p w14:paraId="2F362BB2" w14:textId="77777777" w:rsidR="00CF5DC4" w:rsidRPr="00CF5DC4" w:rsidRDefault="00CF5DC4" w:rsidP="00CF5DC4">
      <w:pPr>
        <w:pStyle w:val="BodyText"/>
        <w:numPr>
          <w:ilvl w:val="0"/>
          <w:numId w:val="4"/>
        </w:numPr>
        <w:spacing w:before="147"/>
        <w:rPr>
          <w:lang w:val="en-IN"/>
        </w:rPr>
      </w:pPr>
      <w:r w:rsidRPr="00CF5DC4">
        <w:rPr>
          <w:lang w:val="en-IN"/>
        </w:rPr>
        <w:t>Users manually clean data, prepare reports, and share them in meetings.</w:t>
      </w:r>
    </w:p>
    <w:p w14:paraId="4C371D8F" w14:textId="77777777" w:rsidR="00CF5DC4" w:rsidRPr="00CF5DC4" w:rsidRDefault="00CF5DC4" w:rsidP="00CF5DC4">
      <w:pPr>
        <w:pStyle w:val="BodyText"/>
        <w:spacing w:before="147"/>
        <w:rPr>
          <w:lang w:val="en-IN"/>
        </w:rPr>
      </w:pPr>
      <w:r w:rsidRPr="00CF5DC4">
        <w:rPr>
          <w:lang w:val="en-IN"/>
        </w:rPr>
        <w:t>Pain</w:t>
      </w:r>
    </w:p>
    <w:p w14:paraId="7975E53E" w14:textId="77777777" w:rsidR="00CF5DC4" w:rsidRPr="00CF5DC4" w:rsidRDefault="00CF5DC4" w:rsidP="00CF5DC4">
      <w:pPr>
        <w:pStyle w:val="BodyText"/>
        <w:numPr>
          <w:ilvl w:val="0"/>
          <w:numId w:val="5"/>
        </w:numPr>
        <w:spacing w:before="147"/>
        <w:rPr>
          <w:lang w:val="en-IN"/>
        </w:rPr>
      </w:pPr>
      <w:r w:rsidRPr="00CF5DC4">
        <w:rPr>
          <w:lang w:val="en-IN"/>
        </w:rPr>
        <w:t>Difficulty in accessing centralized, reliable data.</w:t>
      </w:r>
    </w:p>
    <w:p w14:paraId="3AE863C0" w14:textId="77777777" w:rsidR="00CF5DC4" w:rsidRPr="00CF5DC4" w:rsidRDefault="00CF5DC4" w:rsidP="00CF5DC4">
      <w:pPr>
        <w:pStyle w:val="BodyText"/>
        <w:numPr>
          <w:ilvl w:val="0"/>
          <w:numId w:val="5"/>
        </w:numPr>
        <w:spacing w:before="147"/>
        <w:rPr>
          <w:lang w:val="en-IN"/>
        </w:rPr>
      </w:pPr>
      <w:r w:rsidRPr="00CF5DC4">
        <w:rPr>
          <w:lang w:val="en-IN"/>
        </w:rPr>
        <w:t>Time-consuming manual analysis.</w:t>
      </w:r>
    </w:p>
    <w:p w14:paraId="004789B5" w14:textId="77777777" w:rsidR="00CF5DC4" w:rsidRPr="00CF5DC4" w:rsidRDefault="00CF5DC4" w:rsidP="00CF5DC4">
      <w:pPr>
        <w:pStyle w:val="BodyText"/>
        <w:numPr>
          <w:ilvl w:val="0"/>
          <w:numId w:val="5"/>
        </w:numPr>
        <w:spacing w:before="147"/>
        <w:rPr>
          <w:lang w:val="en-IN"/>
        </w:rPr>
      </w:pPr>
      <w:r w:rsidRPr="00CF5DC4">
        <w:rPr>
          <w:lang w:val="en-IN"/>
        </w:rPr>
        <w:t>Frustration with outdated tools and poor visualization.</w:t>
      </w:r>
    </w:p>
    <w:p w14:paraId="537A86C5" w14:textId="77777777" w:rsidR="00CF5DC4" w:rsidRPr="00CF5DC4" w:rsidRDefault="00CF5DC4" w:rsidP="00CF5DC4">
      <w:pPr>
        <w:pStyle w:val="BodyText"/>
        <w:numPr>
          <w:ilvl w:val="0"/>
          <w:numId w:val="5"/>
        </w:numPr>
        <w:spacing w:before="147"/>
        <w:rPr>
          <w:lang w:val="en-IN"/>
        </w:rPr>
      </w:pPr>
      <w:r w:rsidRPr="00CF5DC4">
        <w:rPr>
          <w:lang w:val="en-IN"/>
        </w:rPr>
        <w:t>Limited technical expertise among some stakeholders.</w:t>
      </w:r>
    </w:p>
    <w:p w14:paraId="1E911F3E" w14:textId="77777777" w:rsidR="00CF5DC4" w:rsidRPr="00CF5DC4" w:rsidRDefault="00CF5DC4" w:rsidP="00CF5DC4">
      <w:pPr>
        <w:pStyle w:val="BodyText"/>
        <w:spacing w:before="147"/>
        <w:rPr>
          <w:lang w:val="en-IN"/>
        </w:rPr>
      </w:pPr>
      <w:r w:rsidRPr="00CF5DC4">
        <w:rPr>
          <w:lang w:val="en-IN"/>
        </w:rPr>
        <w:t>Gain</w:t>
      </w:r>
    </w:p>
    <w:p w14:paraId="4068500F" w14:textId="77777777" w:rsidR="00CF5DC4" w:rsidRPr="00CF5DC4" w:rsidRDefault="00CF5DC4" w:rsidP="00CF5DC4">
      <w:pPr>
        <w:pStyle w:val="BodyText"/>
        <w:numPr>
          <w:ilvl w:val="0"/>
          <w:numId w:val="6"/>
        </w:numPr>
        <w:spacing w:before="147"/>
        <w:rPr>
          <w:lang w:val="en-IN"/>
        </w:rPr>
      </w:pPr>
      <w:r w:rsidRPr="00CF5DC4">
        <w:rPr>
          <w:lang w:val="en-IN"/>
        </w:rPr>
        <w:t>Confidence in making policy decisions backed by data.</w:t>
      </w:r>
    </w:p>
    <w:p w14:paraId="7CD434AD" w14:textId="77777777" w:rsidR="00CF5DC4" w:rsidRPr="00CF5DC4" w:rsidRDefault="00CF5DC4" w:rsidP="00CF5DC4">
      <w:pPr>
        <w:pStyle w:val="BodyText"/>
        <w:numPr>
          <w:ilvl w:val="0"/>
          <w:numId w:val="6"/>
        </w:numPr>
        <w:spacing w:before="147"/>
        <w:rPr>
          <w:lang w:val="en-IN"/>
        </w:rPr>
      </w:pPr>
      <w:r w:rsidRPr="00CF5DC4">
        <w:rPr>
          <w:lang w:val="en-IN"/>
        </w:rPr>
        <w:t>Clear, interactive dashboards that save time.</w:t>
      </w:r>
    </w:p>
    <w:p w14:paraId="73F5B9E5" w14:textId="77777777" w:rsidR="00CF5DC4" w:rsidRPr="00CF5DC4" w:rsidRDefault="00CF5DC4" w:rsidP="00CF5DC4">
      <w:pPr>
        <w:pStyle w:val="BodyText"/>
        <w:numPr>
          <w:ilvl w:val="0"/>
          <w:numId w:val="6"/>
        </w:numPr>
        <w:spacing w:before="147"/>
        <w:rPr>
          <w:lang w:val="en-IN"/>
        </w:rPr>
      </w:pPr>
      <w:r w:rsidRPr="00CF5DC4">
        <w:rPr>
          <w:lang w:val="en-IN"/>
        </w:rPr>
        <w:t>Ability to forecast demand and plan resources effectively.</w:t>
      </w:r>
    </w:p>
    <w:p w14:paraId="34E97982" w14:textId="77777777" w:rsidR="00CF5DC4" w:rsidRPr="00CF5DC4" w:rsidRDefault="00CF5DC4" w:rsidP="00CF5DC4">
      <w:pPr>
        <w:pStyle w:val="BodyText"/>
        <w:numPr>
          <w:ilvl w:val="0"/>
          <w:numId w:val="6"/>
        </w:numPr>
        <w:spacing w:before="147"/>
        <w:rPr>
          <w:lang w:val="en-IN"/>
        </w:rPr>
      </w:pPr>
      <w:r w:rsidRPr="00CF5DC4">
        <w:rPr>
          <w:lang w:val="en-IN"/>
        </w:rPr>
        <w:t>Improved collaboration across teams with shared insights.</w:t>
      </w:r>
    </w:p>
    <w:p w14:paraId="135CADCB" w14:textId="77777777" w:rsidR="00CF5DC4" w:rsidRDefault="00CF5DC4">
      <w:pPr>
        <w:pStyle w:val="Heading1"/>
        <w:spacing w:before="160"/>
        <w:rPr>
          <w:color w:val="292929"/>
          <w:spacing w:val="-2"/>
        </w:rPr>
      </w:pPr>
    </w:p>
    <w:p w14:paraId="6BCC54D4" w14:textId="5F38713A" w:rsidR="008D4E5B" w:rsidRDefault="00000000">
      <w:pPr>
        <w:pStyle w:val="Heading1"/>
        <w:spacing w:before="160"/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5AE49234" wp14:editId="0DC9B1A8">
            <wp:simplePos x="0" y="0"/>
            <wp:positionH relativeFrom="page">
              <wp:posOffset>933450</wp:posOffset>
            </wp:positionH>
            <wp:positionV relativeFrom="paragraph">
              <wp:posOffset>420227</wp:posOffset>
            </wp:positionV>
            <wp:extent cx="5734050" cy="3971925"/>
            <wp:effectExtent l="0" t="0" r="0" b="0"/>
            <wp:wrapNone/>
            <wp:docPr id="1" name="Image 1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iagram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29"/>
          <w:spacing w:val="-2"/>
        </w:rPr>
        <w:t>Example:</w:t>
      </w:r>
    </w:p>
    <w:p w14:paraId="18DF35E4" w14:textId="77777777" w:rsidR="008D4E5B" w:rsidRDefault="008D4E5B">
      <w:pPr>
        <w:pStyle w:val="BodyText"/>
        <w:rPr>
          <w:b/>
        </w:rPr>
      </w:pPr>
    </w:p>
    <w:p w14:paraId="46231C75" w14:textId="77777777" w:rsidR="008D4E5B" w:rsidRDefault="008D4E5B">
      <w:pPr>
        <w:pStyle w:val="BodyText"/>
        <w:rPr>
          <w:b/>
        </w:rPr>
      </w:pPr>
    </w:p>
    <w:p w14:paraId="4C0789EC" w14:textId="77777777" w:rsidR="008D4E5B" w:rsidRDefault="008D4E5B">
      <w:pPr>
        <w:pStyle w:val="BodyText"/>
        <w:rPr>
          <w:b/>
        </w:rPr>
      </w:pPr>
    </w:p>
    <w:p w14:paraId="5842FF45" w14:textId="77777777" w:rsidR="008D4E5B" w:rsidRDefault="008D4E5B">
      <w:pPr>
        <w:pStyle w:val="BodyText"/>
        <w:rPr>
          <w:b/>
        </w:rPr>
      </w:pPr>
    </w:p>
    <w:p w14:paraId="1D47E06C" w14:textId="77777777" w:rsidR="008D4E5B" w:rsidRDefault="008D4E5B">
      <w:pPr>
        <w:pStyle w:val="BodyText"/>
        <w:rPr>
          <w:b/>
        </w:rPr>
      </w:pPr>
    </w:p>
    <w:p w14:paraId="6979475A" w14:textId="77777777" w:rsidR="008D4E5B" w:rsidRDefault="008D4E5B">
      <w:pPr>
        <w:pStyle w:val="BodyText"/>
        <w:rPr>
          <w:b/>
        </w:rPr>
      </w:pPr>
    </w:p>
    <w:p w14:paraId="6CB349C5" w14:textId="77777777" w:rsidR="008D4E5B" w:rsidRDefault="008D4E5B">
      <w:pPr>
        <w:pStyle w:val="BodyText"/>
        <w:rPr>
          <w:b/>
        </w:rPr>
      </w:pPr>
    </w:p>
    <w:p w14:paraId="3521F0FF" w14:textId="77777777" w:rsidR="008D4E5B" w:rsidRDefault="008D4E5B">
      <w:pPr>
        <w:pStyle w:val="BodyText"/>
        <w:rPr>
          <w:b/>
        </w:rPr>
      </w:pPr>
    </w:p>
    <w:p w14:paraId="722725CC" w14:textId="77777777" w:rsidR="008D4E5B" w:rsidRDefault="008D4E5B">
      <w:pPr>
        <w:pStyle w:val="BodyText"/>
        <w:rPr>
          <w:b/>
        </w:rPr>
      </w:pPr>
    </w:p>
    <w:p w14:paraId="62E20808" w14:textId="77777777" w:rsidR="008D4E5B" w:rsidRDefault="008D4E5B">
      <w:pPr>
        <w:pStyle w:val="BodyText"/>
        <w:rPr>
          <w:b/>
        </w:rPr>
      </w:pPr>
    </w:p>
    <w:p w14:paraId="145AFDBD" w14:textId="77777777" w:rsidR="008D4E5B" w:rsidRDefault="008D4E5B">
      <w:pPr>
        <w:pStyle w:val="BodyText"/>
        <w:rPr>
          <w:b/>
        </w:rPr>
      </w:pPr>
    </w:p>
    <w:p w14:paraId="01C5058B" w14:textId="77777777" w:rsidR="008D4E5B" w:rsidRDefault="008D4E5B">
      <w:pPr>
        <w:pStyle w:val="BodyText"/>
        <w:rPr>
          <w:b/>
        </w:rPr>
      </w:pPr>
    </w:p>
    <w:p w14:paraId="7E725CB7" w14:textId="77777777" w:rsidR="008D4E5B" w:rsidRDefault="008D4E5B">
      <w:pPr>
        <w:pStyle w:val="BodyText"/>
        <w:rPr>
          <w:b/>
        </w:rPr>
      </w:pPr>
    </w:p>
    <w:p w14:paraId="045BD3AB" w14:textId="77777777" w:rsidR="008D4E5B" w:rsidRDefault="008D4E5B">
      <w:pPr>
        <w:pStyle w:val="BodyText"/>
        <w:rPr>
          <w:b/>
        </w:rPr>
      </w:pPr>
    </w:p>
    <w:p w14:paraId="51D402FD" w14:textId="77777777" w:rsidR="008D4E5B" w:rsidRDefault="008D4E5B">
      <w:pPr>
        <w:pStyle w:val="BodyText"/>
        <w:rPr>
          <w:b/>
        </w:rPr>
      </w:pPr>
    </w:p>
    <w:p w14:paraId="4D8382C5" w14:textId="77777777" w:rsidR="008D4E5B" w:rsidRDefault="008D4E5B">
      <w:pPr>
        <w:pStyle w:val="BodyText"/>
        <w:rPr>
          <w:b/>
        </w:rPr>
      </w:pPr>
    </w:p>
    <w:p w14:paraId="493C97C2" w14:textId="77777777" w:rsidR="008D4E5B" w:rsidRDefault="008D4E5B">
      <w:pPr>
        <w:pStyle w:val="BodyText"/>
        <w:rPr>
          <w:b/>
        </w:rPr>
      </w:pPr>
    </w:p>
    <w:p w14:paraId="3496BF4D" w14:textId="77777777" w:rsidR="008D4E5B" w:rsidRDefault="008D4E5B">
      <w:pPr>
        <w:pStyle w:val="BodyText"/>
        <w:rPr>
          <w:b/>
        </w:rPr>
      </w:pPr>
    </w:p>
    <w:p w14:paraId="1635ADF0" w14:textId="77777777" w:rsidR="008D4E5B" w:rsidRDefault="008D4E5B">
      <w:pPr>
        <w:pStyle w:val="BodyText"/>
        <w:rPr>
          <w:b/>
        </w:rPr>
      </w:pPr>
    </w:p>
    <w:p w14:paraId="245E962C" w14:textId="77777777" w:rsidR="008D4E5B" w:rsidRDefault="008D4E5B">
      <w:pPr>
        <w:pStyle w:val="BodyText"/>
        <w:rPr>
          <w:b/>
        </w:rPr>
      </w:pPr>
    </w:p>
    <w:p w14:paraId="5BB3E27C" w14:textId="77777777" w:rsidR="008D4E5B" w:rsidRDefault="008D4E5B">
      <w:pPr>
        <w:pStyle w:val="BodyText"/>
        <w:rPr>
          <w:b/>
        </w:rPr>
      </w:pPr>
    </w:p>
    <w:p w14:paraId="1F049A59" w14:textId="77777777" w:rsidR="008D4E5B" w:rsidRDefault="008D4E5B">
      <w:pPr>
        <w:pStyle w:val="BodyText"/>
        <w:rPr>
          <w:b/>
        </w:rPr>
      </w:pPr>
    </w:p>
    <w:p w14:paraId="0EA20002" w14:textId="77777777" w:rsidR="008D4E5B" w:rsidRDefault="008D4E5B">
      <w:pPr>
        <w:pStyle w:val="BodyText"/>
        <w:rPr>
          <w:b/>
        </w:rPr>
      </w:pPr>
    </w:p>
    <w:p w14:paraId="77E6FEA0" w14:textId="77777777" w:rsidR="008D4E5B" w:rsidRDefault="008D4E5B">
      <w:pPr>
        <w:pStyle w:val="BodyText"/>
        <w:spacing w:before="149"/>
        <w:rPr>
          <w:b/>
        </w:rPr>
      </w:pPr>
    </w:p>
    <w:p w14:paraId="7B75284D" w14:textId="04BA1CC9" w:rsidR="008D4E5B" w:rsidRDefault="008D4E5B" w:rsidP="00CF5DC4">
      <w:pPr>
        <w:spacing w:before="35"/>
        <w:rPr>
          <w:b/>
          <w:sz w:val="24"/>
        </w:rPr>
      </w:pPr>
    </w:p>
    <w:p w14:paraId="5898042A" w14:textId="20CD8562" w:rsidR="008D4E5B" w:rsidRDefault="00CF5DC4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0DB12891" wp14:editId="2814B986">
            <wp:simplePos x="0" y="0"/>
            <wp:positionH relativeFrom="page">
              <wp:posOffset>1130300</wp:posOffset>
            </wp:positionH>
            <wp:positionV relativeFrom="paragraph">
              <wp:posOffset>266065</wp:posOffset>
            </wp:positionV>
            <wp:extent cx="5422900" cy="3663950"/>
            <wp:effectExtent l="0" t="0" r="6350" b="0"/>
            <wp:wrapTopAndBottom/>
            <wp:docPr id="2" name="Image 2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D4E5B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67E"/>
    <w:multiLevelType w:val="multilevel"/>
    <w:tmpl w:val="06B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4ADA"/>
    <w:multiLevelType w:val="multilevel"/>
    <w:tmpl w:val="C88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20611"/>
    <w:multiLevelType w:val="multilevel"/>
    <w:tmpl w:val="ED9C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F6A2D"/>
    <w:multiLevelType w:val="multilevel"/>
    <w:tmpl w:val="26A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622FE"/>
    <w:multiLevelType w:val="multilevel"/>
    <w:tmpl w:val="438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92F15"/>
    <w:multiLevelType w:val="multilevel"/>
    <w:tmpl w:val="DA0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217578">
    <w:abstractNumId w:val="3"/>
  </w:num>
  <w:num w:numId="2" w16cid:durableId="86970084">
    <w:abstractNumId w:val="1"/>
  </w:num>
  <w:num w:numId="3" w16cid:durableId="227033532">
    <w:abstractNumId w:val="5"/>
  </w:num>
  <w:num w:numId="4" w16cid:durableId="1011370037">
    <w:abstractNumId w:val="0"/>
  </w:num>
  <w:num w:numId="5" w16cid:durableId="285937983">
    <w:abstractNumId w:val="4"/>
  </w:num>
  <w:num w:numId="6" w16cid:durableId="1245147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5B"/>
    <w:rsid w:val="00203ACD"/>
    <w:rsid w:val="008939B5"/>
    <w:rsid w:val="00896F44"/>
    <w:rsid w:val="008D4E5B"/>
    <w:rsid w:val="00CF5DC4"/>
    <w:rsid w:val="00E4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0E45"/>
  <w15:docId w15:val="{6DA41D21-C057-4ED1-994C-F1A51903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D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D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left="3084" w:right="309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F5DC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D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dc:creator>RUSHIKESH</dc:creator>
  <cp:lastModifiedBy>Rushikesh Mhaske</cp:lastModifiedBy>
  <cp:revision>3</cp:revision>
  <dcterms:created xsi:type="dcterms:W3CDTF">2026-03-08T07:47:00Z</dcterms:created>
  <dcterms:modified xsi:type="dcterms:W3CDTF">2026-03-08T08:18:00Z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