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343EC" w14:textId="21A0E316" w:rsidR="00B43A69" w:rsidRDefault="00B43A69" w:rsidP="00B43A69">
      <w:pPr>
        <w:ind w:left="-1440"/>
        <w:rPr>
          <w:b/>
          <w:bCs/>
          <w:sz w:val="32"/>
          <w:szCs w:val="32"/>
        </w:rPr>
      </w:pPr>
      <w:r>
        <w:tab/>
        <w:t xml:space="preserve">                                                                                                 </w:t>
      </w:r>
      <w:r w:rsidRPr="00B43A69">
        <w:rPr>
          <w:b/>
          <w:bCs/>
          <w:sz w:val="32"/>
          <w:szCs w:val="32"/>
        </w:rPr>
        <w:t>HYPER-PERSONALISATION</w:t>
      </w:r>
    </w:p>
    <w:p w14:paraId="76076D34" w14:textId="77777777" w:rsidR="00B43A69" w:rsidRDefault="00B43A69">
      <w:pPr>
        <w:rPr>
          <w:b/>
          <w:bCs/>
        </w:rPr>
      </w:pPr>
    </w:p>
    <w:p w14:paraId="42054A53" w14:textId="77CC5C8C" w:rsidR="00B43A69" w:rsidRDefault="00B43A69">
      <w:pPr>
        <w:rPr>
          <w:b/>
          <w:bCs/>
        </w:rPr>
      </w:pPr>
      <w:r w:rsidRPr="00B43A69">
        <w:rPr>
          <w:b/>
          <w:bCs/>
        </w:rPr>
        <w:t>Problem Statement:</w:t>
      </w:r>
    </w:p>
    <w:p w14:paraId="358D1127" w14:textId="3A207F1D" w:rsidR="00B43A69" w:rsidRDefault="00B43A69" w:rsidP="00B43A69">
      <w:pPr>
        <w:jc w:val="both"/>
      </w:pPr>
      <w:r w:rsidRPr="00B43A69">
        <w:t xml:space="preserve">              Banks handle large amounts of customer data that must be analyzed to recommend suitable financial products and estimate loan amounts. Manual processing is slow, inconsistent, and inefficient. This project aims to build a web application that automatically segments customers, predicts the most appropriate financial products, estimates credit limits, and generates clear, concise insights. The system leverages machine learning models and </w:t>
      </w:r>
      <w:proofErr w:type="spellStart"/>
      <w:r w:rsidR="005C7043">
        <w:t>Genrative</w:t>
      </w:r>
      <w:proofErr w:type="spellEnd"/>
      <w:r w:rsidR="005C7043">
        <w:t xml:space="preserve"> </w:t>
      </w:r>
      <w:r w:rsidRPr="00B43A69">
        <w:t>AI summarization to streamline decision-making and improve customer targeting.</w:t>
      </w:r>
    </w:p>
    <w:p w14:paraId="4A07FDDB" w14:textId="77777777" w:rsidR="00B43A69" w:rsidRDefault="00B43A69" w:rsidP="00B43A69">
      <w:pPr>
        <w:jc w:val="both"/>
      </w:pPr>
    </w:p>
    <w:p w14:paraId="532C6ED5" w14:textId="21EC7B6C" w:rsidR="00B43A69" w:rsidRPr="00B43A69" w:rsidRDefault="00B43A69" w:rsidP="00B43A69">
      <w:pPr>
        <w:jc w:val="both"/>
        <w:rPr>
          <w:b/>
          <w:bCs/>
        </w:rPr>
      </w:pPr>
      <w:r w:rsidRPr="00B43A69">
        <w:rPr>
          <w:b/>
          <w:bCs/>
        </w:rPr>
        <w:t>Features</w:t>
      </w:r>
      <w:r>
        <w:rPr>
          <w:b/>
          <w:bCs/>
        </w:rPr>
        <w:t>:</w:t>
      </w:r>
    </w:p>
    <w:p w14:paraId="0D43264A" w14:textId="13407837" w:rsidR="00B43A69" w:rsidRPr="00B43A69" w:rsidRDefault="00B43A69" w:rsidP="00B43A69">
      <w:pPr>
        <w:pStyle w:val="ListParagraph"/>
        <w:numPr>
          <w:ilvl w:val="0"/>
          <w:numId w:val="1"/>
        </w:numPr>
        <w:jc w:val="both"/>
      </w:pPr>
      <w:r w:rsidRPr="00B43A69">
        <w:t>Upload customer CSV data for batch processing.</w:t>
      </w:r>
    </w:p>
    <w:p w14:paraId="4DDB2679" w14:textId="6435D9D7" w:rsidR="00B43A69" w:rsidRPr="00B43A69" w:rsidRDefault="00B43A69" w:rsidP="00B43A69">
      <w:pPr>
        <w:pStyle w:val="ListParagraph"/>
        <w:numPr>
          <w:ilvl w:val="0"/>
          <w:numId w:val="1"/>
        </w:numPr>
        <w:jc w:val="both"/>
      </w:pPr>
      <w:r w:rsidRPr="00B43A69">
        <w:t>Predict customer segment using clustering.</w:t>
      </w:r>
    </w:p>
    <w:p w14:paraId="34BBE184" w14:textId="4896BEC4" w:rsidR="00B43A69" w:rsidRPr="00B43A69" w:rsidRDefault="00B43A69" w:rsidP="00B43A69">
      <w:pPr>
        <w:pStyle w:val="ListParagraph"/>
        <w:numPr>
          <w:ilvl w:val="0"/>
          <w:numId w:val="1"/>
        </w:numPr>
        <w:jc w:val="both"/>
      </w:pPr>
      <w:r w:rsidRPr="00B43A69">
        <w:t>Recommend financial products (Credit Card, Home Loan, Personal Loan)</w:t>
      </w:r>
    </w:p>
    <w:p w14:paraId="6B614363" w14:textId="0E3BD532" w:rsidR="00B43A69" w:rsidRPr="00B43A69" w:rsidRDefault="00B43A69" w:rsidP="00B43A69">
      <w:pPr>
        <w:pStyle w:val="ListParagraph"/>
        <w:numPr>
          <w:ilvl w:val="0"/>
          <w:numId w:val="1"/>
        </w:numPr>
        <w:jc w:val="both"/>
      </w:pPr>
      <w:r w:rsidRPr="00B43A69">
        <w:t>Estimate loan amounts and credit limits</w:t>
      </w:r>
      <w:r>
        <w:t>.</w:t>
      </w:r>
    </w:p>
    <w:p w14:paraId="23BBAAF8" w14:textId="1B2F62AB" w:rsidR="00B43A69" w:rsidRPr="00B43A69" w:rsidRDefault="00B43A69" w:rsidP="00B43A69">
      <w:pPr>
        <w:pStyle w:val="ListParagraph"/>
        <w:numPr>
          <w:ilvl w:val="0"/>
          <w:numId w:val="1"/>
        </w:numPr>
        <w:jc w:val="both"/>
      </w:pPr>
      <w:r w:rsidRPr="00B43A69">
        <w:t>Generate clear AI-powered customer insights using Gemini.</w:t>
      </w:r>
    </w:p>
    <w:p w14:paraId="1BE6E1A0" w14:textId="27A8B531" w:rsidR="00B43A69" w:rsidRDefault="00B43A69" w:rsidP="00B43A69">
      <w:pPr>
        <w:pStyle w:val="ListParagraph"/>
        <w:numPr>
          <w:ilvl w:val="0"/>
          <w:numId w:val="1"/>
        </w:numPr>
        <w:jc w:val="both"/>
      </w:pPr>
      <w:r w:rsidRPr="00B43A69">
        <w:t>Export and view recommendations</w:t>
      </w:r>
      <w:r>
        <w:t>.</w:t>
      </w:r>
    </w:p>
    <w:p w14:paraId="374C949C" w14:textId="77777777" w:rsidR="00B43A69" w:rsidRDefault="00B43A69" w:rsidP="00B43A69">
      <w:pPr>
        <w:jc w:val="both"/>
      </w:pPr>
    </w:p>
    <w:p w14:paraId="0A2DFF21" w14:textId="75B77CDE" w:rsidR="00B43A69" w:rsidRDefault="00B43A69" w:rsidP="00B43A69">
      <w:pPr>
        <w:jc w:val="both"/>
        <w:rPr>
          <w:b/>
          <w:bCs/>
        </w:rPr>
      </w:pPr>
      <w:r w:rsidRPr="00B43A69">
        <w:rPr>
          <w:b/>
          <w:bCs/>
        </w:rPr>
        <w:t>Technologies</w:t>
      </w:r>
      <w:r>
        <w:rPr>
          <w:b/>
          <w:bCs/>
        </w:rPr>
        <w:t>:</w:t>
      </w:r>
    </w:p>
    <w:p w14:paraId="0CE98260" w14:textId="0BC86673" w:rsidR="00B43A69" w:rsidRPr="00B43A69" w:rsidRDefault="00B43A69" w:rsidP="00B43A69">
      <w:pPr>
        <w:pStyle w:val="ListParagraph"/>
        <w:numPr>
          <w:ilvl w:val="0"/>
          <w:numId w:val="2"/>
        </w:numPr>
        <w:jc w:val="both"/>
      </w:pPr>
      <w:r w:rsidRPr="00B43A69">
        <w:t>Python 3</w:t>
      </w:r>
    </w:p>
    <w:p w14:paraId="753B500C" w14:textId="5E7BD18B" w:rsidR="00B43A69" w:rsidRPr="00B43A69" w:rsidRDefault="00B43A69" w:rsidP="00B43A69">
      <w:pPr>
        <w:pStyle w:val="ListParagraph"/>
        <w:numPr>
          <w:ilvl w:val="0"/>
          <w:numId w:val="2"/>
        </w:numPr>
        <w:jc w:val="both"/>
      </w:pPr>
      <w:r w:rsidRPr="00B43A69">
        <w:t>Flask</w:t>
      </w:r>
    </w:p>
    <w:p w14:paraId="7F7ADEE2" w14:textId="40A3827D" w:rsidR="00B43A69" w:rsidRPr="00B43A69" w:rsidRDefault="00B43A69" w:rsidP="00B43A69">
      <w:pPr>
        <w:pStyle w:val="ListParagraph"/>
        <w:numPr>
          <w:ilvl w:val="0"/>
          <w:numId w:val="2"/>
        </w:numPr>
        <w:jc w:val="both"/>
      </w:pPr>
      <w:r w:rsidRPr="00B43A69">
        <w:t>pandas</w:t>
      </w:r>
    </w:p>
    <w:p w14:paraId="27C56E20" w14:textId="30C0B657" w:rsidR="00B43A69" w:rsidRPr="00B43A69" w:rsidRDefault="00B43A69" w:rsidP="00B43A69">
      <w:pPr>
        <w:pStyle w:val="ListParagraph"/>
        <w:numPr>
          <w:ilvl w:val="0"/>
          <w:numId w:val="2"/>
        </w:numPr>
        <w:jc w:val="both"/>
      </w:pPr>
      <w:r w:rsidRPr="00B43A69">
        <w:t>scikit-learn</w:t>
      </w:r>
    </w:p>
    <w:p w14:paraId="5C1E9C5D" w14:textId="071E2198" w:rsidR="00B43A69" w:rsidRPr="00B43A69" w:rsidRDefault="00B43A69" w:rsidP="00B43A69">
      <w:pPr>
        <w:pStyle w:val="ListParagraph"/>
        <w:numPr>
          <w:ilvl w:val="0"/>
          <w:numId w:val="2"/>
        </w:numPr>
        <w:jc w:val="both"/>
      </w:pPr>
      <w:proofErr w:type="spellStart"/>
      <w:r w:rsidRPr="00B43A69">
        <w:t>PyMySQL</w:t>
      </w:r>
      <w:proofErr w:type="spellEnd"/>
    </w:p>
    <w:p w14:paraId="1D61745A" w14:textId="6E7995AE" w:rsidR="00B43A69" w:rsidRDefault="00B43A69" w:rsidP="00B43A69">
      <w:pPr>
        <w:pStyle w:val="ListParagraph"/>
        <w:numPr>
          <w:ilvl w:val="0"/>
          <w:numId w:val="2"/>
        </w:numPr>
        <w:jc w:val="both"/>
      </w:pPr>
      <w:r w:rsidRPr="00B43A69">
        <w:t>Google Gemini API</w:t>
      </w:r>
    </w:p>
    <w:p w14:paraId="3C0A3946" w14:textId="77777777" w:rsidR="00B43A69" w:rsidRDefault="00B43A69" w:rsidP="00B43A69">
      <w:pPr>
        <w:jc w:val="both"/>
      </w:pPr>
    </w:p>
    <w:p w14:paraId="6C817B14" w14:textId="77777777" w:rsidR="00526DE8" w:rsidRDefault="00526DE8" w:rsidP="00B43A69">
      <w:pPr>
        <w:jc w:val="both"/>
        <w:rPr>
          <w:b/>
          <w:bCs/>
        </w:rPr>
      </w:pPr>
    </w:p>
    <w:p w14:paraId="5C107C7C" w14:textId="77777777" w:rsidR="00526DE8" w:rsidRDefault="00526DE8" w:rsidP="00B43A69">
      <w:pPr>
        <w:jc w:val="both"/>
        <w:rPr>
          <w:b/>
          <w:bCs/>
        </w:rPr>
      </w:pPr>
    </w:p>
    <w:p w14:paraId="180C4C68" w14:textId="77777777" w:rsidR="00526DE8" w:rsidRDefault="00526DE8" w:rsidP="00B43A69">
      <w:pPr>
        <w:jc w:val="both"/>
        <w:rPr>
          <w:b/>
          <w:bCs/>
        </w:rPr>
      </w:pPr>
    </w:p>
    <w:p w14:paraId="540A8336" w14:textId="77777777" w:rsidR="00526DE8" w:rsidRDefault="00526DE8" w:rsidP="00B43A69">
      <w:pPr>
        <w:jc w:val="both"/>
        <w:rPr>
          <w:b/>
          <w:bCs/>
        </w:rPr>
      </w:pPr>
    </w:p>
    <w:p w14:paraId="0CA81D73" w14:textId="77777777" w:rsidR="00526DE8" w:rsidRDefault="00526DE8" w:rsidP="00B43A69">
      <w:pPr>
        <w:jc w:val="both"/>
        <w:rPr>
          <w:b/>
          <w:bCs/>
        </w:rPr>
      </w:pPr>
    </w:p>
    <w:p w14:paraId="0F4F7279" w14:textId="312597B0" w:rsidR="00B43A69" w:rsidRDefault="00B43A69" w:rsidP="00B43A69">
      <w:pPr>
        <w:jc w:val="both"/>
        <w:rPr>
          <w:b/>
          <w:bCs/>
        </w:rPr>
      </w:pPr>
      <w:r w:rsidRPr="00B43A69">
        <w:rPr>
          <w:b/>
          <w:bCs/>
        </w:rPr>
        <w:t>Project Structure</w:t>
      </w:r>
      <w:r>
        <w:rPr>
          <w:b/>
          <w:bCs/>
        </w:rPr>
        <w:t>:</w:t>
      </w:r>
    </w:p>
    <w:p w14:paraId="101AD50B" w14:textId="0337D0BC" w:rsidR="00B43A69" w:rsidRPr="00B43A69" w:rsidRDefault="00B43A69" w:rsidP="00B43A69">
      <w:pPr>
        <w:jc w:val="both"/>
      </w:pPr>
      <w:r w:rsidRPr="00B43A69">
        <w:rPr>
          <w:rFonts w:ascii="MS Gothic" w:eastAsia="MS Gothic" w:hAnsi="MS Gothic" w:cs="MS Gothic" w:hint="eastAsia"/>
        </w:rPr>
        <w:t>├</w:t>
      </w:r>
      <w:r w:rsidRPr="00B43A69">
        <w:rPr>
          <w:rFonts w:ascii="Calibri" w:hAnsi="Calibri" w:cs="Calibri"/>
        </w:rPr>
        <w:t>──</w:t>
      </w:r>
      <w:r w:rsidRPr="00B43A69">
        <w:t xml:space="preserve"> app.py                 </w:t>
      </w:r>
    </w:p>
    <w:p w14:paraId="706BC542" w14:textId="7B792297" w:rsidR="00B43A69" w:rsidRPr="00B43A69" w:rsidRDefault="00B43A69" w:rsidP="00B43A69">
      <w:pPr>
        <w:jc w:val="both"/>
      </w:pPr>
      <w:r w:rsidRPr="00B43A69">
        <w:rPr>
          <w:rFonts w:ascii="MS Gothic" w:eastAsia="MS Gothic" w:hAnsi="MS Gothic" w:cs="MS Gothic" w:hint="eastAsia"/>
        </w:rPr>
        <w:t>├</w:t>
      </w:r>
      <w:r w:rsidRPr="00B43A69">
        <w:rPr>
          <w:rFonts w:ascii="Calibri" w:hAnsi="Calibri" w:cs="Calibri"/>
        </w:rPr>
        <w:t>──</w:t>
      </w:r>
      <w:r w:rsidRPr="00B43A69">
        <w:t xml:space="preserve"> models/                </w:t>
      </w:r>
    </w:p>
    <w:p w14:paraId="717B7301" w14:textId="77777777" w:rsidR="00B43A69" w:rsidRPr="00B43A69" w:rsidRDefault="00B43A69" w:rsidP="00B43A69">
      <w:pPr>
        <w:jc w:val="both"/>
      </w:pPr>
      <w:r w:rsidRPr="00B43A69">
        <w:t xml:space="preserve">│   </w:t>
      </w:r>
      <w:r w:rsidRPr="00B43A69">
        <w:rPr>
          <w:rFonts w:ascii="MS Gothic" w:eastAsia="MS Gothic" w:hAnsi="MS Gothic" w:cs="MS Gothic" w:hint="eastAsia"/>
        </w:rPr>
        <w:t>├</w:t>
      </w:r>
      <w:r w:rsidRPr="00B43A69">
        <w:rPr>
          <w:rFonts w:ascii="Calibri" w:hAnsi="Calibri" w:cs="Calibri"/>
        </w:rPr>
        <w:t>──</w:t>
      </w:r>
      <w:r w:rsidRPr="00B43A69">
        <w:t xml:space="preserve"> </w:t>
      </w:r>
      <w:proofErr w:type="spellStart"/>
      <w:r w:rsidRPr="00B43A69">
        <w:t>kmeans.pkl</w:t>
      </w:r>
      <w:proofErr w:type="spellEnd"/>
    </w:p>
    <w:p w14:paraId="27F7DB49" w14:textId="77777777" w:rsidR="00B43A69" w:rsidRPr="00B43A69" w:rsidRDefault="00B43A69" w:rsidP="00B43A69">
      <w:pPr>
        <w:jc w:val="both"/>
      </w:pPr>
      <w:r w:rsidRPr="00B43A69">
        <w:t xml:space="preserve">│   </w:t>
      </w:r>
      <w:r w:rsidRPr="00B43A69">
        <w:rPr>
          <w:rFonts w:ascii="MS Gothic" w:eastAsia="MS Gothic" w:hAnsi="MS Gothic" w:cs="MS Gothic" w:hint="eastAsia"/>
        </w:rPr>
        <w:t>├</w:t>
      </w:r>
      <w:r w:rsidRPr="00B43A69">
        <w:rPr>
          <w:rFonts w:ascii="Calibri" w:hAnsi="Calibri" w:cs="Calibri"/>
        </w:rPr>
        <w:t>──</w:t>
      </w:r>
      <w:r w:rsidRPr="00B43A69">
        <w:t xml:space="preserve"> </w:t>
      </w:r>
      <w:proofErr w:type="spellStart"/>
      <w:r w:rsidRPr="00B43A69">
        <w:t>scaler.pkl</w:t>
      </w:r>
      <w:proofErr w:type="spellEnd"/>
    </w:p>
    <w:p w14:paraId="6AA444FA" w14:textId="77777777" w:rsidR="00B43A69" w:rsidRPr="00B43A69" w:rsidRDefault="00B43A69" w:rsidP="00B43A69">
      <w:pPr>
        <w:jc w:val="both"/>
      </w:pPr>
      <w:r w:rsidRPr="00B43A69">
        <w:t xml:space="preserve">│   </w:t>
      </w:r>
      <w:r w:rsidRPr="00B43A69">
        <w:rPr>
          <w:rFonts w:ascii="MS Gothic" w:eastAsia="MS Gothic" w:hAnsi="MS Gothic" w:cs="MS Gothic" w:hint="eastAsia"/>
        </w:rPr>
        <w:t>├</w:t>
      </w:r>
      <w:r w:rsidRPr="00B43A69">
        <w:rPr>
          <w:rFonts w:ascii="Calibri" w:hAnsi="Calibri" w:cs="Calibri"/>
        </w:rPr>
        <w:t>──</w:t>
      </w:r>
      <w:r w:rsidRPr="00B43A69">
        <w:t xml:space="preserve"> </w:t>
      </w:r>
      <w:proofErr w:type="spellStart"/>
      <w:r w:rsidRPr="00B43A69">
        <w:t>multi_target_classifier_model.pkl</w:t>
      </w:r>
      <w:proofErr w:type="spellEnd"/>
    </w:p>
    <w:p w14:paraId="3AF71345" w14:textId="77777777" w:rsidR="00B43A69" w:rsidRPr="00B43A69" w:rsidRDefault="00B43A69" w:rsidP="00B43A69">
      <w:pPr>
        <w:jc w:val="both"/>
      </w:pPr>
      <w:r w:rsidRPr="00B43A69">
        <w:t xml:space="preserve">│   </w:t>
      </w:r>
      <w:r w:rsidRPr="00B43A69">
        <w:rPr>
          <w:rFonts w:ascii="MS Gothic" w:eastAsia="MS Gothic" w:hAnsi="MS Gothic" w:cs="MS Gothic" w:hint="eastAsia"/>
        </w:rPr>
        <w:t>├</w:t>
      </w:r>
      <w:r w:rsidRPr="00B43A69">
        <w:rPr>
          <w:rFonts w:ascii="Calibri" w:hAnsi="Calibri" w:cs="Calibri"/>
        </w:rPr>
        <w:t>──</w:t>
      </w:r>
      <w:r w:rsidRPr="00B43A69">
        <w:t xml:space="preserve"> </w:t>
      </w:r>
      <w:proofErr w:type="spellStart"/>
      <w:r w:rsidRPr="00B43A69">
        <w:t>rf_regressor_credit_card_model.pkl</w:t>
      </w:r>
      <w:proofErr w:type="spellEnd"/>
    </w:p>
    <w:p w14:paraId="33AB1FD9" w14:textId="77777777" w:rsidR="00B43A69" w:rsidRPr="00B43A69" w:rsidRDefault="00B43A69" w:rsidP="00B43A69">
      <w:pPr>
        <w:jc w:val="both"/>
      </w:pPr>
      <w:r w:rsidRPr="00B43A69">
        <w:t xml:space="preserve">│   </w:t>
      </w:r>
      <w:r w:rsidRPr="00B43A69">
        <w:rPr>
          <w:rFonts w:ascii="MS Gothic" w:eastAsia="MS Gothic" w:hAnsi="MS Gothic" w:cs="MS Gothic" w:hint="eastAsia"/>
        </w:rPr>
        <w:t>├</w:t>
      </w:r>
      <w:r w:rsidRPr="00B43A69">
        <w:rPr>
          <w:rFonts w:ascii="Calibri" w:hAnsi="Calibri" w:cs="Calibri"/>
        </w:rPr>
        <w:t>──</w:t>
      </w:r>
      <w:r w:rsidRPr="00B43A69">
        <w:t xml:space="preserve"> </w:t>
      </w:r>
      <w:proofErr w:type="spellStart"/>
      <w:r w:rsidRPr="00B43A69">
        <w:t>rf_regressor_home_loan_model.pkl</w:t>
      </w:r>
      <w:proofErr w:type="spellEnd"/>
    </w:p>
    <w:p w14:paraId="46F1A33F" w14:textId="77777777" w:rsidR="00B43A69" w:rsidRPr="00B43A69" w:rsidRDefault="00B43A69" w:rsidP="00B43A69">
      <w:pPr>
        <w:jc w:val="both"/>
      </w:pPr>
      <w:r w:rsidRPr="00B43A69">
        <w:t xml:space="preserve">│   └── </w:t>
      </w:r>
      <w:proofErr w:type="spellStart"/>
      <w:r w:rsidRPr="00B43A69">
        <w:t>rf_regressor_personal_loan_model.pkl</w:t>
      </w:r>
      <w:proofErr w:type="spellEnd"/>
    </w:p>
    <w:p w14:paraId="3F107271" w14:textId="7130EF71" w:rsidR="00B43A69" w:rsidRPr="00B43A69" w:rsidRDefault="00B43A69" w:rsidP="00B43A69">
      <w:pPr>
        <w:jc w:val="both"/>
      </w:pPr>
      <w:r w:rsidRPr="00B43A69">
        <w:rPr>
          <w:rFonts w:ascii="MS Gothic" w:eastAsia="MS Gothic" w:hAnsi="MS Gothic" w:cs="MS Gothic" w:hint="eastAsia"/>
        </w:rPr>
        <w:t>├</w:t>
      </w:r>
      <w:r w:rsidRPr="00B43A69">
        <w:rPr>
          <w:rFonts w:ascii="Calibri" w:hAnsi="Calibri" w:cs="Calibri"/>
        </w:rPr>
        <w:t>──</w:t>
      </w:r>
      <w:r w:rsidRPr="00B43A69">
        <w:t xml:space="preserve"> templates/             </w:t>
      </w:r>
    </w:p>
    <w:p w14:paraId="7503289F" w14:textId="77777777" w:rsidR="00B43A69" w:rsidRPr="00B43A69" w:rsidRDefault="00B43A69" w:rsidP="00B43A69">
      <w:pPr>
        <w:jc w:val="both"/>
      </w:pPr>
      <w:r w:rsidRPr="00B43A69">
        <w:t xml:space="preserve">│   </w:t>
      </w:r>
      <w:r w:rsidRPr="00B43A69">
        <w:rPr>
          <w:rFonts w:ascii="MS Gothic" w:eastAsia="MS Gothic" w:hAnsi="MS Gothic" w:cs="MS Gothic" w:hint="eastAsia"/>
        </w:rPr>
        <w:t>├</w:t>
      </w:r>
      <w:r w:rsidRPr="00B43A69">
        <w:rPr>
          <w:rFonts w:ascii="Calibri" w:hAnsi="Calibri" w:cs="Calibri"/>
        </w:rPr>
        <w:t>──</w:t>
      </w:r>
      <w:r w:rsidRPr="00B43A69">
        <w:t xml:space="preserve"> home.html</w:t>
      </w:r>
    </w:p>
    <w:p w14:paraId="153A5838" w14:textId="77777777" w:rsidR="00B43A69" w:rsidRPr="00B43A69" w:rsidRDefault="00B43A69" w:rsidP="00B43A69">
      <w:pPr>
        <w:jc w:val="both"/>
      </w:pPr>
      <w:r w:rsidRPr="00B43A69">
        <w:t xml:space="preserve">│   </w:t>
      </w:r>
      <w:r w:rsidRPr="00B43A69">
        <w:rPr>
          <w:rFonts w:ascii="MS Gothic" w:eastAsia="MS Gothic" w:hAnsi="MS Gothic" w:cs="MS Gothic" w:hint="eastAsia"/>
        </w:rPr>
        <w:t>├</w:t>
      </w:r>
      <w:r w:rsidRPr="00B43A69">
        <w:rPr>
          <w:rFonts w:ascii="Calibri" w:hAnsi="Calibri" w:cs="Calibri"/>
        </w:rPr>
        <w:t>──</w:t>
      </w:r>
      <w:r w:rsidRPr="00B43A69">
        <w:t xml:space="preserve"> index.html</w:t>
      </w:r>
    </w:p>
    <w:p w14:paraId="7A572AF1" w14:textId="77777777" w:rsidR="00B43A69" w:rsidRPr="00B43A69" w:rsidRDefault="00B43A69" w:rsidP="00B43A69">
      <w:pPr>
        <w:jc w:val="both"/>
      </w:pPr>
      <w:r w:rsidRPr="00B43A69">
        <w:t>│   └── view_results.html</w:t>
      </w:r>
    </w:p>
    <w:p w14:paraId="7D174E24" w14:textId="7D5EB42A" w:rsidR="00B43A69" w:rsidRPr="00B43A69" w:rsidRDefault="00B43A69" w:rsidP="00B43A69">
      <w:pPr>
        <w:jc w:val="both"/>
      </w:pPr>
      <w:r w:rsidRPr="00B43A69">
        <w:rPr>
          <w:rFonts w:ascii="MS Gothic" w:eastAsia="MS Gothic" w:hAnsi="MS Gothic" w:cs="MS Gothic" w:hint="eastAsia"/>
        </w:rPr>
        <w:t>├</w:t>
      </w:r>
      <w:r w:rsidRPr="00B43A69">
        <w:rPr>
          <w:rFonts w:ascii="Calibri" w:hAnsi="Calibri" w:cs="Calibri"/>
        </w:rPr>
        <w:t>──</w:t>
      </w:r>
      <w:r w:rsidRPr="00B43A69">
        <w:t xml:space="preserve"> static/                </w:t>
      </w:r>
    </w:p>
    <w:p w14:paraId="16A24C57" w14:textId="3532A1AD" w:rsidR="00B43A69" w:rsidRPr="00B43A69" w:rsidRDefault="00B43A69" w:rsidP="00B43A69">
      <w:pPr>
        <w:jc w:val="both"/>
      </w:pPr>
      <w:r w:rsidRPr="00B43A69">
        <w:t xml:space="preserve">└── README.md              </w:t>
      </w:r>
    </w:p>
    <w:p w14:paraId="7A9B3282" w14:textId="77777777" w:rsidR="00B43A69" w:rsidRDefault="00B43A69" w:rsidP="00B43A69">
      <w:pPr>
        <w:jc w:val="both"/>
        <w:rPr>
          <w:b/>
          <w:bCs/>
        </w:rPr>
      </w:pPr>
    </w:p>
    <w:p w14:paraId="6CC54C28" w14:textId="7A3CA2A0" w:rsidR="00B43A69" w:rsidRDefault="00B43A69" w:rsidP="00B43A69">
      <w:pPr>
        <w:jc w:val="both"/>
        <w:rPr>
          <w:b/>
          <w:bCs/>
        </w:rPr>
      </w:pPr>
      <w:r w:rsidRPr="00B43A69">
        <w:rPr>
          <w:b/>
          <w:bCs/>
        </w:rPr>
        <w:t>Setup Instructions</w:t>
      </w:r>
      <w:r>
        <w:rPr>
          <w:b/>
          <w:bCs/>
        </w:rPr>
        <w:t>:</w:t>
      </w:r>
    </w:p>
    <w:p w14:paraId="18D8160A" w14:textId="325B1C98" w:rsidR="00DE5015" w:rsidRDefault="00DE5015" w:rsidP="00DE5015">
      <w:pPr>
        <w:jc w:val="both"/>
      </w:pPr>
      <w:r>
        <w:rPr>
          <w:b/>
          <w:bCs/>
        </w:rPr>
        <w:t>1.</w:t>
      </w:r>
      <w:r w:rsidRPr="00DE5015">
        <w:rPr>
          <w:b/>
          <w:bCs/>
        </w:rPr>
        <w:t>Install dependencies:</w:t>
      </w:r>
      <w:r>
        <w:t xml:space="preserve"> </w:t>
      </w:r>
      <w:r w:rsidRPr="00DE5015">
        <w:t>Create a virtual environment (recommended)</w:t>
      </w:r>
      <w:r>
        <w:t>.</w:t>
      </w:r>
    </w:p>
    <w:p w14:paraId="3C61EAF6" w14:textId="6739724F" w:rsidR="00DE5015" w:rsidRPr="00DE5015" w:rsidRDefault="00DE5015" w:rsidP="00DE5015">
      <w:pPr>
        <w:jc w:val="both"/>
        <w:rPr>
          <w:b/>
          <w:bCs/>
          <w:color w:val="EE0000"/>
        </w:rPr>
      </w:pPr>
      <w:r>
        <w:t xml:space="preserve">                   </w:t>
      </w:r>
      <w:r w:rsidRPr="00DE5015">
        <w:rPr>
          <w:b/>
          <w:bCs/>
          <w:color w:val="EE0000"/>
        </w:rPr>
        <w:t xml:space="preserve">python -m </w:t>
      </w:r>
      <w:proofErr w:type="spellStart"/>
      <w:r w:rsidRPr="00DE5015">
        <w:rPr>
          <w:b/>
          <w:bCs/>
          <w:color w:val="EE0000"/>
        </w:rPr>
        <w:t>venv</w:t>
      </w:r>
      <w:proofErr w:type="spellEnd"/>
      <w:r w:rsidRPr="00DE5015">
        <w:rPr>
          <w:b/>
          <w:bCs/>
          <w:color w:val="EE0000"/>
        </w:rPr>
        <w:t xml:space="preserve"> venv</w:t>
      </w:r>
    </w:p>
    <w:p w14:paraId="137FACC5" w14:textId="099C1DCD" w:rsidR="00DE5015" w:rsidRPr="00DE5015" w:rsidRDefault="00DE5015" w:rsidP="00DE5015">
      <w:pPr>
        <w:jc w:val="both"/>
        <w:rPr>
          <w:b/>
          <w:bCs/>
          <w:color w:val="EE0000"/>
        </w:rPr>
      </w:pPr>
      <w:r>
        <w:rPr>
          <w:b/>
          <w:bCs/>
          <w:color w:val="EE0000"/>
        </w:rPr>
        <w:t xml:space="preserve">                   </w:t>
      </w:r>
      <w:r w:rsidRPr="00DE5015">
        <w:rPr>
          <w:b/>
          <w:bCs/>
          <w:color w:val="EE0000"/>
        </w:rPr>
        <w:t xml:space="preserve">source </w:t>
      </w:r>
      <w:proofErr w:type="spellStart"/>
      <w:r w:rsidRPr="00DE5015">
        <w:rPr>
          <w:b/>
          <w:bCs/>
          <w:color w:val="EE0000"/>
        </w:rPr>
        <w:t>venv</w:t>
      </w:r>
      <w:proofErr w:type="spellEnd"/>
      <w:r w:rsidRPr="00DE5015">
        <w:rPr>
          <w:b/>
          <w:bCs/>
          <w:color w:val="EE0000"/>
        </w:rPr>
        <w:t>/bin/</w:t>
      </w:r>
      <w:proofErr w:type="gramStart"/>
      <w:r w:rsidRPr="00DE5015">
        <w:rPr>
          <w:b/>
          <w:bCs/>
          <w:color w:val="EE0000"/>
        </w:rPr>
        <w:t>activate  #</w:t>
      </w:r>
      <w:proofErr w:type="gramEnd"/>
      <w:r w:rsidRPr="00DE5015">
        <w:rPr>
          <w:b/>
          <w:bCs/>
          <w:color w:val="EE0000"/>
        </w:rPr>
        <w:t xml:space="preserve"> Linux/macOS</w:t>
      </w:r>
    </w:p>
    <w:p w14:paraId="0C7D4459" w14:textId="6FEF6C72" w:rsidR="00DE5015" w:rsidRPr="00DE5015" w:rsidRDefault="00DE5015" w:rsidP="00DE5015">
      <w:pPr>
        <w:jc w:val="both"/>
        <w:rPr>
          <w:color w:val="EE0000"/>
        </w:rPr>
      </w:pPr>
      <w:r>
        <w:rPr>
          <w:b/>
          <w:bCs/>
          <w:color w:val="EE0000"/>
        </w:rPr>
        <w:t xml:space="preserve">                    </w:t>
      </w:r>
      <w:proofErr w:type="spellStart"/>
      <w:r w:rsidRPr="00DE5015">
        <w:rPr>
          <w:b/>
          <w:bCs/>
          <w:color w:val="EE0000"/>
        </w:rPr>
        <w:t>venv</w:t>
      </w:r>
      <w:proofErr w:type="spellEnd"/>
      <w:r w:rsidRPr="00DE5015">
        <w:rPr>
          <w:b/>
          <w:bCs/>
          <w:color w:val="EE0000"/>
        </w:rPr>
        <w:t>\Scripts\activate     # Windows</w:t>
      </w:r>
    </w:p>
    <w:p w14:paraId="43477471" w14:textId="77777777" w:rsidR="00DE5015" w:rsidRDefault="00DE5015" w:rsidP="00DE5015">
      <w:pPr>
        <w:jc w:val="both"/>
      </w:pPr>
    </w:p>
    <w:p w14:paraId="02B35E61" w14:textId="0409E20A" w:rsidR="00DE5015" w:rsidRDefault="00DE5015" w:rsidP="00DE5015">
      <w:pPr>
        <w:jc w:val="both"/>
        <w:rPr>
          <w:b/>
          <w:bCs/>
        </w:rPr>
      </w:pPr>
      <w:r w:rsidRPr="00DE5015">
        <w:rPr>
          <w:b/>
          <w:bCs/>
        </w:rPr>
        <w:t>2. Configure Gemini API Key</w:t>
      </w:r>
      <w:r>
        <w:rPr>
          <w:b/>
          <w:bCs/>
        </w:rPr>
        <w:t>:</w:t>
      </w:r>
    </w:p>
    <w:p w14:paraId="2192EF65" w14:textId="3043A8DE" w:rsidR="00DE5015" w:rsidRPr="00DE5015" w:rsidRDefault="00DE5015" w:rsidP="00DE5015">
      <w:pPr>
        <w:jc w:val="both"/>
        <w:rPr>
          <w:b/>
          <w:bCs/>
          <w:color w:val="EE0000"/>
        </w:rPr>
      </w:pPr>
      <w:r>
        <w:rPr>
          <w:b/>
          <w:bCs/>
          <w:color w:val="EE0000"/>
        </w:rPr>
        <w:t xml:space="preserve">                    </w:t>
      </w:r>
      <w:proofErr w:type="spellStart"/>
      <w:proofErr w:type="gramStart"/>
      <w:r w:rsidRPr="00DE5015">
        <w:rPr>
          <w:b/>
          <w:bCs/>
          <w:color w:val="EE0000"/>
        </w:rPr>
        <w:t>genai.configure</w:t>
      </w:r>
      <w:proofErr w:type="spellEnd"/>
      <w:proofErr w:type="gramEnd"/>
      <w:r w:rsidRPr="00DE5015">
        <w:rPr>
          <w:b/>
          <w:bCs/>
          <w:color w:val="EE0000"/>
        </w:rPr>
        <w:t>(</w:t>
      </w:r>
      <w:proofErr w:type="spellStart"/>
      <w:r w:rsidRPr="00DE5015">
        <w:rPr>
          <w:b/>
          <w:bCs/>
          <w:color w:val="EE0000"/>
        </w:rPr>
        <w:t>api_key</w:t>
      </w:r>
      <w:proofErr w:type="spellEnd"/>
      <w:r w:rsidRPr="00DE5015">
        <w:rPr>
          <w:b/>
          <w:bCs/>
          <w:color w:val="EE0000"/>
        </w:rPr>
        <w:t>="YOUR_API_KEY")</w:t>
      </w:r>
    </w:p>
    <w:p w14:paraId="71162275" w14:textId="2CB0C182" w:rsidR="00B43A69" w:rsidRDefault="00B43A69" w:rsidP="00B43A69">
      <w:pPr>
        <w:jc w:val="both"/>
      </w:pPr>
    </w:p>
    <w:p w14:paraId="6F2564C7" w14:textId="757A94CB" w:rsidR="00DE5015" w:rsidRDefault="00DE5015" w:rsidP="00B43A69">
      <w:pPr>
        <w:jc w:val="both"/>
        <w:rPr>
          <w:b/>
          <w:bCs/>
        </w:rPr>
      </w:pPr>
      <w:r w:rsidRPr="00DE5015">
        <w:rPr>
          <w:b/>
          <w:bCs/>
        </w:rPr>
        <w:t>3. Prepare MySQL Database:</w:t>
      </w:r>
      <w:r w:rsidRPr="00DE5015">
        <w:t xml:space="preserve"> Create the database and tables</w:t>
      </w:r>
      <w:r>
        <w:rPr>
          <w:b/>
          <w:bCs/>
        </w:rPr>
        <w:t>.</w:t>
      </w:r>
    </w:p>
    <w:p w14:paraId="147AF912" w14:textId="26AD8DA0" w:rsidR="00DE5015" w:rsidRDefault="00DE5015" w:rsidP="00B43A69">
      <w:pPr>
        <w:jc w:val="both"/>
      </w:pPr>
      <w:r>
        <w:rPr>
          <w:b/>
          <w:bCs/>
        </w:rPr>
        <w:t>4.</w:t>
      </w:r>
      <w:r w:rsidRPr="00DE5015">
        <w:t xml:space="preserve"> </w:t>
      </w:r>
      <w:r w:rsidRPr="00DE5015">
        <w:rPr>
          <w:b/>
          <w:bCs/>
        </w:rPr>
        <w:t xml:space="preserve">Place Pre-trained </w:t>
      </w:r>
      <w:proofErr w:type="spellStart"/>
      <w:r w:rsidRPr="00DE5015">
        <w:rPr>
          <w:b/>
          <w:bCs/>
        </w:rPr>
        <w:t>ModelsPlace</w:t>
      </w:r>
      <w:proofErr w:type="spellEnd"/>
      <w:r w:rsidRPr="00DE5015">
        <w:rPr>
          <w:b/>
          <w:bCs/>
        </w:rPr>
        <w:t xml:space="preserve"> Pre-trained Models</w:t>
      </w:r>
      <w:r w:rsidRPr="00DE5015">
        <w:t xml:space="preserve">: Put </w:t>
      </w:r>
      <w:proofErr w:type="gramStart"/>
      <w:r w:rsidRPr="00DE5015">
        <w:t>your .</w:t>
      </w:r>
      <w:proofErr w:type="spellStart"/>
      <w:r w:rsidRPr="00DE5015">
        <w:t>pkl</w:t>
      </w:r>
      <w:proofErr w:type="spellEnd"/>
      <w:proofErr w:type="gramEnd"/>
      <w:r w:rsidRPr="00DE5015">
        <w:t xml:space="preserve"> model files in this folder</w:t>
      </w:r>
      <w:r>
        <w:t>.</w:t>
      </w:r>
    </w:p>
    <w:p w14:paraId="2107B3FE" w14:textId="4C77332C" w:rsidR="00DE5015" w:rsidRDefault="00DE5015" w:rsidP="00B43A69">
      <w:pPr>
        <w:jc w:val="both"/>
        <w:rPr>
          <w:b/>
          <w:bCs/>
        </w:rPr>
      </w:pPr>
      <w:r w:rsidRPr="00DE5015">
        <w:rPr>
          <w:b/>
          <w:bCs/>
        </w:rPr>
        <w:t>5. Run the Application</w:t>
      </w:r>
      <w:r>
        <w:rPr>
          <w:b/>
          <w:bCs/>
        </w:rPr>
        <w:t>:</w:t>
      </w:r>
    </w:p>
    <w:p w14:paraId="6E8DA24D" w14:textId="382494A6" w:rsidR="00DE5015" w:rsidRDefault="00DE5015" w:rsidP="00B43A69">
      <w:pPr>
        <w:jc w:val="both"/>
        <w:rPr>
          <w:b/>
          <w:bCs/>
          <w:color w:val="EE0000"/>
        </w:rPr>
      </w:pPr>
      <w:r>
        <w:rPr>
          <w:b/>
          <w:bCs/>
        </w:rPr>
        <w:t xml:space="preserve">                       </w:t>
      </w:r>
      <w:r w:rsidRPr="00DE5015">
        <w:rPr>
          <w:b/>
          <w:bCs/>
          <w:color w:val="EE0000"/>
        </w:rPr>
        <w:t>Python app.py</w:t>
      </w:r>
    </w:p>
    <w:p w14:paraId="0CDD7504" w14:textId="77777777" w:rsidR="00DE5015" w:rsidRDefault="00DE5015" w:rsidP="00B43A69">
      <w:pPr>
        <w:jc w:val="both"/>
        <w:rPr>
          <w:b/>
          <w:bCs/>
          <w:color w:val="EE0000"/>
        </w:rPr>
      </w:pPr>
    </w:p>
    <w:p w14:paraId="73FA216A" w14:textId="77777777" w:rsidR="00DE5015" w:rsidRDefault="00DE5015" w:rsidP="00DE5015">
      <w:pPr>
        <w:jc w:val="both"/>
        <w:rPr>
          <w:b/>
          <w:bCs/>
          <w:color w:val="000000" w:themeColor="text1"/>
          <w:sz w:val="28"/>
          <w:szCs w:val="28"/>
        </w:rPr>
      </w:pPr>
      <w:r w:rsidRPr="00DE5015">
        <w:rPr>
          <w:b/>
          <w:bCs/>
          <w:color w:val="000000" w:themeColor="text1"/>
          <w:sz w:val="28"/>
          <w:szCs w:val="28"/>
        </w:rPr>
        <w:t>How It Works</w:t>
      </w:r>
    </w:p>
    <w:p w14:paraId="04ED77D4" w14:textId="77777777" w:rsidR="00DE5015" w:rsidRPr="00DE5015" w:rsidRDefault="00DE5015" w:rsidP="00DE5015">
      <w:pPr>
        <w:jc w:val="both"/>
        <w:rPr>
          <w:b/>
          <w:bCs/>
          <w:color w:val="000000" w:themeColor="text1"/>
          <w:sz w:val="28"/>
          <w:szCs w:val="28"/>
        </w:rPr>
      </w:pPr>
    </w:p>
    <w:p w14:paraId="5DE0DE96" w14:textId="77777777" w:rsidR="00DE5015" w:rsidRPr="00DE5015" w:rsidRDefault="00DE5015" w:rsidP="00DE5015">
      <w:pPr>
        <w:numPr>
          <w:ilvl w:val="0"/>
          <w:numId w:val="4"/>
        </w:numPr>
        <w:jc w:val="both"/>
        <w:rPr>
          <w:b/>
          <w:bCs/>
          <w:color w:val="000000" w:themeColor="text1"/>
        </w:rPr>
      </w:pPr>
      <w:r w:rsidRPr="00DE5015">
        <w:rPr>
          <w:b/>
          <w:bCs/>
          <w:color w:val="000000" w:themeColor="text1"/>
        </w:rPr>
        <w:t>Data Processing</w:t>
      </w:r>
    </w:p>
    <w:p w14:paraId="16C7FCBB" w14:textId="77777777" w:rsidR="00DE5015" w:rsidRPr="00526DE8" w:rsidRDefault="00DE5015" w:rsidP="00DE5015">
      <w:pPr>
        <w:numPr>
          <w:ilvl w:val="1"/>
          <w:numId w:val="4"/>
        </w:numPr>
        <w:jc w:val="both"/>
        <w:rPr>
          <w:color w:val="000000" w:themeColor="text1"/>
        </w:rPr>
      </w:pPr>
      <w:r w:rsidRPr="00526DE8">
        <w:rPr>
          <w:color w:val="000000" w:themeColor="text1"/>
        </w:rPr>
        <w:t>Reads uploaded CSV data.</w:t>
      </w:r>
    </w:p>
    <w:p w14:paraId="11375C6A" w14:textId="77777777" w:rsidR="00DE5015" w:rsidRPr="00526DE8" w:rsidRDefault="00DE5015" w:rsidP="00DE5015">
      <w:pPr>
        <w:numPr>
          <w:ilvl w:val="1"/>
          <w:numId w:val="4"/>
        </w:numPr>
        <w:jc w:val="both"/>
        <w:rPr>
          <w:color w:val="000000" w:themeColor="text1"/>
        </w:rPr>
      </w:pPr>
      <w:r w:rsidRPr="00526DE8">
        <w:rPr>
          <w:color w:val="000000" w:themeColor="text1"/>
        </w:rPr>
        <w:t>Preprocesses and scales features.</w:t>
      </w:r>
    </w:p>
    <w:p w14:paraId="13E1171E" w14:textId="77777777" w:rsidR="00DE5015" w:rsidRPr="00DE5015" w:rsidRDefault="00DE5015" w:rsidP="00DE5015">
      <w:pPr>
        <w:numPr>
          <w:ilvl w:val="0"/>
          <w:numId w:val="4"/>
        </w:numPr>
        <w:jc w:val="both"/>
        <w:rPr>
          <w:b/>
          <w:bCs/>
          <w:color w:val="000000" w:themeColor="text1"/>
        </w:rPr>
      </w:pPr>
      <w:r w:rsidRPr="00DE5015">
        <w:rPr>
          <w:b/>
          <w:bCs/>
          <w:color w:val="000000" w:themeColor="text1"/>
        </w:rPr>
        <w:t>Customer Segmentation</w:t>
      </w:r>
    </w:p>
    <w:p w14:paraId="3D408DC0" w14:textId="77777777" w:rsidR="00DE5015" w:rsidRPr="00526DE8" w:rsidRDefault="00DE5015" w:rsidP="00DE5015">
      <w:pPr>
        <w:numPr>
          <w:ilvl w:val="1"/>
          <w:numId w:val="4"/>
        </w:numPr>
        <w:jc w:val="both"/>
        <w:rPr>
          <w:color w:val="000000" w:themeColor="text1"/>
        </w:rPr>
      </w:pPr>
      <w:r w:rsidRPr="00526DE8">
        <w:rPr>
          <w:color w:val="000000" w:themeColor="text1"/>
        </w:rPr>
        <w:t xml:space="preserve">Predicts customer segment using </w:t>
      </w:r>
      <w:proofErr w:type="spellStart"/>
      <w:r w:rsidRPr="00526DE8">
        <w:rPr>
          <w:color w:val="000000" w:themeColor="text1"/>
        </w:rPr>
        <w:t>KMeans</w:t>
      </w:r>
      <w:proofErr w:type="spellEnd"/>
      <w:r w:rsidRPr="00526DE8">
        <w:rPr>
          <w:color w:val="000000" w:themeColor="text1"/>
        </w:rPr>
        <w:t xml:space="preserve"> clustering.</w:t>
      </w:r>
    </w:p>
    <w:p w14:paraId="708ACCE6" w14:textId="77777777" w:rsidR="00DE5015" w:rsidRPr="00DE5015" w:rsidRDefault="00DE5015" w:rsidP="00DE5015">
      <w:pPr>
        <w:numPr>
          <w:ilvl w:val="0"/>
          <w:numId w:val="4"/>
        </w:numPr>
        <w:jc w:val="both"/>
        <w:rPr>
          <w:b/>
          <w:bCs/>
          <w:color w:val="000000" w:themeColor="text1"/>
        </w:rPr>
      </w:pPr>
      <w:r w:rsidRPr="00DE5015">
        <w:rPr>
          <w:b/>
          <w:bCs/>
          <w:color w:val="000000" w:themeColor="text1"/>
        </w:rPr>
        <w:t>Product Recommendation</w:t>
      </w:r>
    </w:p>
    <w:p w14:paraId="17E37EB4" w14:textId="77777777" w:rsidR="00DE5015" w:rsidRPr="00526DE8" w:rsidRDefault="00DE5015" w:rsidP="00DE5015">
      <w:pPr>
        <w:numPr>
          <w:ilvl w:val="1"/>
          <w:numId w:val="4"/>
        </w:numPr>
        <w:jc w:val="both"/>
        <w:rPr>
          <w:color w:val="000000" w:themeColor="text1"/>
        </w:rPr>
      </w:pPr>
      <w:r w:rsidRPr="00526DE8">
        <w:rPr>
          <w:color w:val="000000" w:themeColor="text1"/>
        </w:rPr>
        <w:t>Predicts suitability probabilities for Credit Card, Home Loan, and Personal Loan.</w:t>
      </w:r>
    </w:p>
    <w:p w14:paraId="0D808FA4" w14:textId="77777777" w:rsidR="00DE5015" w:rsidRPr="00526DE8" w:rsidRDefault="00DE5015" w:rsidP="00DE5015">
      <w:pPr>
        <w:numPr>
          <w:ilvl w:val="1"/>
          <w:numId w:val="4"/>
        </w:numPr>
        <w:jc w:val="both"/>
        <w:rPr>
          <w:color w:val="000000" w:themeColor="text1"/>
        </w:rPr>
      </w:pPr>
      <w:r w:rsidRPr="00526DE8">
        <w:rPr>
          <w:color w:val="000000" w:themeColor="text1"/>
        </w:rPr>
        <w:t>If no probability &gt;0.5 → No recommendation.</w:t>
      </w:r>
    </w:p>
    <w:p w14:paraId="18134EA9" w14:textId="77777777" w:rsidR="00DE5015" w:rsidRPr="00526DE8" w:rsidRDefault="00DE5015" w:rsidP="00DE5015">
      <w:pPr>
        <w:numPr>
          <w:ilvl w:val="1"/>
          <w:numId w:val="4"/>
        </w:numPr>
        <w:jc w:val="both"/>
        <w:rPr>
          <w:color w:val="000000" w:themeColor="text1"/>
        </w:rPr>
      </w:pPr>
      <w:r w:rsidRPr="00526DE8">
        <w:rPr>
          <w:color w:val="000000" w:themeColor="text1"/>
        </w:rPr>
        <w:t>If top 2 probabilities are close → Recommend both.</w:t>
      </w:r>
    </w:p>
    <w:p w14:paraId="37BD7932" w14:textId="77777777" w:rsidR="00DE5015" w:rsidRPr="00526DE8" w:rsidRDefault="00DE5015" w:rsidP="00DE5015">
      <w:pPr>
        <w:numPr>
          <w:ilvl w:val="1"/>
          <w:numId w:val="4"/>
        </w:numPr>
        <w:jc w:val="both"/>
        <w:rPr>
          <w:color w:val="000000" w:themeColor="text1"/>
        </w:rPr>
      </w:pPr>
      <w:r w:rsidRPr="00526DE8">
        <w:rPr>
          <w:color w:val="000000" w:themeColor="text1"/>
        </w:rPr>
        <w:t>Otherwise → Recommend the top product.</w:t>
      </w:r>
    </w:p>
    <w:p w14:paraId="7ADF37CC" w14:textId="77777777" w:rsidR="00DE5015" w:rsidRPr="00DE5015" w:rsidRDefault="00DE5015" w:rsidP="00DE5015">
      <w:pPr>
        <w:numPr>
          <w:ilvl w:val="0"/>
          <w:numId w:val="4"/>
        </w:numPr>
        <w:jc w:val="both"/>
        <w:rPr>
          <w:b/>
          <w:bCs/>
          <w:color w:val="000000" w:themeColor="text1"/>
        </w:rPr>
      </w:pPr>
      <w:r w:rsidRPr="00DE5015">
        <w:rPr>
          <w:b/>
          <w:bCs/>
          <w:color w:val="000000" w:themeColor="text1"/>
        </w:rPr>
        <w:t>Limit Estimation</w:t>
      </w:r>
    </w:p>
    <w:p w14:paraId="606C75A2" w14:textId="77777777" w:rsidR="00DE5015" w:rsidRPr="00526DE8" w:rsidRDefault="00DE5015" w:rsidP="00DE5015">
      <w:pPr>
        <w:numPr>
          <w:ilvl w:val="1"/>
          <w:numId w:val="4"/>
        </w:numPr>
        <w:jc w:val="both"/>
        <w:rPr>
          <w:color w:val="000000" w:themeColor="text1"/>
        </w:rPr>
      </w:pPr>
      <w:r w:rsidRPr="00526DE8">
        <w:rPr>
          <w:color w:val="000000" w:themeColor="text1"/>
        </w:rPr>
        <w:t>Predicts credit limits or loan amounts using regressors.</w:t>
      </w:r>
    </w:p>
    <w:p w14:paraId="3BE9B0AD" w14:textId="77777777" w:rsidR="00DE5015" w:rsidRPr="00DE5015" w:rsidRDefault="00DE5015" w:rsidP="00DE5015">
      <w:pPr>
        <w:numPr>
          <w:ilvl w:val="0"/>
          <w:numId w:val="4"/>
        </w:numPr>
        <w:jc w:val="both"/>
        <w:rPr>
          <w:b/>
          <w:bCs/>
          <w:color w:val="000000" w:themeColor="text1"/>
        </w:rPr>
      </w:pPr>
      <w:r w:rsidRPr="00DE5015">
        <w:rPr>
          <w:b/>
          <w:bCs/>
          <w:color w:val="000000" w:themeColor="text1"/>
        </w:rPr>
        <w:t>Insight Generation</w:t>
      </w:r>
    </w:p>
    <w:p w14:paraId="0F2BBB1C" w14:textId="77777777" w:rsidR="00DE5015" w:rsidRPr="00526DE8" w:rsidRDefault="00DE5015" w:rsidP="00DE5015">
      <w:pPr>
        <w:numPr>
          <w:ilvl w:val="1"/>
          <w:numId w:val="4"/>
        </w:numPr>
        <w:jc w:val="both"/>
        <w:rPr>
          <w:color w:val="000000" w:themeColor="text1"/>
        </w:rPr>
      </w:pPr>
      <w:r w:rsidRPr="00526DE8">
        <w:rPr>
          <w:color w:val="000000" w:themeColor="text1"/>
        </w:rPr>
        <w:t>Creates a 20-word summary using Google Gemini.</w:t>
      </w:r>
    </w:p>
    <w:p w14:paraId="1BB5E7FB" w14:textId="77777777" w:rsidR="00DE5015" w:rsidRPr="00DE5015" w:rsidRDefault="00DE5015" w:rsidP="00DE5015">
      <w:pPr>
        <w:numPr>
          <w:ilvl w:val="0"/>
          <w:numId w:val="4"/>
        </w:numPr>
        <w:jc w:val="both"/>
        <w:rPr>
          <w:b/>
          <w:bCs/>
          <w:color w:val="000000" w:themeColor="text1"/>
        </w:rPr>
      </w:pPr>
      <w:r w:rsidRPr="00DE5015">
        <w:rPr>
          <w:b/>
          <w:bCs/>
          <w:color w:val="000000" w:themeColor="text1"/>
        </w:rPr>
        <w:t>Storage</w:t>
      </w:r>
    </w:p>
    <w:p w14:paraId="2C91549D" w14:textId="77777777" w:rsidR="00DE5015" w:rsidRPr="00526DE8" w:rsidRDefault="00DE5015" w:rsidP="00DE5015">
      <w:pPr>
        <w:numPr>
          <w:ilvl w:val="1"/>
          <w:numId w:val="4"/>
        </w:numPr>
        <w:jc w:val="both"/>
        <w:rPr>
          <w:color w:val="000000" w:themeColor="text1"/>
        </w:rPr>
      </w:pPr>
      <w:r w:rsidRPr="00526DE8">
        <w:rPr>
          <w:color w:val="000000" w:themeColor="text1"/>
        </w:rPr>
        <w:t xml:space="preserve">Saves all results to the </w:t>
      </w:r>
      <w:proofErr w:type="spellStart"/>
      <w:r w:rsidRPr="00526DE8">
        <w:rPr>
          <w:color w:val="000000" w:themeColor="text1"/>
        </w:rPr>
        <w:t>recommendation_result</w:t>
      </w:r>
      <w:proofErr w:type="spellEnd"/>
      <w:r w:rsidRPr="00526DE8">
        <w:rPr>
          <w:color w:val="000000" w:themeColor="text1"/>
        </w:rPr>
        <w:t xml:space="preserve"> table.</w:t>
      </w:r>
    </w:p>
    <w:p w14:paraId="114B5B0B" w14:textId="77777777" w:rsidR="00DE5015" w:rsidRPr="00526DE8" w:rsidRDefault="00DE5015" w:rsidP="00B43A69">
      <w:pPr>
        <w:jc w:val="both"/>
        <w:rPr>
          <w:color w:val="EE0000"/>
        </w:rPr>
      </w:pPr>
    </w:p>
    <w:p w14:paraId="712662AE" w14:textId="3F48169C" w:rsidR="00B43A69" w:rsidRPr="00B43A69" w:rsidRDefault="00B43A69" w:rsidP="00B43A69">
      <w:pPr>
        <w:jc w:val="both"/>
      </w:pPr>
    </w:p>
    <w:p w14:paraId="30EB39FC" w14:textId="77777777" w:rsidR="00526DE8" w:rsidRDefault="00526DE8" w:rsidP="00526DE8">
      <w:pPr>
        <w:jc w:val="both"/>
        <w:rPr>
          <w:b/>
          <w:bCs/>
        </w:rPr>
      </w:pPr>
      <w:r>
        <w:rPr>
          <w:b/>
          <w:bCs/>
        </w:rPr>
        <w:lastRenderedPageBreak/>
        <w:t>Conclusion:</w:t>
      </w:r>
    </w:p>
    <w:p w14:paraId="7374C7E2" w14:textId="2B25E835" w:rsidR="005C7043" w:rsidRPr="00526DE8" w:rsidRDefault="00526DE8" w:rsidP="00526DE8">
      <w:pPr>
        <w:jc w:val="both"/>
      </w:pPr>
      <w:r w:rsidRPr="00526DE8">
        <w:t>This project successfully demonstrates an end-to-end automated system for customer segmentation, product recommendation, and personalized insight generation in the financial domain. By combining machine learning models with AI-powered text summarization, the application enables banks and financial institutions to analyze customer data efficiently and consistently. The user-friendly web interface allows for easy data upload, processing, and results retrieval, reducing manual effort and improving decision-making. Overall, this solution streamlines the recommendation workflow and enhances the customer experience through data-driven, intelligent recommendations.</w:t>
      </w:r>
    </w:p>
    <w:p w14:paraId="26AA3C32" w14:textId="77777777" w:rsidR="00003AC1" w:rsidRDefault="00003AC1" w:rsidP="00B43A69">
      <w:pPr>
        <w:jc w:val="both"/>
        <w:rPr>
          <w:b/>
          <w:bCs/>
        </w:rPr>
      </w:pPr>
    </w:p>
    <w:p w14:paraId="0190115C" w14:textId="292E2FE0" w:rsidR="00003AC1" w:rsidRDefault="005C7043" w:rsidP="00B43A69">
      <w:pPr>
        <w:jc w:val="both"/>
        <w:rPr>
          <w:b/>
          <w:bCs/>
          <w:sz w:val="32"/>
          <w:szCs w:val="32"/>
        </w:rPr>
      </w:pPr>
      <w:r>
        <w:rPr>
          <w:b/>
          <w:bCs/>
        </w:rPr>
        <w:t>Screenshot:</w:t>
      </w:r>
      <w:r w:rsidR="00003AC1" w:rsidRPr="00003AC1">
        <w:rPr>
          <w:b/>
          <w:bCs/>
          <w:sz w:val="32"/>
          <w:szCs w:val="32"/>
        </w:rPr>
        <w:t xml:space="preserve"> </w:t>
      </w:r>
    </w:p>
    <w:p w14:paraId="725ADC37" w14:textId="79851553" w:rsidR="00526DE8" w:rsidRPr="00B43A69" w:rsidRDefault="00003AC1" w:rsidP="00B43A69">
      <w:pPr>
        <w:jc w:val="both"/>
        <w:rPr>
          <w:b/>
          <w:bCs/>
        </w:rPr>
      </w:pPr>
      <w:r w:rsidRPr="00003AC1">
        <w:rPr>
          <w:b/>
          <w:bCs/>
          <w:noProof/>
          <w:sz w:val="32"/>
          <w:szCs w:val="32"/>
        </w:rPr>
        <w:drawing>
          <wp:inline distT="0" distB="0" distL="0" distR="0" wp14:anchorId="53F2D443" wp14:editId="25C60374">
            <wp:extent cx="5734850" cy="3848637"/>
            <wp:effectExtent l="0" t="0" r="0" b="0"/>
            <wp:docPr id="14381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3633" name=""/>
                    <pic:cNvPicPr/>
                  </pic:nvPicPr>
                  <pic:blipFill>
                    <a:blip r:embed="rId5"/>
                    <a:stretch>
                      <a:fillRect/>
                    </a:stretch>
                  </pic:blipFill>
                  <pic:spPr>
                    <a:xfrm>
                      <a:off x="0" y="0"/>
                      <a:ext cx="5734850" cy="3848637"/>
                    </a:xfrm>
                    <a:prstGeom prst="rect">
                      <a:avLst/>
                    </a:prstGeom>
                  </pic:spPr>
                </pic:pic>
              </a:graphicData>
            </a:graphic>
          </wp:inline>
        </w:drawing>
      </w:r>
    </w:p>
    <w:p w14:paraId="375FF87B" w14:textId="59CB49F5" w:rsidR="00B43A69" w:rsidRDefault="00003AC1">
      <w:pPr>
        <w:rPr>
          <w:noProof/>
        </w:rPr>
      </w:pPr>
      <w:r w:rsidRPr="00003AC1">
        <w:rPr>
          <w:b/>
          <w:bCs/>
          <w:noProof/>
          <w:sz w:val="32"/>
          <w:szCs w:val="32"/>
        </w:rPr>
        <w:lastRenderedPageBreak/>
        <w:drawing>
          <wp:inline distT="0" distB="0" distL="0" distR="0" wp14:anchorId="458B23C1" wp14:editId="2816199A">
            <wp:extent cx="5810250" cy="3985260"/>
            <wp:effectExtent l="0" t="0" r="0" b="0"/>
            <wp:docPr id="428063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63350" name=""/>
                    <pic:cNvPicPr/>
                  </pic:nvPicPr>
                  <pic:blipFill>
                    <a:blip r:embed="rId6"/>
                    <a:stretch>
                      <a:fillRect/>
                    </a:stretch>
                  </pic:blipFill>
                  <pic:spPr>
                    <a:xfrm>
                      <a:off x="0" y="0"/>
                      <a:ext cx="5811069" cy="3985822"/>
                    </a:xfrm>
                    <a:prstGeom prst="rect">
                      <a:avLst/>
                    </a:prstGeom>
                  </pic:spPr>
                </pic:pic>
              </a:graphicData>
            </a:graphic>
          </wp:inline>
        </w:drawing>
      </w:r>
      <w:r w:rsidR="005B64CF" w:rsidRPr="005B64CF">
        <w:rPr>
          <w:noProof/>
        </w:rPr>
        <w:t xml:space="preserve"> </w:t>
      </w:r>
      <w:r w:rsidR="005B64CF" w:rsidRPr="005B64CF">
        <w:rPr>
          <w:b/>
          <w:bCs/>
          <w:noProof/>
          <w:sz w:val="32"/>
          <w:szCs w:val="32"/>
        </w:rPr>
        <w:drawing>
          <wp:inline distT="0" distB="0" distL="0" distR="0" wp14:anchorId="34AC527B" wp14:editId="22A23C0D">
            <wp:extent cx="6115050" cy="4137660"/>
            <wp:effectExtent l="0" t="0" r="0" b="0"/>
            <wp:docPr id="94519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196853" name=""/>
                    <pic:cNvPicPr/>
                  </pic:nvPicPr>
                  <pic:blipFill>
                    <a:blip r:embed="rId7"/>
                    <a:stretch>
                      <a:fillRect/>
                    </a:stretch>
                  </pic:blipFill>
                  <pic:spPr>
                    <a:xfrm>
                      <a:off x="0" y="0"/>
                      <a:ext cx="6115050" cy="4137660"/>
                    </a:xfrm>
                    <a:prstGeom prst="rect">
                      <a:avLst/>
                    </a:prstGeom>
                  </pic:spPr>
                </pic:pic>
              </a:graphicData>
            </a:graphic>
          </wp:inline>
        </w:drawing>
      </w:r>
    </w:p>
    <w:p w14:paraId="3C31F655" w14:textId="4DBF8F13" w:rsidR="005B64CF" w:rsidRDefault="00B00068">
      <w:pPr>
        <w:rPr>
          <w:b/>
          <w:bCs/>
          <w:sz w:val="32"/>
          <w:szCs w:val="32"/>
        </w:rPr>
      </w:pPr>
      <w:r w:rsidRPr="00B00068">
        <w:rPr>
          <w:b/>
          <w:bCs/>
          <w:sz w:val="32"/>
          <w:szCs w:val="32"/>
        </w:rPr>
        <w:lastRenderedPageBreak/>
        <w:drawing>
          <wp:inline distT="0" distB="0" distL="0" distR="0" wp14:anchorId="48E09C0A" wp14:editId="35DE8555">
            <wp:extent cx="6385560" cy="2484120"/>
            <wp:effectExtent l="0" t="0" r="0" b="0"/>
            <wp:docPr id="125567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7091" name=""/>
                    <pic:cNvPicPr/>
                  </pic:nvPicPr>
                  <pic:blipFill>
                    <a:blip r:embed="rId8"/>
                    <a:stretch>
                      <a:fillRect/>
                    </a:stretch>
                  </pic:blipFill>
                  <pic:spPr>
                    <a:xfrm>
                      <a:off x="0" y="0"/>
                      <a:ext cx="6385560" cy="2484120"/>
                    </a:xfrm>
                    <a:prstGeom prst="rect">
                      <a:avLst/>
                    </a:prstGeom>
                  </pic:spPr>
                </pic:pic>
              </a:graphicData>
            </a:graphic>
          </wp:inline>
        </w:drawing>
      </w:r>
    </w:p>
    <w:p w14:paraId="7F54FE25" w14:textId="4500C573" w:rsidR="005B64CF" w:rsidRPr="00B43A69" w:rsidRDefault="00B00068">
      <w:pPr>
        <w:rPr>
          <w:b/>
          <w:bCs/>
          <w:sz w:val="32"/>
          <w:szCs w:val="32"/>
        </w:rPr>
      </w:pPr>
      <w:r w:rsidRPr="00B00068">
        <w:rPr>
          <w:b/>
          <w:bCs/>
          <w:sz w:val="32"/>
          <w:szCs w:val="32"/>
        </w:rPr>
        <w:drawing>
          <wp:inline distT="0" distB="0" distL="0" distR="0" wp14:anchorId="4776CF02" wp14:editId="07CE536A">
            <wp:extent cx="6115050" cy="1974850"/>
            <wp:effectExtent l="0" t="0" r="0" b="6350"/>
            <wp:docPr id="1334983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83697" name=""/>
                    <pic:cNvPicPr/>
                  </pic:nvPicPr>
                  <pic:blipFill>
                    <a:blip r:embed="rId9"/>
                    <a:stretch>
                      <a:fillRect/>
                    </a:stretch>
                  </pic:blipFill>
                  <pic:spPr>
                    <a:xfrm>
                      <a:off x="0" y="0"/>
                      <a:ext cx="6115050" cy="1974850"/>
                    </a:xfrm>
                    <a:prstGeom prst="rect">
                      <a:avLst/>
                    </a:prstGeom>
                  </pic:spPr>
                </pic:pic>
              </a:graphicData>
            </a:graphic>
          </wp:inline>
        </w:drawing>
      </w:r>
      <w:r w:rsidRPr="00B00068">
        <w:rPr>
          <w:b/>
          <w:bCs/>
          <w:sz w:val="32"/>
          <w:szCs w:val="32"/>
        </w:rPr>
        <w:drawing>
          <wp:inline distT="0" distB="0" distL="0" distR="0" wp14:anchorId="49A3AB56" wp14:editId="5CE86BD7">
            <wp:extent cx="6115050" cy="1821180"/>
            <wp:effectExtent l="0" t="0" r="0" b="7620"/>
            <wp:docPr id="729288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88277" name=""/>
                    <pic:cNvPicPr/>
                  </pic:nvPicPr>
                  <pic:blipFill>
                    <a:blip r:embed="rId10"/>
                    <a:stretch>
                      <a:fillRect/>
                    </a:stretch>
                  </pic:blipFill>
                  <pic:spPr>
                    <a:xfrm>
                      <a:off x="0" y="0"/>
                      <a:ext cx="6115050" cy="1821180"/>
                    </a:xfrm>
                    <a:prstGeom prst="rect">
                      <a:avLst/>
                    </a:prstGeom>
                  </pic:spPr>
                </pic:pic>
              </a:graphicData>
            </a:graphic>
          </wp:inline>
        </w:drawing>
      </w:r>
    </w:p>
    <w:sectPr w:rsidR="005B64CF" w:rsidRPr="00B43A69" w:rsidSect="009E5C7B">
      <w:pgSz w:w="12240" w:h="15840"/>
      <w:pgMar w:top="1440" w:right="1440" w:bottom="1440"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0211A"/>
    <w:multiLevelType w:val="multilevel"/>
    <w:tmpl w:val="2D5CB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E4B87"/>
    <w:multiLevelType w:val="hybridMultilevel"/>
    <w:tmpl w:val="A1281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90924"/>
    <w:multiLevelType w:val="hybridMultilevel"/>
    <w:tmpl w:val="D104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43944"/>
    <w:multiLevelType w:val="hybridMultilevel"/>
    <w:tmpl w:val="2E7E1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2117363">
    <w:abstractNumId w:val="2"/>
  </w:num>
  <w:num w:numId="2" w16cid:durableId="812141762">
    <w:abstractNumId w:val="3"/>
  </w:num>
  <w:num w:numId="3" w16cid:durableId="1203129587">
    <w:abstractNumId w:val="1"/>
  </w:num>
  <w:num w:numId="4" w16cid:durableId="1132794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A69"/>
    <w:rsid w:val="00003AC1"/>
    <w:rsid w:val="003B58E2"/>
    <w:rsid w:val="00526DE8"/>
    <w:rsid w:val="005B64CF"/>
    <w:rsid w:val="005C7043"/>
    <w:rsid w:val="00613DDD"/>
    <w:rsid w:val="0064246F"/>
    <w:rsid w:val="009E5C7B"/>
    <w:rsid w:val="00B00068"/>
    <w:rsid w:val="00B43A69"/>
    <w:rsid w:val="00DE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5BEC"/>
  <w15:chartTrackingRefBased/>
  <w15:docId w15:val="{0F2D173B-E2E2-4C08-B970-D9229B782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A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43A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3A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3A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3A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3A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A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A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A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A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43A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3A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3A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3A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3A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A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A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A69"/>
    <w:rPr>
      <w:rFonts w:eastAsiaTheme="majorEastAsia" w:cstheme="majorBidi"/>
      <w:color w:val="272727" w:themeColor="text1" w:themeTint="D8"/>
    </w:rPr>
  </w:style>
  <w:style w:type="paragraph" w:styleId="Title">
    <w:name w:val="Title"/>
    <w:basedOn w:val="Normal"/>
    <w:next w:val="Normal"/>
    <w:link w:val="TitleChar"/>
    <w:uiPriority w:val="10"/>
    <w:qFormat/>
    <w:rsid w:val="00B43A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A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A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A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A69"/>
    <w:pPr>
      <w:spacing w:before="160"/>
      <w:jc w:val="center"/>
    </w:pPr>
    <w:rPr>
      <w:i/>
      <w:iCs/>
      <w:color w:val="404040" w:themeColor="text1" w:themeTint="BF"/>
    </w:rPr>
  </w:style>
  <w:style w:type="character" w:customStyle="1" w:styleId="QuoteChar">
    <w:name w:val="Quote Char"/>
    <w:basedOn w:val="DefaultParagraphFont"/>
    <w:link w:val="Quote"/>
    <w:uiPriority w:val="29"/>
    <w:rsid w:val="00B43A69"/>
    <w:rPr>
      <w:i/>
      <w:iCs/>
      <w:color w:val="404040" w:themeColor="text1" w:themeTint="BF"/>
    </w:rPr>
  </w:style>
  <w:style w:type="paragraph" w:styleId="ListParagraph">
    <w:name w:val="List Paragraph"/>
    <w:basedOn w:val="Normal"/>
    <w:uiPriority w:val="34"/>
    <w:qFormat/>
    <w:rsid w:val="00B43A69"/>
    <w:pPr>
      <w:ind w:left="720"/>
      <w:contextualSpacing/>
    </w:pPr>
  </w:style>
  <w:style w:type="character" w:styleId="IntenseEmphasis">
    <w:name w:val="Intense Emphasis"/>
    <w:basedOn w:val="DefaultParagraphFont"/>
    <w:uiPriority w:val="21"/>
    <w:qFormat/>
    <w:rsid w:val="00B43A69"/>
    <w:rPr>
      <w:i/>
      <w:iCs/>
      <w:color w:val="2F5496" w:themeColor="accent1" w:themeShade="BF"/>
    </w:rPr>
  </w:style>
  <w:style w:type="paragraph" w:styleId="IntenseQuote">
    <w:name w:val="Intense Quote"/>
    <w:basedOn w:val="Normal"/>
    <w:next w:val="Normal"/>
    <w:link w:val="IntenseQuoteChar"/>
    <w:uiPriority w:val="30"/>
    <w:qFormat/>
    <w:rsid w:val="00B43A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3A69"/>
    <w:rPr>
      <w:i/>
      <w:iCs/>
      <w:color w:val="2F5496" w:themeColor="accent1" w:themeShade="BF"/>
    </w:rPr>
  </w:style>
  <w:style w:type="character" w:styleId="IntenseReference">
    <w:name w:val="Intense Reference"/>
    <w:basedOn w:val="DefaultParagraphFont"/>
    <w:uiPriority w:val="32"/>
    <w:qFormat/>
    <w:rsid w:val="00B43A69"/>
    <w:rPr>
      <w:b/>
      <w:bCs/>
      <w:smallCaps/>
      <w:color w:val="2F5496" w:themeColor="accent1" w:themeShade="BF"/>
      <w:spacing w:val="5"/>
    </w:rPr>
  </w:style>
  <w:style w:type="paragraph" w:styleId="NormalWeb">
    <w:name w:val="Normal (Web)"/>
    <w:basedOn w:val="Normal"/>
    <w:uiPriority w:val="99"/>
    <w:semiHidden/>
    <w:unhideWhenUsed/>
    <w:rsid w:val="00B43A6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35423">
      <w:bodyDiv w:val="1"/>
      <w:marLeft w:val="0"/>
      <w:marRight w:val="0"/>
      <w:marTop w:val="0"/>
      <w:marBottom w:val="0"/>
      <w:divBdr>
        <w:top w:val="none" w:sz="0" w:space="0" w:color="auto"/>
        <w:left w:val="none" w:sz="0" w:space="0" w:color="auto"/>
        <w:bottom w:val="none" w:sz="0" w:space="0" w:color="auto"/>
        <w:right w:val="none" w:sz="0" w:space="0" w:color="auto"/>
      </w:divBdr>
    </w:div>
    <w:div w:id="268969151">
      <w:bodyDiv w:val="1"/>
      <w:marLeft w:val="0"/>
      <w:marRight w:val="0"/>
      <w:marTop w:val="0"/>
      <w:marBottom w:val="0"/>
      <w:divBdr>
        <w:top w:val="none" w:sz="0" w:space="0" w:color="auto"/>
        <w:left w:val="none" w:sz="0" w:space="0" w:color="auto"/>
        <w:bottom w:val="none" w:sz="0" w:space="0" w:color="auto"/>
        <w:right w:val="none" w:sz="0" w:space="0" w:color="auto"/>
      </w:divBdr>
      <w:divsChild>
        <w:div w:id="1960408626">
          <w:marLeft w:val="0"/>
          <w:marRight w:val="0"/>
          <w:marTop w:val="0"/>
          <w:marBottom w:val="0"/>
          <w:divBdr>
            <w:top w:val="none" w:sz="0" w:space="0" w:color="auto"/>
            <w:left w:val="none" w:sz="0" w:space="0" w:color="auto"/>
            <w:bottom w:val="none" w:sz="0" w:space="0" w:color="auto"/>
            <w:right w:val="none" w:sz="0" w:space="0" w:color="auto"/>
          </w:divBdr>
          <w:divsChild>
            <w:div w:id="1103452290">
              <w:marLeft w:val="0"/>
              <w:marRight w:val="0"/>
              <w:marTop w:val="0"/>
              <w:marBottom w:val="0"/>
              <w:divBdr>
                <w:top w:val="none" w:sz="0" w:space="0" w:color="auto"/>
                <w:left w:val="none" w:sz="0" w:space="0" w:color="auto"/>
                <w:bottom w:val="none" w:sz="0" w:space="0" w:color="auto"/>
                <w:right w:val="none" w:sz="0" w:space="0" w:color="auto"/>
              </w:divBdr>
            </w:div>
            <w:div w:id="927344536">
              <w:marLeft w:val="0"/>
              <w:marRight w:val="0"/>
              <w:marTop w:val="0"/>
              <w:marBottom w:val="0"/>
              <w:divBdr>
                <w:top w:val="none" w:sz="0" w:space="0" w:color="auto"/>
                <w:left w:val="none" w:sz="0" w:space="0" w:color="auto"/>
                <w:bottom w:val="none" w:sz="0" w:space="0" w:color="auto"/>
                <w:right w:val="none" w:sz="0" w:space="0" w:color="auto"/>
              </w:divBdr>
              <w:divsChild>
                <w:div w:id="691035954">
                  <w:marLeft w:val="0"/>
                  <w:marRight w:val="0"/>
                  <w:marTop w:val="0"/>
                  <w:marBottom w:val="0"/>
                  <w:divBdr>
                    <w:top w:val="none" w:sz="0" w:space="0" w:color="auto"/>
                    <w:left w:val="none" w:sz="0" w:space="0" w:color="auto"/>
                    <w:bottom w:val="none" w:sz="0" w:space="0" w:color="auto"/>
                    <w:right w:val="none" w:sz="0" w:space="0" w:color="auto"/>
                  </w:divBdr>
                  <w:divsChild>
                    <w:div w:id="3619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062055">
      <w:bodyDiv w:val="1"/>
      <w:marLeft w:val="0"/>
      <w:marRight w:val="0"/>
      <w:marTop w:val="0"/>
      <w:marBottom w:val="0"/>
      <w:divBdr>
        <w:top w:val="none" w:sz="0" w:space="0" w:color="auto"/>
        <w:left w:val="none" w:sz="0" w:space="0" w:color="auto"/>
        <w:bottom w:val="none" w:sz="0" w:space="0" w:color="auto"/>
        <w:right w:val="none" w:sz="0" w:space="0" w:color="auto"/>
      </w:divBdr>
    </w:div>
    <w:div w:id="590742272">
      <w:bodyDiv w:val="1"/>
      <w:marLeft w:val="0"/>
      <w:marRight w:val="0"/>
      <w:marTop w:val="0"/>
      <w:marBottom w:val="0"/>
      <w:divBdr>
        <w:top w:val="none" w:sz="0" w:space="0" w:color="auto"/>
        <w:left w:val="none" w:sz="0" w:space="0" w:color="auto"/>
        <w:bottom w:val="none" w:sz="0" w:space="0" w:color="auto"/>
        <w:right w:val="none" w:sz="0" w:space="0" w:color="auto"/>
      </w:divBdr>
    </w:div>
    <w:div w:id="714432932">
      <w:bodyDiv w:val="1"/>
      <w:marLeft w:val="0"/>
      <w:marRight w:val="0"/>
      <w:marTop w:val="0"/>
      <w:marBottom w:val="0"/>
      <w:divBdr>
        <w:top w:val="none" w:sz="0" w:space="0" w:color="auto"/>
        <w:left w:val="none" w:sz="0" w:space="0" w:color="auto"/>
        <w:bottom w:val="none" w:sz="0" w:space="0" w:color="auto"/>
        <w:right w:val="none" w:sz="0" w:space="0" w:color="auto"/>
      </w:divBdr>
    </w:div>
    <w:div w:id="851841597">
      <w:bodyDiv w:val="1"/>
      <w:marLeft w:val="0"/>
      <w:marRight w:val="0"/>
      <w:marTop w:val="0"/>
      <w:marBottom w:val="0"/>
      <w:divBdr>
        <w:top w:val="none" w:sz="0" w:space="0" w:color="auto"/>
        <w:left w:val="none" w:sz="0" w:space="0" w:color="auto"/>
        <w:bottom w:val="none" w:sz="0" w:space="0" w:color="auto"/>
        <w:right w:val="none" w:sz="0" w:space="0" w:color="auto"/>
      </w:divBdr>
    </w:div>
    <w:div w:id="1028723734">
      <w:bodyDiv w:val="1"/>
      <w:marLeft w:val="0"/>
      <w:marRight w:val="0"/>
      <w:marTop w:val="0"/>
      <w:marBottom w:val="0"/>
      <w:divBdr>
        <w:top w:val="none" w:sz="0" w:space="0" w:color="auto"/>
        <w:left w:val="none" w:sz="0" w:space="0" w:color="auto"/>
        <w:bottom w:val="none" w:sz="0" w:space="0" w:color="auto"/>
        <w:right w:val="none" w:sz="0" w:space="0" w:color="auto"/>
      </w:divBdr>
    </w:div>
    <w:div w:id="1333879008">
      <w:bodyDiv w:val="1"/>
      <w:marLeft w:val="0"/>
      <w:marRight w:val="0"/>
      <w:marTop w:val="0"/>
      <w:marBottom w:val="0"/>
      <w:divBdr>
        <w:top w:val="none" w:sz="0" w:space="0" w:color="auto"/>
        <w:left w:val="none" w:sz="0" w:space="0" w:color="auto"/>
        <w:bottom w:val="none" w:sz="0" w:space="0" w:color="auto"/>
        <w:right w:val="none" w:sz="0" w:space="0" w:color="auto"/>
      </w:divBdr>
    </w:div>
    <w:div w:id="1639266492">
      <w:bodyDiv w:val="1"/>
      <w:marLeft w:val="0"/>
      <w:marRight w:val="0"/>
      <w:marTop w:val="0"/>
      <w:marBottom w:val="0"/>
      <w:divBdr>
        <w:top w:val="none" w:sz="0" w:space="0" w:color="auto"/>
        <w:left w:val="none" w:sz="0" w:space="0" w:color="auto"/>
        <w:bottom w:val="none" w:sz="0" w:space="0" w:color="auto"/>
        <w:right w:val="none" w:sz="0" w:space="0" w:color="auto"/>
      </w:divBdr>
    </w:div>
    <w:div w:id="1653873812">
      <w:bodyDiv w:val="1"/>
      <w:marLeft w:val="0"/>
      <w:marRight w:val="0"/>
      <w:marTop w:val="0"/>
      <w:marBottom w:val="0"/>
      <w:divBdr>
        <w:top w:val="none" w:sz="0" w:space="0" w:color="auto"/>
        <w:left w:val="none" w:sz="0" w:space="0" w:color="auto"/>
        <w:bottom w:val="none" w:sz="0" w:space="0" w:color="auto"/>
        <w:right w:val="none" w:sz="0" w:space="0" w:color="auto"/>
      </w:divBdr>
    </w:div>
    <w:div w:id="1774982022">
      <w:bodyDiv w:val="1"/>
      <w:marLeft w:val="0"/>
      <w:marRight w:val="0"/>
      <w:marTop w:val="0"/>
      <w:marBottom w:val="0"/>
      <w:divBdr>
        <w:top w:val="none" w:sz="0" w:space="0" w:color="auto"/>
        <w:left w:val="none" w:sz="0" w:space="0" w:color="auto"/>
        <w:bottom w:val="none" w:sz="0" w:space="0" w:color="auto"/>
        <w:right w:val="none" w:sz="0" w:space="0" w:color="auto"/>
      </w:divBdr>
      <w:divsChild>
        <w:div w:id="562715474">
          <w:marLeft w:val="0"/>
          <w:marRight w:val="0"/>
          <w:marTop w:val="0"/>
          <w:marBottom w:val="0"/>
          <w:divBdr>
            <w:top w:val="none" w:sz="0" w:space="0" w:color="auto"/>
            <w:left w:val="none" w:sz="0" w:space="0" w:color="auto"/>
            <w:bottom w:val="none" w:sz="0" w:space="0" w:color="auto"/>
            <w:right w:val="none" w:sz="0" w:space="0" w:color="auto"/>
          </w:divBdr>
          <w:divsChild>
            <w:div w:id="1659722114">
              <w:marLeft w:val="0"/>
              <w:marRight w:val="0"/>
              <w:marTop w:val="0"/>
              <w:marBottom w:val="0"/>
              <w:divBdr>
                <w:top w:val="none" w:sz="0" w:space="0" w:color="auto"/>
                <w:left w:val="none" w:sz="0" w:space="0" w:color="auto"/>
                <w:bottom w:val="none" w:sz="0" w:space="0" w:color="auto"/>
                <w:right w:val="none" w:sz="0" w:space="0" w:color="auto"/>
              </w:divBdr>
            </w:div>
            <w:div w:id="479805629">
              <w:marLeft w:val="0"/>
              <w:marRight w:val="0"/>
              <w:marTop w:val="0"/>
              <w:marBottom w:val="0"/>
              <w:divBdr>
                <w:top w:val="none" w:sz="0" w:space="0" w:color="auto"/>
                <w:left w:val="none" w:sz="0" w:space="0" w:color="auto"/>
                <w:bottom w:val="none" w:sz="0" w:space="0" w:color="auto"/>
                <w:right w:val="none" w:sz="0" w:space="0" w:color="auto"/>
              </w:divBdr>
              <w:divsChild>
                <w:div w:id="488447165">
                  <w:marLeft w:val="0"/>
                  <w:marRight w:val="0"/>
                  <w:marTop w:val="0"/>
                  <w:marBottom w:val="0"/>
                  <w:divBdr>
                    <w:top w:val="none" w:sz="0" w:space="0" w:color="auto"/>
                    <w:left w:val="none" w:sz="0" w:space="0" w:color="auto"/>
                    <w:bottom w:val="none" w:sz="0" w:space="0" w:color="auto"/>
                    <w:right w:val="none" w:sz="0" w:space="0" w:color="auto"/>
                  </w:divBdr>
                  <w:divsChild>
                    <w:div w:id="1963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86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vaishnavi110204@gmail.com</dc:creator>
  <cp:keywords/>
  <dc:description/>
  <cp:lastModifiedBy>vaishnavi110204@gmail.com</cp:lastModifiedBy>
  <cp:revision>2</cp:revision>
  <dcterms:created xsi:type="dcterms:W3CDTF">2025-07-12T11:04:00Z</dcterms:created>
  <dcterms:modified xsi:type="dcterms:W3CDTF">2025-07-12T11:04:00Z</dcterms:modified>
</cp:coreProperties>
</file>