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5852" w14:textId="77777777" w:rsidR="000452E2" w:rsidRDefault="00000000">
      <w:pPr>
        <w:jc w:val="right"/>
      </w:pPr>
      <w:r>
        <w:rPr>
          <w:rFonts w:ascii="Calibri" w:hAnsi="Calibri"/>
          <w:color w:val="64748B"/>
          <w:sz w:val="17"/>
        </w:rPr>
        <w:t>SmartBridge / SmartInternz Project Submission</w:t>
      </w:r>
    </w:p>
    <w:p w14:paraId="5A3234BA" w14:textId="77777777" w:rsidR="000452E2" w:rsidRDefault="00000000">
      <w:r>
        <w:rPr>
          <w:rFonts w:ascii="Calibri" w:hAnsi="Calibri"/>
          <w:b/>
          <w:color w:val="0F172A"/>
          <w:sz w:val="36"/>
        </w:rPr>
        <w:t>Project Initialization and Planning Phase</w:t>
      </w:r>
    </w:p>
    <w:p w14:paraId="531DB5D6" w14:textId="77777777" w:rsidR="000452E2" w:rsidRDefault="00000000">
      <w:r>
        <w:rPr>
          <w:rFonts w:ascii="Calibri" w:hAnsi="Calibri"/>
          <w:i/>
          <w:color w:val="475569"/>
          <w:sz w:val="21"/>
        </w:rPr>
        <w:t>Define Problem Statements (Customer Problem Statement Template)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0452E2" w14:paraId="104952B7" w14:textId="77777777" w:rsidTr="001B4284">
        <w:trPr>
          <w:jc w:val="center"/>
        </w:trPr>
        <w:tc>
          <w:tcPr>
            <w:tcW w:w="3312" w:type="dxa"/>
            <w:shd w:val="clear" w:color="auto" w:fill="F1F5F9"/>
            <w:tcMar>
              <w:top w:w="80" w:type="dxa"/>
              <w:left w:w="100" w:type="dxa"/>
              <w:bottom w:w="80" w:type="dxa"/>
              <w:right w:w="100" w:type="dxa"/>
            </w:tcMar>
          </w:tcPr>
          <w:p w14:paraId="35D5ACA8" w14:textId="0B7888EB" w:rsidR="000452E2" w:rsidRPr="001B4284" w:rsidRDefault="00000000">
            <w:pPr>
              <w:rPr>
                <w:color w:val="000000" w:themeColor="text1"/>
              </w:rPr>
            </w:pPr>
            <w:r w:rsidRPr="001B4284">
              <w:rPr>
                <w:b/>
                <w:color w:val="000000" w:themeColor="text1"/>
                <w:sz w:val="17"/>
              </w:rPr>
              <w:t xml:space="preserve">Date: </w:t>
            </w:r>
            <w:r w:rsidR="001B4284" w:rsidRPr="001B4284">
              <w:rPr>
                <w:b/>
                <w:color w:val="000000" w:themeColor="text1"/>
                <w:sz w:val="18"/>
              </w:rPr>
              <w:t xml:space="preserve">30 Sep </w:t>
            </w:r>
            <w:r w:rsidRPr="001B4284">
              <w:rPr>
                <w:b/>
                <w:color w:val="000000" w:themeColor="text1"/>
                <w:sz w:val="18"/>
              </w:rPr>
              <w:t>2026</w:t>
            </w:r>
          </w:p>
        </w:tc>
        <w:tc>
          <w:tcPr>
            <w:tcW w:w="3312" w:type="dxa"/>
            <w:shd w:val="clear" w:color="auto" w:fill="F1F5F9"/>
            <w:tcMar>
              <w:top w:w="80" w:type="dxa"/>
              <w:left w:w="100" w:type="dxa"/>
              <w:bottom w:w="80" w:type="dxa"/>
              <w:right w:w="100" w:type="dxa"/>
            </w:tcMar>
          </w:tcPr>
          <w:p w14:paraId="614D81AB" w14:textId="46BFA1D3" w:rsidR="000452E2" w:rsidRPr="001B4284" w:rsidRDefault="00000000">
            <w:pPr>
              <w:rPr>
                <w:color w:val="000000" w:themeColor="text1"/>
              </w:rPr>
            </w:pPr>
            <w:r w:rsidRPr="001B4284">
              <w:rPr>
                <w:b/>
                <w:color w:val="000000" w:themeColor="text1"/>
                <w:sz w:val="17"/>
              </w:rPr>
              <w:t xml:space="preserve">Team ID: </w:t>
            </w:r>
            <w:r w:rsidR="001B4284" w:rsidRPr="001B4284">
              <w:rPr>
                <w:b/>
                <w:color w:val="000000" w:themeColor="text1"/>
                <w:sz w:val="17"/>
              </w:rPr>
              <w:t>6ab4ae1db5170a9b58b43b3a</w:t>
            </w:r>
          </w:p>
        </w:tc>
        <w:tc>
          <w:tcPr>
            <w:tcW w:w="3312" w:type="dxa"/>
            <w:shd w:val="clear" w:color="auto" w:fill="F1F5F9"/>
            <w:tcMar>
              <w:top w:w="80" w:type="dxa"/>
              <w:left w:w="100" w:type="dxa"/>
              <w:bottom w:w="80" w:type="dxa"/>
              <w:right w:w="100" w:type="dxa"/>
            </w:tcMar>
          </w:tcPr>
          <w:p w14:paraId="757478C0" w14:textId="77777777" w:rsidR="000452E2" w:rsidRPr="001B4284" w:rsidRDefault="00000000">
            <w:pPr>
              <w:rPr>
                <w:color w:val="000000" w:themeColor="text1"/>
              </w:rPr>
            </w:pPr>
            <w:r w:rsidRPr="001B4284">
              <w:rPr>
                <w:b/>
                <w:color w:val="000000" w:themeColor="text1"/>
                <w:sz w:val="17"/>
              </w:rPr>
              <w:t xml:space="preserve">Maximum Marks: </w:t>
            </w:r>
            <w:r w:rsidRPr="001B4284">
              <w:rPr>
                <w:b/>
                <w:color w:val="000000" w:themeColor="text1"/>
                <w:sz w:val="18"/>
              </w:rPr>
              <w:t>3 Marks</w:t>
            </w:r>
          </w:p>
        </w:tc>
      </w:tr>
      <w:tr w:rsidR="000452E2" w14:paraId="099949BA" w14:textId="77777777" w:rsidTr="001B4284">
        <w:trPr>
          <w:jc w:val="center"/>
        </w:trPr>
        <w:tc>
          <w:tcPr>
            <w:tcW w:w="9936" w:type="dxa"/>
            <w:gridSpan w:val="3"/>
            <w:shd w:val="clear" w:color="auto" w:fill="F8FAFC"/>
            <w:tcMar>
              <w:top w:w="60" w:type="dxa"/>
              <w:left w:w="100" w:type="dxa"/>
              <w:bottom w:w="60" w:type="dxa"/>
              <w:right w:w="100" w:type="dxa"/>
            </w:tcMar>
          </w:tcPr>
          <w:p w14:paraId="67F6FEC9" w14:textId="77777777" w:rsidR="000452E2" w:rsidRPr="001B4284" w:rsidRDefault="00000000">
            <w:pPr>
              <w:rPr>
                <w:color w:val="000000" w:themeColor="text1"/>
              </w:rPr>
            </w:pPr>
            <w:r w:rsidRPr="001B4284">
              <w:rPr>
                <w:b/>
                <w:color w:val="000000" w:themeColor="text1"/>
                <w:sz w:val="17"/>
              </w:rPr>
              <w:t xml:space="preserve">Project Name: </w:t>
            </w:r>
            <w:r w:rsidRPr="001B4284">
              <w:rPr>
                <w:color w:val="000000" w:themeColor="text1"/>
                <w:sz w:val="17"/>
              </w:rPr>
              <w:t>Streamlining IT Procurement: Automating Standard Laptop Orders with Flow Designer</w:t>
            </w:r>
          </w:p>
        </w:tc>
      </w:tr>
    </w:tbl>
    <w:p w14:paraId="58AE1CD7" w14:textId="77777777" w:rsidR="000452E2" w:rsidRDefault="000452E2"/>
    <w:p w14:paraId="2A954DC2" w14:textId="77777777" w:rsidR="000452E2" w:rsidRDefault="00000000">
      <w:r>
        <w:rPr>
          <w:b/>
        </w:rPr>
        <w:t>Customer Problem Statement Framework</w:t>
      </w:r>
      <w:r>
        <w:rPr>
          <w:b/>
        </w:rPr>
        <w:br/>
      </w:r>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656"/>
        <w:gridCol w:w="1656"/>
        <w:gridCol w:w="1656"/>
        <w:gridCol w:w="1656"/>
        <w:gridCol w:w="1656"/>
      </w:tblGrid>
      <w:tr w:rsidR="000452E2" w14:paraId="7F377707" w14:textId="77777777" w:rsidTr="001B4284">
        <w:trPr>
          <w:jc w:val="center"/>
        </w:trPr>
        <w:tc>
          <w:tcPr>
            <w:tcW w:w="1656" w:type="dxa"/>
            <w:shd w:val="clear" w:color="auto" w:fill="1E3A8A"/>
            <w:tcMar>
              <w:top w:w="90" w:type="dxa"/>
              <w:left w:w="100" w:type="dxa"/>
              <w:bottom w:w="90" w:type="dxa"/>
              <w:right w:w="100" w:type="dxa"/>
            </w:tcMar>
          </w:tcPr>
          <w:p w14:paraId="3CD4C34C" w14:textId="77777777" w:rsidR="000452E2" w:rsidRDefault="00000000">
            <w:r>
              <w:rPr>
                <w:b/>
                <w:color w:val="FFFFFF"/>
                <w:sz w:val="17"/>
              </w:rPr>
              <w:t>Problem Statement (PS)</w:t>
            </w:r>
          </w:p>
        </w:tc>
        <w:tc>
          <w:tcPr>
            <w:tcW w:w="1656" w:type="dxa"/>
            <w:shd w:val="clear" w:color="auto" w:fill="1E3A8A"/>
            <w:tcMar>
              <w:top w:w="90" w:type="dxa"/>
              <w:left w:w="100" w:type="dxa"/>
              <w:bottom w:w="90" w:type="dxa"/>
              <w:right w:w="100" w:type="dxa"/>
            </w:tcMar>
          </w:tcPr>
          <w:p w14:paraId="495520D0" w14:textId="77777777" w:rsidR="000452E2" w:rsidRDefault="00000000">
            <w:r>
              <w:rPr>
                <w:b/>
                <w:color w:val="FFFFFF"/>
                <w:sz w:val="17"/>
              </w:rPr>
              <w:t>I am (Customer)</w:t>
            </w:r>
          </w:p>
        </w:tc>
        <w:tc>
          <w:tcPr>
            <w:tcW w:w="1656" w:type="dxa"/>
            <w:shd w:val="clear" w:color="auto" w:fill="1E3A8A"/>
            <w:tcMar>
              <w:top w:w="90" w:type="dxa"/>
              <w:left w:w="100" w:type="dxa"/>
              <w:bottom w:w="90" w:type="dxa"/>
              <w:right w:w="100" w:type="dxa"/>
            </w:tcMar>
          </w:tcPr>
          <w:p w14:paraId="61D89C1C" w14:textId="77777777" w:rsidR="000452E2" w:rsidRDefault="00000000">
            <w:r>
              <w:rPr>
                <w:b/>
                <w:color w:val="FFFFFF"/>
                <w:sz w:val="17"/>
              </w:rPr>
              <w:t>I'm trying to</w:t>
            </w:r>
          </w:p>
        </w:tc>
        <w:tc>
          <w:tcPr>
            <w:tcW w:w="1656" w:type="dxa"/>
            <w:shd w:val="clear" w:color="auto" w:fill="1E3A8A"/>
            <w:tcMar>
              <w:top w:w="90" w:type="dxa"/>
              <w:left w:w="100" w:type="dxa"/>
              <w:bottom w:w="90" w:type="dxa"/>
              <w:right w:w="100" w:type="dxa"/>
            </w:tcMar>
          </w:tcPr>
          <w:p w14:paraId="4DE9C220" w14:textId="77777777" w:rsidR="000452E2" w:rsidRDefault="00000000">
            <w:r>
              <w:rPr>
                <w:b/>
                <w:color w:val="FFFFFF"/>
                <w:sz w:val="17"/>
              </w:rPr>
              <w:t>But</w:t>
            </w:r>
          </w:p>
        </w:tc>
        <w:tc>
          <w:tcPr>
            <w:tcW w:w="1656" w:type="dxa"/>
            <w:shd w:val="clear" w:color="auto" w:fill="1E3A8A"/>
            <w:tcMar>
              <w:top w:w="90" w:type="dxa"/>
              <w:left w:w="100" w:type="dxa"/>
              <w:bottom w:w="90" w:type="dxa"/>
              <w:right w:w="100" w:type="dxa"/>
            </w:tcMar>
          </w:tcPr>
          <w:p w14:paraId="1BC92B4E" w14:textId="77777777" w:rsidR="000452E2" w:rsidRDefault="00000000">
            <w:r>
              <w:rPr>
                <w:b/>
                <w:color w:val="FFFFFF"/>
                <w:sz w:val="17"/>
              </w:rPr>
              <w:t>Because</w:t>
            </w:r>
          </w:p>
        </w:tc>
        <w:tc>
          <w:tcPr>
            <w:tcW w:w="1656" w:type="dxa"/>
            <w:shd w:val="clear" w:color="auto" w:fill="1E3A8A"/>
            <w:tcMar>
              <w:top w:w="90" w:type="dxa"/>
              <w:left w:w="100" w:type="dxa"/>
              <w:bottom w:w="90" w:type="dxa"/>
              <w:right w:w="100" w:type="dxa"/>
            </w:tcMar>
          </w:tcPr>
          <w:p w14:paraId="0F8F1579" w14:textId="77777777" w:rsidR="000452E2" w:rsidRDefault="00000000">
            <w:r>
              <w:rPr>
                <w:b/>
                <w:color w:val="FFFFFF"/>
                <w:sz w:val="17"/>
              </w:rPr>
              <w:t>Which makes me feel</w:t>
            </w:r>
          </w:p>
        </w:tc>
      </w:tr>
      <w:tr w:rsidR="000452E2" w14:paraId="4ED312B5" w14:textId="77777777" w:rsidTr="001B4284">
        <w:trPr>
          <w:jc w:val="center"/>
        </w:trPr>
        <w:tc>
          <w:tcPr>
            <w:tcW w:w="1656" w:type="dxa"/>
            <w:shd w:val="clear" w:color="auto" w:fill="F8FAFC"/>
            <w:tcMar>
              <w:top w:w="70" w:type="dxa"/>
              <w:left w:w="100" w:type="dxa"/>
              <w:bottom w:w="70" w:type="dxa"/>
              <w:right w:w="100" w:type="dxa"/>
            </w:tcMar>
          </w:tcPr>
          <w:p w14:paraId="0DDE50F7" w14:textId="77777777" w:rsidR="000452E2" w:rsidRDefault="00000000">
            <w:r>
              <w:rPr>
                <w:b/>
                <w:color w:val="1E293B"/>
                <w:sz w:val="16"/>
              </w:rPr>
              <w:t>PS-1 (Procurement)</w:t>
            </w:r>
          </w:p>
        </w:tc>
        <w:tc>
          <w:tcPr>
            <w:tcW w:w="1656" w:type="dxa"/>
            <w:shd w:val="clear" w:color="auto" w:fill="F8FAFC"/>
            <w:tcMar>
              <w:top w:w="70" w:type="dxa"/>
              <w:left w:w="100" w:type="dxa"/>
              <w:bottom w:w="70" w:type="dxa"/>
              <w:right w:w="100" w:type="dxa"/>
            </w:tcMar>
          </w:tcPr>
          <w:p w14:paraId="24D4CC4E" w14:textId="77777777" w:rsidR="000452E2" w:rsidRDefault="00000000">
            <w:r>
              <w:rPr>
                <w:color w:val="1E293B"/>
                <w:sz w:val="16"/>
              </w:rPr>
              <w:t>IT Procurement Specialist</w:t>
            </w:r>
          </w:p>
        </w:tc>
        <w:tc>
          <w:tcPr>
            <w:tcW w:w="1656" w:type="dxa"/>
            <w:shd w:val="clear" w:color="auto" w:fill="F8FAFC"/>
            <w:tcMar>
              <w:top w:w="70" w:type="dxa"/>
              <w:left w:w="100" w:type="dxa"/>
              <w:bottom w:w="70" w:type="dxa"/>
              <w:right w:w="100" w:type="dxa"/>
            </w:tcMar>
          </w:tcPr>
          <w:p w14:paraId="12AE8522" w14:textId="77777777" w:rsidR="000452E2" w:rsidRDefault="00000000">
            <w:r>
              <w:rPr>
                <w:color w:val="1E293B"/>
                <w:sz w:val="16"/>
              </w:rPr>
              <w:t>Promptly fulfill employee laptop orders upon arrival and approval.</w:t>
            </w:r>
          </w:p>
        </w:tc>
        <w:tc>
          <w:tcPr>
            <w:tcW w:w="1656" w:type="dxa"/>
            <w:shd w:val="clear" w:color="auto" w:fill="F8FAFC"/>
            <w:tcMar>
              <w:top w:w="70" w:type="dxa"/>
              <w:left w:w="100" w:type="dxa"/>
              <w:bottom w:w="70" w:type="dxa"/>
              <w:right w:w="100" w:type="dxa"/>
            </w:tcMar>
          </w:tcPr>
          <w:p w14:paraId="4C36370D" w14:textId="77777777" w:rsidR="000452E2" w:rsidRDefault="00000000">
            <w:r>
              <w:rPr>
                <w:color w:val="1E293B"/>
                <w:sz w:val="16"/>
              </w:rPr>
              <w:t>Tasks must be manually generated and routed via emails or generic tickets.</w:t>
            </w:r>
          </w:p>
        </w:tc>
        <w:tc>
          <w:tcPr>
            <w:tcW w:w="1656" w:type="dxa"/>
            <w:shd w:val="clear" w:color="auto" w:fill="F8FAFC"/>
            <w:tcMar>
              <w:top w:w="70" w:type="dxa"/>
              <w:left w:w="100" w:type="dxa"/>
              <w:bottom w:w="70" w:type="dxa"/>
              <w:right w:w="100" w:type="dxa"/>
            </w:tcMar>
          </w:tcPr>
          <w:p w14:paraId="56EAD56C" w14:textId="77777777" w:rsidR="000452E2" w:rsidRDefault="00000000">
            <w:r>
              <w:rPr>
                <w:color w:val="1E293B"/>
                <w:sz w:val="16"/>
              </w:rPr>
              <w:t>No automated workflow links Service Catalog approval to the hardware queue.</w:t>
            </w:r>
          </w:p>
        </w:tc>
        <w:tc>
          <w:tcPr>
            <w:tcW w:w="1656" w:type="dxa"/>
            <w:shd w:val="clear" w:color="auto" w:fill="F8FAFC"/>
            <w:tcMar>
              <w:top w:w="70" w:type="dxa"/>
              <w:left w:w="100" w:type="dxa"/>
              <w:bottom w:w="70" w:type="dxa"/>
              <w:right w:w="100" w:type="dxa"/>
            </w:tcMar>
          </w:tcPr>
          <w:p w14:paraId="0A0A7910" w14:textId="77777777" w:rsidR="000452E2" w:rsidRDefault="00000000">
            <w:r>
              <w:rPr>
                <w:color w:val="1E293B"/>
                <w:sz w:val="16"/>
              </w:rPr>
              <w:t>Frustrated by unnecessary administrative overhead and oversight delays.</w:t>
            </w:r>
          </w:p>
        </w:tc>
      </w:tr>
      <w:tr w:rsidR="000452E2" w14:paraId="3E4609F1" w14:textId="77777777" w:rsidTr="001B4284">
        <w:trPr>
          <w:jc w:val="center"/>
        </w:trPr>
        <w:tc>
          <w:tcPr>
            <w:tcW w:w="1656" w:type="dxa"/>
            <w:shd w:val="clear" w:color="auto" w:fill="FFFFFF"/>
            <w:tcMar>
              <w:top w:w="70" w:type="dxa"/>
              <w:left w:w="100" w:type="dxa"/>
              <w:bottom w:w="70" w:type="dxa"/>
              <w:right w:w="100" w:type="dxa"/>
            </w:tcMar>
          </w:tcPr>
          <w:p w14:paraId="128196ED" w14:textId="77777777" w:rsidR="000452E2" w:rsidRDefault="00000000">
            <w:r>
              <w:rPr>
                <w:b/>
                <w:color w:val="1E293B"/>
                <w:sz w:val="16"/>
              </w:rPr>
              <w:t>PS-2 (Requestor)</w:t>
            </w:r>
          </w:p>
        </w:tc>
        <w:tc>
          <w:tcPr>
            <w:tcW w:w="1656" w:type="dxa"/>
            <w:shd w:val="clear" w:color="auto" w:fill="FFFFFF"/>
            <w:tcMar>
              <w:top w:w="70" w:type="dxa"/>
              <w:left w:w="100" w:type="dxa"/>
              <w:bottom w:w="70" w:type="dxa"/>
              <w:right w:w="100" w:type="dxa"/>
            </w:tcMar>
          </w:tcPr>
          <w:p w14:paraId="1087CE87" w14:textId="77777777" w:rsidR="000452E2" w:rsidRDefault="00000000">
            <w:r>
              <w:rPr>
                <w:color w:val="1E293B"/>
                <w:sz w:val="16"/>
              </w:rPr>
              <w:t>Requesting Employee</w:t>
            </w:r>
          </w:p>
        </w:tc>
        <w:tc>
          <w:tcPr>
            <w:tcW w:w="1656" w:type="dxa"/>
            <w:shd w:val="clear" w:color="auto" w:fill="FFFFFF"/>
            <w:tcMar>
              <w:top w:w="70" w:type="dxa"/>
              <w:left w:w="100" w:type="dxa"/>
              <w:bottom w:w="70" w:type="dxa"/>
              <w:right w:w="100" w:type="dxa"/>
            </w:tcMar>
          </w:tcPr>
          <w:p w14:paraId="450ACF02" w14:textId="77777777" w:rsidR="000452E2" w:rsidRDefault="00000000">
            <w:r>
              <w:rPr>
                <w:color w:val="1E293B"/>
                <w:sz w:val="16"/>
              </w:rPr>
              <w:t>Receive my standard Lenovo Carbon x1 workstation configured and ready for work.</w:t>
            </w:r>
          </w:p>
        </w:tc>
        <w:tc>
          <w:tcPr>
            <w:tcW w:w="1656" w:type="dxa"/>
            <w:shd w:val="clear" w:color="auto" w:fill="FFFFFF"/>
            <w:tcMar>
              <w:top w:w="70" w:type="dxa"/>
              <w:left w:w="100" w:type="dxa"/>
              <w:bottom w:w="70" w:type="dxa"/>
              <w:right w:w="100" w:type="dxa"/>
            </w:tcMar>
          </w:tcPr>
          <w:p w14:paraId="4AB461E2" w14:textId="77777777" w:rsidR="000452E2" w:rsidRDefault="00000000">
            <w:r>
              <w:rPr>
                <w:color w:val="1E293B"/>
                <w:sz w:val="16"/>
              </w:rPr>
              <w:t>Order remains stagnant after manager approval without status visibility.</w:t>
            </w:r>
          </w:p>
        </w:tc>
        <w:tc>
          <w:tcPr>
            <w:tcW w:w="1656" w:type="dxa"/>
            <w:shd w:val="clear" w:color="auto" w:fill="FFFFFF"/>
            <w:tcMar>
              <w:top w:w="70" w:type="dxa"/>
              <w:left w:w="100" w:type="dxa"/>
              <w:bottom w:w="70" w:type="dxa"/>
              <w:right w:w="100" w:type="dxa"/>
            </w:tcMar>
          </w:tcPr>
          <w:p w14:paraId="051BF2FF" w14:textId="77777777" w:rsidR="000452E2" w:rsidRDefault="00000000">
            <w:r>
              <w:rPr>
                <w:color w:val="1E293B"/>
                <w:sz w:val="16"/>
              </w:rPr>
              <w:t>Hardware technicians haven't been assigned the configuration task.</w:t>
            </w:r>
          </w:p>
        </w:tc>
        <w:tc>
          <w:tcPr>
            <w:tcW w:w="1656" w:type="dxa"/>
            <w:shd w:val="clear" w:color="auto" w:fill="FFFFFF"/>
            <w:tcMar>
              <w:top w:w="70" w:type="dxa"/>
              <w:left w:w="100" w:type="dxa"/>
              <w:bottom w:w="70" w:type="dxa"/>
              <w:right w:w="100" w:type="dxa"/>
            </w:tcMar>
          </w:tcPr>
          <w:p w14:paraId="1C45D696" w14:textId="77777777" w:rsidR="000452E2" w:rsidRDefault="00000000">
            <w:r>
              <w:rPr>
                <w:color w:val="1E293B"/>
                <w:sz w:val="16"/>
              </w:rPr>
              <w:t>Anxious and blocked from beginning project deliverables.</w:t>
            </w:r>
          </w:p>
        </w:tc>
      </w:tr>
      <w:tr w:rsidR="000452E2" w14:paraId="7442ABE1" w14:textId="77777777" w:rsidTr="001B4284">
        <w:trPr>
          <w:jc w:val="center"/>
        </w:trPr>
        <w:tc>
          <w:tcPr>
            <w:tcW w:w="1656" w:type="dxa"/>
            <w:shd w:val="clear" w:color="auto" w:fill="F8FAFC"/>
            <w:tcMar>
              <w:top w:w="70" w:type="dxa"/>
              <w:left w:w="100" w:type="dxa"/>
              <w:bottom w:w="70" w:type="dxa"/>
              <w:right w:w="100" w:type="dxa"/>
            </w:tcMar>
          </w:tcPr>
          <w:p w14:paraId="1FF8270A" w14:textId="77777777" w:rsidR="000452E2" w:rsidRDefault="00000000">
            <w:r>
              <w:rPr>
                <w:b/>
                <w:color w:val="1E293B"/>
                <w:sz w:val="16"/>
              </w:rPr>
              <w:t>PS-3 (Hardware Tech)</w:t>
            </w:r>
          </w:p>
        </w:tc>
        <w:tc>
          <w:tcPr>
            <w:tcW w:w="1656" w:type="dxa"/>
            <w:shd w:val="clear" w:color="auto" w:fill="F8FAFC"/>
            <w:tcMar>
              <w:top w:w="70" w:type="dxa"/>
              <w:left w:w="100" w:type="dxa"/>
              <w:bottom w:w="70" w:type="dxa"/>
              <w:right w:w="100" w:type="dxa"/>
            </w:tcMar>
          </w:tcPr>
          <w:p w14:paraId="0DFE5EDC" w14:textId="77777777" w:rsidR="000452E2" w:rsidRDefault="00000000">
            <w:r>
              <w:rPr>
                <w:color w:val="1E293B"/>
                <w:sz w:val="16"/>
              </w:rPr>
              <w:t>Hardware Support Specialist</w:t>
            </w:r>
          </w:p>
        </w:tc>
        <w:tc>
          <w:tcPr>
            <w:tcW w:w="1656" w:type="dxa"/>
            <w:shd w:val="clear" w:color="auto" w:fill="F8FAFC"/>
            <w:tcMar>
              <w:top w:w="70" w:type="dxa"/>
              <w:left w:w="100" w:type="dxa"/>
              <w:bottom w:w="70" w:type="dxa"/>
              <w:right w:w="100" w:type="dxa"/>
            </w:tcMar>
          </w:tcPr>
          <w:p w14:paraId="7289E88C" w14:textId="77777777" w:rsidR="000452E2" w:rsidRDefault="00000000">
            <w:r>
              <w:rPr>
                <w:color w:val="1E293B"/>
                <w:sz w:val="16"/>
              </w:rPr>
              <w:t>Execute standard OS installation and software provisioning efficiently.</w:t>
            </w:r>
          </w:p>
        </w:tc>
        <w:tc>
          <w:tcPr>
            <w:tcW w:w="1656" w:type="dxa"/>
            <w:shd w:val="clear" w:color="auto" w:fill="F8FAFC"/>
            <w:tcMar>
              <w:top w:w="70" w:type="dxa"/>
              <w:left w:w="100" w:type="dxa"/>
              <w:bottom w:w="70" w:type="dxa"/>
              <w:right w:w="100" w:type="dxa"/>
            </w:tcMar>
          </w:tcPr>
          <w:p w14:paraId="2FAB3FC4" w14:textId="77777777" w:rsidR="000452E2" w:rsidRDefault="00000000">
            <w:r>
              <w:rPr>
                <w:color w:val="1E293B"/>
                <w:sz w:val="16"/>
              </w:rPr>
              <w:t>Orders arrive sporadically lacking uniform specs or assigned priorities.</w:t>
            </w:r>
          </w:p>
        </w:tc>
        <w:tc>
          <w:tcPr>
            <w:tcW w:w="1656" w:type="dxa"/>
            <w:shd w:val="clear" w:color="auto" w:fill="F8FAFC"/>
            <w:tcMar>
              <w:top w:w="70" w:type="dxa"/>
              <w:left w:w="100" w:type="dxa"/>
              <w:bottom w:w="70" w:type="dxa"/>
              <w:right w:w="100" w:type="dxa"/>
            </w:tcMar>
          </w:tcPr>
          <w:p w14:paraId="57BA1440" w14:textId="77777777" w:rsidR="000452E2" w:rsidRDefault="00000000">
            <w:r>
              <w:rPr>
                <w:color w:val="1E293B"/>
                <w:sz w:val="16"/>
              </w:rPr>
              <w:t>No standardized Flow Designer workflow enforces task parameters and automatic assignment.</w:t>
            </w:r>
          </w:p>
        </w:tc>
        <w:tc>
          <w:tcPr>
            <w:tcW w:w="1656" w:type="dxa"/>
            <w:shd w:val="clear" w:color="auto" w:fill="F8FAFC"/>
            <w:tcMar>
              <w:top w:w="70" w:type="dxa"/>
              <w:left w:w="100" w:type="dxa"/>
              <w:bottom w:w="70" w:type="dxa"/>
              <w:right w:w="100" w:type="dxa"/>
            </w:tcMar>
          </w:tcPr>
          <w:p w14:paraId="18A7B11F" w14:textId="77777777" w:rsidR="000452E2" w:rsidRDefault="00000000">
            <w:r>
              <w:rPr>
                <w:color w:val="1E293B"/>
                <w:sz w:val="16"/>
              </w:rPr>
              <w:t>Stressed by sudden escalations and disorganized task queues.</w:t>
            </w:r>
          </w:p>
        </w:tc>
      </w:tr>
    </w:tbl>
    <w:p w14:paraId="3CC8CABA" w14:textId="77777777" w:rsidR="000452E2" w:rsidRDefault="000452E2"/>
    <w:p w14:paraId="7E16224D" w14:textId="77777777" w:rsidR="000452E2" w:rsidRDefault="00000000">
      <w:r>
        <w:rPr>
          <w:b/>
        </w:rPr>
        <w:t>Core Project Objectives:</w:t>
      </w:r>
      <w:r>
        <w:rPr>
          <w:b/>
        </w:rPr>
        <w:br/>
      </w:r>
      <w:r>
        <w:t>1. Create a seamless experience for users requesting standard laptops by ensuring timely configuration.</w:t>
      </w:r>
      <w:r>
        <w:br/>
        <w:t>2. Reduce manual intervention and potential errors in the procurement process.</w:t>
      </w:r>
      <w:r>
        <w:br/>
        <w:t>3. Improve resource utilisation within the IT department by optimising task allocation.</w:t>
      </w:r>
      <w:r>
        <w:br/>
        <w:t>4. Enhance overall efficiency and productivity in IT procurement operations.</w:t>
      </w:r>
    </w:p>
    <w:sectPr w:rsidR="000452E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201936">
    <w:abstractNumId w:val="8"/>
  </w:num>
  <w:num w:numId="2" w16cid:durableId="414518075">
    <w:abstractNumId w:val="6"/>
  </w:num>
  <w:num w:numId="3" w16cid:durableId="231891611">
    <w:abstractNumId w:val="5"/>
  </w:num>
  <w:num w:numId="4" w16cid:durableId="767694825">
    <w:abstractNumId w:val="4"/>
  </w:num>
  <w:num w:numId="5" w16cid:durableId="1248147924">
    <w:abstractNumId w:val="7"/>
  </w:num>
  <w:num w:numId="6" w16cid:durableId="1706640628">
    <w:abstractNumId w:val="3"/>
  </w:num>
  <w:num w:numId="7" w16cid:durableId="1295871801">
    <w:abstractNumId w:val="2"/>
  </w:num>
  <w:num w:numId="8" w16cid:durableId="826939371">
    <w:abstractNumId w:val="1"/>
  </w:num>
  <w:num w:numId="9" w16cid:durableId="193778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E2"/>
    <w:rsid w:val="0006063C"/>
    <w:rsid w:val="0015074B"/>
    <w:rsid w:val="001B4284"/>
    <w:rsid w:val="0029639D"/>
    <w:rsid w:val="00304C27"/>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A4751B-8F32-404D-9189-D9BB1221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S0907958</cp:lastModifiedBy>
  <cp:revision>2</cp:revision>
  <dcterms:created xsi:type="dcterms:W3CDTF">2013-12-23T23:15:00Z</dcterms:created>
  <dcterms:modified xsi:type="dcterms:W3CDTF">2026-09-30T05:38:00Z</dcterms:modified>
  <cp:category/>
</cp:coreProperties>
</file>