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9E89" w14:textId="77777777" w:rsidR="004B7552" w:rsidRDefault="00000000">
      <w:pPr>
        <w:jc w:val="right"/>
      </w:pPr>
      <w:proofErr w:type="spellStart"/>
      <w:r>
        <w:rPr>
          <w:rFonts w:ascii="Calibri" w:hAnsi="Calibri"/>
          <w:color w:val="64748B"/>
          <w:sz w:val="17"/>
        </w:rPr>
        <w:t>SmartBridge</w:t>
      </w:r>
      <w:proofErr w:type="spellEnd"/>
      <w:r>
        <w:rPr>
          <w:rFonts w:ascii="Calibri" w:hAnsi="Calibri"/>
          <w:color w:val="64748B"/>
          <w:sz w:val="17"/>
        </w:rPr>
        <w:t xml:space="preserve"> / </w:t>
      </w:r>
      <w:proofErr w:type="spellStart"/>
      <w:r>
        <w:rPr>
          <w:rFonts w:ascii="Calibri" w:hAnsi="Calibri"/>
          <w:color w:val="64748B"/>
          <w:sz w:val="17"/>
        </w:rPr>
        <w:t>SmartInternz</w:t>
      </w:r>
      <w:proofErr w:type="spellEnd"/>
      <w:r>
        <w:rPr>
          <w:rFonts w:ascii="Calibri" w:hAnsi="Calibri"/>
          <w:color w:val="64748B"/>
          <w:sz w:val="17"/>
        </w:rPr>
        <w:t xml:space="preserve"> Project Submission</w:t>
      </w:r>
    </w:p>
    <w:p w14:paraId="7BE3A48A" w14:textId="77777777" w:rsidR="004B7552" w:rsidRDefault="00000000">
      <w:r>
        <w:rPr>
          <w:rFonts w:ascii="Calibri" w:hAnsi="Calibri"/>
          <w:b/>
          <w:color w:val="0F172A"/>
          <w:sz w:val="36"/>
        </w:rPr>
        <w:t>Problem-Solution Fit Canvas</w:t>
      </w:r>
    </w:p>
    <w:p w14:paraId="672C39DE" w14:textId="77777777" w:rsidR="004B7552" w:rsidRDefault="00000000">
      <w:r>
        <w:rPr>
          <w:rFonts w:ascii="Calibri" w:hAnsi="Calibri"/>
          <w:i/>
          <w:color w:val="475569"/>
          <w:sz w:val="21"/>
        </w:rPr>
        <w:t>Structured alignment between customer pains, root causes, behaviors, and the automated solution.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B7552" w14:paraId="4980A09E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4DDAE" w14:textId="32442615" w:rsidR="004B7552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4454D6">
              <w:rPr>
                <w:b/>
                <w:color w:val="0F172A"/>
                <w:sz w:val="18"/>
              </w:rPr>
              <w:t xml:space="preserve">30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9227F" w14:textId="7FE67DE1" w:rsidR="004B7552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4454D6" w:rsidRPr="004454D6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D2427" w14:textId="77777777" w:rsidR="004B7552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5 Marks</w:t>
            </w:r>
          </w:p>
        </w:tc>
      </w:tr>
      <w:tr w:rsidR="004B7552" w14:paraId="705D1700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EACEE" w14:textId="77777777" w:rsidR="004B7552" w:rsidRDefault="00000000">
            <w:r w:rsidRPr="00393829">
              <w:rPr>
                <w:b/>
                <w:sz w:val="20"/>
                <w:szCs w:val="28"/>
              </w:rPr>
              <w:t xml:space="preserve">Project Name: </w:t>
            </w:r>
            <w:r w:rsidRPr="00393829">
              <w:rPr>
                <w:sz w:val="20"/>
                <w:szCs w:val="28"/>
              </w:rPr>
              <w:t>Streamlining IT Procurement: Automating Standard Laptop Orders with Flow Designer</w:t>
            </w:r>
          </w:p>
        </w:tc>
      </w:tr>
    </w:tbl>
    <w:p w14:paraId="3E485476" w14:textId="77777777" w:rsidR="004B7552" w:rsidRDefault="004B755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B7552" w14:paraId="7625DB41" w14:textId="77777777">
        <w:trPr>
          <w:jc w:val="center"/>
        </w:trPr>
        <w:tc>
          <w:tcPr>
            <w:tcW w:w="4968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DCF746" w14:textId="77777777" w:rsidR="004B7552" w:rsidRDefault="00000000">
            <w:r>
              <w:rPr>
                <w:b/>
                <w:color w:val="FFFFFF"/>
                <w:sz w:val="17"/>
              </w:rPr>
              <w:t>Canvas Dimension</w:t>
            </w:r>
          </w:p>
        </w:tc>
        <w:tc>
          <w:tcPr>
            <w:tcW w:w="4968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073269" w14:textId="77777777" w:rsidR="004B7552" w:rsidRDefault="00000000">
            <w:r>
              <w:rPr>
                <w:b/>
                <w:color w:val="FFFFFF"/>
                <w:sz w:val="17"/>
              </w:rPr>
              <w:t>Key Observations &amp; Strategy</w:t>
            </w:r>
          </w:p>
        </w:tc>
      </w:tr>
      <w:tr w:rsidR="004B7552" w14:paraId="4E662F17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94939" w14:textId="77777777" w:rsidR="004B7552" w:rsidRDefault="00000000">
            <w:r>
              <w:rPr>
                <w:b/>
                <w:color w:val="1E293B"/>
                <w:sz w:val="16"/>
              </w:rPr>
              <w:t>1. Customer Segments [CS]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AC5E1" w14:textId="77777777" w:rsidR="004B7552" w:rsidRDefault="00000000">
            <w:r>
              <w:rPr>
                <w:color w:val="1E293B"/>
                <w:sz w:val="16"/>
              </w:rPr>
              <w:t>IT Procurement Teams, Requesting Corporate Employees, Hardware Configuration Technicians, Line Managers.</w:t>
            </w:r>
          </w:p>
        </w:tc>
      </w:tr>
      <w:tr w:rsidR="004B7552" w14:paraId="1C80AE23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963FD" w14:textId="77777777" w:rsidR="004B7552" w:rsidRDefault="00000000">
            <w:r>
              <w:rPr>
                <w:b/>
                <w:color w:val="1E293B"/>
                <w:sz w:val="16"/>
              </w:rPr>
              <w:t>2. Problems / Pains [PR]</w:t>
            </w:r>
          </w:p>
        </w:tc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DCA8F" w14:textId="77777777" w:rsidR="004B7552" w:rsidRDefault="00000000">
            <w:r>
              <w:rPr>
                <w:color w:val="1E293B"/>
                <w:sz w:val="16"/>
              </w:rPr>
              <w:t>Delays in laptop dispatch, oversight in configuration steps, manual email dependency, lack of status visibility.</w:t>
            </w:r>
          </w:p>
        </w:tc>
      </w:tr>
      <w:tr w:rsidR="004B7552" w14:paraId="0064F233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534A2" w14:textId="77777777" w:rsidR="004B7552" w:rsidRDefault="00000000">
            <w:r>
              <w:rPr>
                <w:b/>
                <w:color w:val="1E293B"/>
                <w:sz w:val="16"/>
              </w:rPr>
              <w:t>3. Triggers to Act [TR]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0DC01" w14:textId="77777777" w:rsidR="004B7552" w:rsidRDefault="00000000">
            <w:r>
              <w:rPr>
                <w:color w:val="1E293B"/>
                <w:sz w:val="16"/>
              </w:rPr>
              <w:t>New employee hire date, laptop hardware refresh cycle, promotion/workstation upgrade.</w:t>
            </w:r>
          </w:p>
        </w:tc>
      </w:tr>
      <w:tr w:rsidR="004B7552" w14:paraId="57639739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C4E38" w14:textId="77777777" w:rsidR="004B7552" w:rsidRDefault="00000000">
            <w:r>
              <w:rPr>
                <w:b/>
                <w:color w:val="1E293B"/>
                <w:sz w:val="16"/>
              </w:rPr>
              <w:t>4. Emotions Before / After [EM]</w:t>
            </w:r>
          </w:p>
        </w:tc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17CF4" w14:textId="77777777" w:rsidR="004B7552" w:rsidRDefault="00000000">
            <w:r>
              <w:rPr>
                <w:color w:val="1E293B"/>
                <w:sz w:val="16"/>
              </w:rPr>
              <w:t>Before: Frustrated, delayed, stressed. After: Confident, empowered, satisfied with instant task generation.</w:t>
            </w:r>
          </w:p>
        </w:tc>
      </w:tr>
      <w:tr w:rsidR="004B7552" w14:paraId="4C548C9C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D45D8" w14:textId="77777777" w:rsidR="004B7552" w:rsidRDefault="00000000">
            <w:r>
              <w:rPr>
                <w:b/>
                <w:color w:val="1E293B"/>
                <w:sz w:val="16"/>
              </w:rPr>
              <w:t>5. Available Solutions Pros/Cons [AS]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D24AA" w14:textId="77777777" w:rsidR="004B7552" w:rsidRDefault="00000000">
            <w:r>
              <w:rPr>
                <w:color w:val="1E293B"/>
                <w:sz w:val="16"/>
              </w:rPr>
              <w:t>Manual email tickets (slow, error-prone); Spreadsheets (no automated routing); ServiceNow Flow Designer (optimal, fully automated).</w:t>
            </w:r>
          </w:p>
        </w:tc>
      </w:tr>
      <w:tr w:rsidR="004B7552" w14:paraId="1F66F7A6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32A71" w14:textId="77777777" w:rsidR="004B7552" w:rsidRDefault="00000000">
            <w:r>
              <w:rPr>
                <w:b/>
                <w:color w:val="1E293B"/>
                <w:sz w:val="16"/>
              </w:rPr>
              <w:t>6. Customer Limitations [CL]</w:t>
            </w:r>
          </w:p>
        </w:tc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00EDD" w14:textId="77777777" w:rsidR="004B7552" w:rsidRDefault="00000000">
            <w:r>
              <w:rPr>
                <w:color w:val="1E293B"/>
                <w:sz w:val="16"/>
              </w:rPr>
              <w:t>Limited technician headcount, strict corporate procurement SLAs and budgets.</w:t>
            </w:r>
          </w:p>
        </w:tc>
      </w:tr>
      <w:tr w:rsidR="004B7552" w14:paraId="3D2B8565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75A18" w14:textId="77777777" w:rsidR="004B7552" w:rsidRDefault="00000000">
            <w:r>
              <w:rPr>
                <w:b/>
                <w:color w:val="1E293B"/>
                <w:sz w:val="16"/>
              </w:rPr>
              <w:t>7. Behavior + Intensity [BE]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82CCE" w14:textId="77777777" w:rsidR="004B7552" w:rsidRDefault="00000000">
            <w:r>
              <w:rPr>
                <w:color w:val="1E293B"/>
                <w:sz w:val="16"/>
              </w:rPr>
              <w:t>Frequent follow-up emails, escalations for urgent laptop setups (High intensity).</w:t>
            </w:r>
          </w:p>
        </w:tc>
      </w:tr>
      <w:tr w:rsidR="004B7552" w14:paraId="161EB355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95420" w14:textId="77777777" w:rsidR="004B7552" w:rsidRDefault="00000000">
            <w:r>
              <w:rPr>
                <w:b/>
                <w:color w:val="1E293B"/>
                <w:sz w:val="16"/>
              </w:rPr>
              <w:t>8. Channels of Behavior [CH]</w:t>
            </w:r>
          </w:p>
        </w:tc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D37B4" w14:textId="77777777" w:rsidR="004B7552" w:rsidRDefault="00000000">
            <w:r>
              <w:rPr>
                <w:color w:val="1E293B"/>
                <w:sz w:val="16"/>
              </w:rPr>
              <w:t>Online: ServiceNow Portal, REST APIs; Offline: Hardware staging lab, IT inventory.</w:t>
            </w:r>
          </w:p>
        </w:tc>
      </w:tr>
      <w:tr w:rsidR="004B7552" w14:paraId="768DC25E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28D89" w14:textId="77777777" w:rsidR="004B7552" w:rsidRDefault="00000000">
            <w:r>
              <w:rPr>
                <w:b/>
                <w:color w:val="1E293B"/>
                <w:sz w:val="16"/>
              </w:rPr>
              <w:t>9. Problem Root Cause [RC]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C971B" w14:textId="77777777" w:rsidR="004B7552" w:rsidRDefault="00000000">
            <w:r>
              <w:rPr>
                <w:color w:val="1E293B"/>
                <w:sz w:val="16"/>
              </w:rPr>
              <w:t>Lack of automated workflow linking approved service catalog orders directly to hardware technician queues.</w:t>
            </w:r>
          </w:p>
        </w:tc>
      </w:tr>
      <w:tr w:rsidR="004B7552" w14:paraId="4223C360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68F01" w14:textId="77777777" w:rsidR="004B7552" w:rsidRDefault="00000000">
            <w:r>
              <w:rPr>
                <w:b/>
                <w:color w:val="1E293B"/>
                <w:sz w:val="16"/>
              </w:rPr>
              <w:t>10. Your Solution [SL]</w:t>
            </w:r>
          </w:p>
        </w:tc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8E0C4" w14:textId="77777777" w:rsidR="004B7552" w:rsidRDefault="00000000">
            <w:r>
              <w:rPr>
                <w:color w:val="1E293B"/>
                <w:sz w:val="16"/>
              </w:rPr>
              <w:t>ServiceNow Flow Designer 'Standard laptop task': Automatically creates Catalog Task (</w:t>
            </w:r>
            <w:proofErr w:type="spellStart"/>
            <w:r>
              <w:rPr>
                <w:color w:val="1E293B"/>
                <w:sz w:val="16"/>
              </w:rPr>
              <w:t>sc_task</w:t>
            </w:r>
            <w:proofErr w:type="spellEnd"/>
            <w:r>
              <w:rPr>
                <w:color w:val="1E293B"/>
                <w:sz w:val="16"/>
              </w:rPr>
              <w:t xml:space="preserve">) assigned to 'Hardware' group with 'Laptop need to </w:t>
            </w:r>
            <w:proofErr w:type="gramStart"/>
            <w:r>
              <w:rPr>
                <w:color w:val="1E293B"/>
                <w:sz w:val="16"/>
              </w:rPr>
              <w:t>Configured</w:t>
            </w:r>
            <w:proofErr w:type="gramEnd"/>
            <w:r>
              <w:rPr>
                <w:color w:val="1E293B"/>
                <w:sz w:val="16"/>
              </w:rPr>
              <w:t>' immediately upon approval.</w:t>
            </w:r>
          </w:p>
        </w:tc>
      </w:tr>
    </w:tbl>
    <w:p w14:paraId="710B2399" w14:textId="77777777" w:rsidR="004B7552" w:rsidRDefault="004B7552"/>
    <w:sectPr w:rsidR="004B755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38470">
    <w:abstractNumId w:val="8"/>
  </w:num>
  <w:num w:numId="2" w16cid:durableId="669909925">
    <w:abstractNumId w:val="6"/>
  </w:num>
  <w:num w:numId="3" w16cid:durableId="1322925461">
    <w:abstractNumId w:val="5"/>
  </w:num>
  <w:num w:numId="4" w16cid:durableId="449012073">
    <w:abstractNumId w:val="4"/>
  </w:num>
  <w:num w:numId="5" w16cid:durableId="160585991">
    <w:abstractNumId w:val="7"/>
  </w:num>
  <w:num w:numId="6" w16cid:durableId="1492260395">
    <w:abstractNumId w:val="3"/>
  </w:num>
  <w:num w:numId="7" w16cid:durableId="934173805">
    <w:abstractNumId w:val="2"/>
  </w:num>
  <w:num w:numId="8" w16cid:durableId="116680457">
    <w:abstractNumId w:val="1"/>
  </w:num>
  <w:num w:numId="9" w16cid:durableId="2138178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829"/>
    <w:rsid w:val="004454D6"/>
    <w:rsid w:val="004B7552"/>
    <w:rsid w:val="00AA1D8D"/>
    <w:rsid w:val="00B01BE7"/>
    <w:rsid w:val="00B47730"/>
    <w:rsid w:val="00C552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S0907990</cp:lastModifiedBy>
  <cp:revision>3</cp:revision>
  <dcterms:created xsi:type="dcterms:W3CDTF">2013-12-23T23:15:00Z</dcterms:created>
  <dcterms:modified xsi:type="dcterms:W3CDTF">2026-09-30T07:33:00Z</dcterms:modified>
  <cp:category/>
</cp:coreProperties>
</file>