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README.md Content</w:t>
      </w:r>
    </w:p>
    <w:p>
      <w:r>
        <w:t># EchoChain - Member 2 (Data Engineer)</w:t>
        <w:br/>
        <w:br/>
        <w:t>Role: Data Engineer</w:t>
        <w:br/>
        <w:br/>
        <w:t>Objective:</w:t>
        <w:br/>
        <w:t>Process the raw dataset using PySpark and prepare analytics-ready data.</w:t>
        <w:br/>
        <w:br/>
        <w:t>Tools Used:</w:t>
        <w:br/>
        <w:t>- Python</w:t>
        <w:br/>
        <w:t>- PySpark</w:t>
        <w:br/>
        <w:t>- Databricks</w:t>
        <w:br/>
        <w:t>- Delta Lake</w:t>
        <w:br/>
        <w:br/>
        <w:t>Tasks Completed:</w:t>
        <w:br/>
        <w:t>- Loaded the EchoChain dataset.</w:t>
        <w:br/>
        <w:t>- Removed duplicate records.</w:t>
        <w:br/>
        <w:t>- Handled missing values.</w:t>
        <w:br/>
        <w:t>- Standardized column names.</w:t>
        <w:br/>
        <w:t>- Created Bronze Layer (Raw Data).</w:t>
        <w:br/>
        <w:t>- Created Silver Layer (Cleaned Data).</w:t>
        <w:br/>
        <w:t>- Created Gold Layer (Analytics Ready Data).</w:t>
        <w:br/>
        <w:t>- Saved the cleaned dataset.</w:t>
        <w:br/>
        <w:br/>
        <w:t>Project Workflow:</w:t>
        <w:br/>
        <w:t>Raw Dataset</w:t>
        <w:br/>
        <w:t>↓</w:t>
        <w:br/>
        <w:t>Bronze Layer</w:t>
        <w:br/>
        <w:t>↓</w:t>
        <w:br/>
        <w:t>Silver Layer</w:t>
        <w:br/>
        <w:t>↓</w:t>
        <w:br/>
        <w:t>Gold Layer</w:t>
        <w:br/>
        <w:t>↓</w:t>
        <w:br/>
        <w:t>Analytics Ready Dataset</w:t>
        <w:br/>
        <w:br/>
        <w:t>Deliverables:</w:t>
        <w:br/>
        <w:t>- Member2_Data_Engineering.ipynb</w:t>
        <w:br/>
        <w:t>- pipeline.py</w:t>
        <w:br/>
        <w:t>- Cleaned_EchoChain_Dataset.xlsx</w:t>
        <w:br/>
        <w:t>- Member2_Report.docx</w:t>
        <w:br/>
        <w:t>- README.md</w:t>
        <w:br/>
        <w:br/>
        <w:t>Author:</w:t>
        <w:br/>
        <w:t>Vaishnavi Bochare</w:t>
        <w:br/>
        <w:t>Member 2 – Data Engineer</w:t>
        <w:br/>
        <w:t>EchoChain Project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