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Member2 Pipeline Code</w:t>
      </w:r>
    </w:p>
    <w:p>
      <w:r>
        <w:rPr>
          <w:rFonts w:ascii="Courier New" w:hAnsi="Courier New"/>
          <w:sz w:val="18"/>
        </w:rPr>
        <w:t>from pyspark.sql import SparkSession</w:t>
        <w:br/>
        <w:br/>
        <w:t># Create Spark Session</w:t>
        <w:br/>
        <w:t>spark = SparkSession.builder \</w:t>
        <w:br/>
        <w:t xml:space="preserve">    .appName("EchoChain Data Pipeline") \</w:t>
        <w:br/>
        <w:t xml:space="preserve">    .getOrCreate()</w:t>
        <w:br/>
        <w:br/>
        <w:t># Load Dataset</w:t>
        <w:br/>
        <w:t>df = spark.read.csv(</w:t>
        <w:br/>
        <w:t xml:space="preserve">    "EchoChain_1000_Rows_Dataset.csv",</w:t>
        <w:br/>
        <w:t xml:space="preserve">    header=True,</w:t>
        <w:br/>
        <w:t xml:space="preserve">    inferSchema=True</w:t>
        <w:br/>
        <w:t>)</w:t>
        <w:br/>
        <w:br/>
        <w:t># Bronze Layer (Raw Data)</w:t>
        <w:br/>
        <w:t>bronze_df = df</w:t>
        <w:br/>
        <w:t>bronze_df.write.mode("overwrite").parquet("Bronze")</w:t>
        <w:br/>
        <w:br/>
        <w:t># Silver Layer (Clean Data)</w:t>
        <w:br/>
        <w:t>silver_df = bronze_df.dropDuplicates()</w:t>
        <w:br/>
        <w:t>silver_df = silver_df.na.fill("Unknown")</w:t>
        <w:br/>
        <w:br/>
        <w:t>silver_df = silver_df.toDF(</w:t>
        <w:br/>
        <w:t xml:space="preserve">    *[c.strip().lower().replace(" ", "_") for c in silver_df.columns]</w:t>
        <w:br/>
        <w:t>)</w:t>
        <w:br/>
        <w:br/>
        <w:t>silver_df.write.mode("overwrite").parquet("Silver")</w:t>
        <w:br/>
        <w:br/>
        <w:t># Gold Layer (Analytics Ready)</w:t>
        <w:br/>
        <w:t>gold_df = silver_df</w:t>
        <w:br/>
        <w:t>gold_df.write.mode("overwrite").parquet("Gold")</w:t>
        <w:br/>
        <w:br/>
        <w:t>print("EchoChain Bronze → Silver → Gold Pipeline Completed Successfully")</w:t>
        <w:br/>
        <w:br/>
        <w:t>spark.stop()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