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3">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center"/>
          </w:tcPr>
          <w:p>
            <w:r/>
            <w:r>
              <w:rPr>
                <w:rFonts w:ascii="Times New Roman" w:hAnsi="Times New Roman"/>
                <w:b w:val="0"/>
                <w:sz w:val="20"/>
              </w:rPr>
              <w:t>7 October 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center"/>
          </w:tcPr>
          <w:p>
            <w:r/>
            <w:r>
              <w:rPr>
                <w:rFonts w:ascii="Times New Roman" w:hAnsi="Times New Roman"/>
                <w:b w:val="0"/>
                <w:sz w:val="20"/>
              </w:rPr>
              <w:t>Individual – Roll No. 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center"/>
          </w:tcPr>
          <w:p>
            <w:r/>
            <w:r>
              <w:rPr>
                <w:rFonts w:ascii="Times New Roman" w:hAnsi="Times New Roman"/>
                <w:b w:val="0"/>
                <w:sz w:val="20"/>
              </w:rPr>
              <w:t>India's Agricultural Crop Production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center"/>
          </w:tcPr>
          <w:p>
            <w:r/>
            <w:r>
              <w:rPr>
                <w:rFonts w:ascii="Times New Roman" w:hAnsi="Times New Roman"/>
                <w:b w:val="0"/>
                <w:sz w:val="20"/>
              </w:rPr>
              <w:t>10 Marks</w:t>
            </w:r>
          </w:p>
        </w:tc>
      </w:tr>
    </w:tbl>
    <w:p w:rsidR="00000000" w:rsidDel="00000000" w:rsidP="00000000" w:rsidRDefault="00000000" w:rsidRPr="00000000" w14:paraId="0000000C">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 and Preprocessing Template</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data sources, assesses quality issues like missing values and duplicates, and implements resolution plans to ensure accurate and reliable analysis.</w:t>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4"/>
        <w:gridCol w:w="6356"/>
        <w:tblGridChange w:id="0">
          <w:tblGrid>
            <w:gridCol w:w="3004"/>
            <w:gridCol w:w="6356"/>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The dataset contains 345,408 records and 10 columns covering India's agricultural crop production from 1997 to 2021. It includes fields used for crop, state/region, season, year, area and production analysis. Production units include Tonnes, Bales and Nuts.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The dataset was inspected for missing/null values, duplicate records, zero values and unusual numerical observations. Exact duplicate records were checked and removed where identified. Valid zero observations were retained where they represented actual data. Records unsuitable for a particular calculation were handled so they did not produce misleading results.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The data was filtered and organized for crop, state/region, season and year-wise analysis. A calculated field, Yield = Production / Area, was created for analysis. Required dimensions and measures were prepared for Tableau visualizations and interactive filters.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Year was validated as a year/time field. Area and Production were validated as numerical measures. Crop, State/Region and Season were treated as categorical dimensions. Data types were checked so Tableau could aggregate and visualize the fields correctly.</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No major physical column splitting or merging was required for the core dataset. Related fields were used together in Tableau through dimensions, filters and calculated fields.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The core project uses a single agricultural dataset, so no complex multi-table relationship was required. Dimensions such as Year, State/Region, Crop and Season were organized separately from measures such as Area and Production. Yield was created as a calculated measure.</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
              <w:rPr>
                <w:rFonts w:ascii="Times New Roman" w:hAnsi="Times New Roman"/>
                <w:b w:val="0"/>
                <w:sz w:val="20"/>
              </w:rPr>
              <w:t>The cleaned and prepared data source was retained for Tableau analysis and reused for the final dashboard and story. The processed data supports the published Tableau work and Flask web integration.</w:t>
            </w:r>
          </w:p>
        </w:tc>
      </w:tr>
    </w:tbl>
    <w:p w:rsidR="00000000" w:rsidDel="00000000" w:rsidP="00000000" w:rsidRDefault="00000000" w:rsidRPr="00000000" w14:paraId="00000020">
      <w:pPr>
        <w:widowControl w:val="1"/>
        <w:spacing w:after="160" w:line="259" w:lineRule="auto"/>
        <w:rPr>
          <w:rFonts w:ascii="Times New Roman" w:cs="Times New Roman" w:eastAsia="Times New Roman" w:hAnsi="Times New Roman"/>
        </w:rPr>
      </w:pPr>
      <w:r w:rsidDel="00000000" w:rsidR="00000000" w:rsidRPr="00000000">
        <w:rPr>
          <w:rtl w:val="0"/>
        </w:rPr>
      </w:r>
    </w:p>
    <w:p>
      <w:r>
        <w:rPr>
          <w:b/>
        </w:rPr>
        <w:t>Preprocessing Timeline</w:t>
      </w:r>
    </w:p>
    <w:p>
      <w:r>
        <w:t>• 7 September 2026 – Inspected dataset structure, columns and data types.</w:t>
      </w:r>
    </w:p>
    <w:p>
      <w:r>
        <w:t>• 8 September 2026 – Checked missing/null and duplicate records.</w:t>
      </w:r>
    </w:p>
    <w:p>
      <w:r>
        <w:t>• 9 September 2026 – Reviewed zero values and unusual numerical observations.</w:t>
      </w:r>
    </w:p>
    <w:p>
      <w:r>
        <w:t>• 10 September 2026 – Standardized field types and prepared dimensions/measures.</w:t>
      </w:r>
    </w:p>
    <w:p>
      <w:r>
        <w:t>• 11 September 2026 – Created and validated Yield = Production / Area.</w:t>
      </w:r>
    </w:p>
    <w:p>
      <w:r>
        <w:t>• 12 September 2026 – Verified processed data before visualization.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57150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2"/>
    </w:rPr>
  </w:style>
  <w:style w:type="paragraph" w:styleId="Heading1">
    <w:name w:val="heading 1"/>
    <w:basedOn w:val="Normal"/>
    <w:next w:val="Normal"/>
    <w:pPr>
      <w:spacing w:before="189" w:lineRule="auto"/>
      <w:ind w:left="4573" w:right="5380"/>
      <w:jc w:val="center"/>
    </w:pPr>
    <w:rPr>
      <w:rFonts w:ascii="Times New Roman" w:hAnsi="Times New Roman"/>
      <w:b w:val="1"/>
      <w:bCs w:val="1"/>
      <w:sz w:val="32"/>
      <w:szCs w:val="32"/>
      <w:u w:val="single"/>
    </w:rPr>
  </w:style>
  <w:style w:type="paragraph" w:styleId="Heading2">
    <w:name w:val="heading 2"/>
    <w:basedOn w:val="Normal"/>
    <w:next w:val="Normal"/>
    <w:pPr>
      <w:ind w:left="1375"/>
    </w:pPr>
    <w:rPr>
      <w:rFonts w:ascii="Times New Roman" w:hAnsi="Times New Roman"/>
      <w:b w:val="1"/>
      <w:bCs w:val="1"/>
      <w:sz w:val="24"/>
      <w:szCs w:val="24"/>
    </w:rPr>
  </w:style>
  <w:style w:type="paragraph" w:styleId="Heading3">
    <w:name w:val="heading 3"/>
    <w:basedOn w:val="Normal"/>
    <w:next w:val="Normal"/>
    <w:pPr>
      <w:ind w:left="1375"/>
    </w:pPr>
    <w:rPr>
      <w:rFonts w:ascii="Times New Roman" w:hAnsi="Times New Roman"/>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Times New Roman" w:hAnsi="Times New Roman"/>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2024-10-16T03:59:00Z</dcterms:created>
</cp:coreProperties>
</file>