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rPr>
                <w:b w:val="0"/>
                <w:sz w:val="18"/>
              </w:rPr>
              <w:t>7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rPr>
                <w:b/>
                <w:sz w:val="18"/>
              </w:rPr>
              <w:t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rPr>
                <w:b w:val="0"/>
                <w:sz w:val="18"/>
              </w:rPr>
              <w:t>Individual – Roll No.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rPr>
                <w:b/>
                <w:sz w:val="18"/>
              </w:rPr>
              <w:t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rPr>
                <w:b w:val="0"/>
                <w:sz w:val="18"/>
              </w:rPr>
              <w:t>India's Agricultural Crop Production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rPr>
                <w:b/>
                <w:sz w:val="18"/>
              </w:rPr>
              <w:t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rPr>
                <w:b w:val="0"/>
                <w:sz w:val="18"/>
              </w:rPr>
              <w:t>3 Marks</w:t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Quality Report Template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Quality Report Template will summarize data quality issues from the selected source, including severity levels and resolution plans. It will aid in systematically identifying and rectifying data discrepancies.</w:t>
      </w:r>
      <w:r w:rsidDel="00000000" w:rsidR="00000000" w:rsidRPr="00000000">
        <w:rPr>
          <w:rtl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b/>
                <w:sz w:val="18"/>
              </w:rPr>
              <w:t>Data Source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  <w:sz w:val="18"/>
              </w:rPr>
              <w:t>Data Quality Issue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  <w:sz w:val="18"/>
              </w:rPr>
              <w:t>Resolution Plan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Crop Production data.csv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3,730 missing values in Production.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Identify missing Production records and exclude them from calculations requiring Production, or apply a justified imputation method before final aggregation.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Crop Production data.csv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No exact duplicate rows were found.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No duplicate-removal action is required; retain the verified unique records.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Crop Production data.csv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Missing Production can affect Yield = Production / Area and production totals.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Handle missing Production before creating yield measures or production-based charts so incomplete records do not distort results.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Crop Production data.csv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Area contains no zero or negative values in the supplied raw file.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No zero-area correction is required; continue validating Area before yield calculation.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Crop Production data.csv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Production contains no negative values in the supplied raw file.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No negative-production correction is required; continue checking Production for missing values.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Crop Production data.csv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Data types must remain consistent for Tableau aggregation: Crop_Year is integer, Area/Production are numeric, and category fields are text.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Moderate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Validate field types when importing into Tableau and convert Crop_Year to a year/date role where required.</w:t>
            </w:r>
          </w:p>
        </w:tc>
      </w:tr>
    </w:tbl>
    <w:p w:rsidR="00000000" w:rsidDel="00000000" w:rsidP="00000000" w:rsidRDefault="00000000" w:rsidRPr="00000000" w14:paraId="0000001B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Verified raw-data statistics: </w:t>
      </w:r>
      <w:r>
        <w:t>246,091 rows, 7 columns, 1997–2015, 3,730 missing Production values, and 0 exact duplicate rows.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9525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m5huXYben68FrFXgcVtGPVvtg==">CgMxLjA4AHIhMTFURjN2LUVRMUxsSU9FdmhBZHFseEFoZFZqUjFCbGMw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2024-10-16T06:08:00Z</dcterms:created>
</cp:coreProperties>
</file>