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7E22" w14:textId="77777777" w:rsidR="00966C91" w:rsidRDefault="00000000">
      <w:pPr>
        <w:pStyle w:val="Heading1"/>
        <w:spacing w:line="254" w:lineRule="auto"/>
      </w:pPr>
      <w:r>
        <w:t>Project Design Phase-II Technology</w:t>
      </w:r>
      <w:r>
        <w:rPr>
          <w:spacing w:val="-16"/>
        </w:rPr>
        <w:t xml:space="preserve"> </w:t>
      </w:r>
      <w:r>
        <w:t>Stack</w:t>
      </w:r>
      <w:r>
        <w:rPr>
          <w:spacing w:val="-16"/>
        </w:rPr>
        <w:t xml:space="preserve"> </w:t>
      </w:r>
      <w:r>
        <w:t>(Architecture</w:t>
      </w:r>
      <w:r>
        <w:rPr>
          <w:spacing w:val="-16"/>
        </w:rPr>
        <w:t xml:space="preserve"> </w:t>
      </w:r>
      <w:r>
        <w:t>&amp;</w:t>
      </w:r>
      <w:r>
        <w:rPr>
          <w:spacing w:val="-16"/>
        </w:rPr>
        <w:t xml:space="preserve"> </w:t>
      </w:r>
      <w:r>
        <w:t>Stack)</w:t>
      </w:r>
    </w:p>
    <w:p w14:paraId="25F99F04" w14:textId="77777777" w:rsidR="00966C91" w:rsidRDefault="00966C91">
      <w:pPr>
        <w:pStyle w:val="BodyText"/>
        <w:rPr>
          <w:b/>
        </w:rPr>
      </w:pPr>
    </w:p>
    <w:p w14:paraId="74562CEC" w14:textId="77777777" w:rsidR="00966C91" w:rsidRDefault="00966C91">
      <w:pPr>
        <w:pStyle w:val="BodyText"/>
        <w:spacing w:before="34"/>
        <w:rPr>
          <w:b/>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1"/>
        <w:gridCol w:w="5485"/>
      </w:tblGrid>
      <w:tr w:rsidR="00966C91" w14:paraId="1DD79998" w14:textId="77777777">
        <w:trPr>
          <w:trHeight w:val="239"/>
        </w:trPr>
        <w:tc>
          <w:tcPr>
            <w:tcW w:w="4501" w:type="dxa"/>
          </w:tcPr>
          <w:p w14:paraId="29065D16" w14:textId="77777777" w:rsidR="00966C91" w:rsidRDefault="00000000">
            <w:pPr>
              <w:pStyle w:val="TableParagraph"/>
              <w:spacing w:line="219" w:lineRule="exact"/>
              <w:ind w:left="102"/>
            </w:pPr>
            <w:r>
              <w:rPr>
                <w:spacing w:val="-4"/>
              </w:rPr>
              <w:t>Date</w:t>
            </w:r>
          </w:p>
        </w:tc>
        <w:tc>
          <w:tcPr>
            <w:tcW w:w="5485" w:type="dxa"/>
          </w:tcPr>
          <w:p w14:paraId="742DD880" w14:textId="77777777" w:rsidR="00966C91" w:rsidRDefault="00000000">
            <w:pPr>
              <w:pStyle w:val="TableParagraph"/>
              <w:spacing w:line="219" w:lineRule="exact"/>
              <w:ind w:left="129"/>
            </w:pPr>
            <w:r>
              <w:t>06</w:t>
            </w:r>
            <w:r>
              <w:rPr>
                <w:spacing w:val="-2"/>
              </w:rPr>
              <w:t xml:space="preserve"> </w:t>
            </w:r>
            <w:r>
              <w:t>march</w:t>
            </w:r>
            <w:r>
              <w:rPr>
                <w:spacing w:val="-2"/>
              </w:rPr>
              <w:t xml:space="preserve"> </w:t>
            </w:r>
            <w:r>
              <w:rPr>
                <w:spacing w:val="-4"/>
              </w:rPr>
              <w:t>2026</w:t>
            </w:r>
          </w:p>
        </w:tc>
      </w:tr>
      <w:tr w:rsidR="00966C91" w14:paraId="7AD149C7" w14:textId="77777777">
        <w:trPr>
          <w:trHeight w:val="316"/>
        </w:trPr>
        <w:tc>
          <w:tcPr>
            <w:tcW w:w="4501" w:type="dxa"/>
          </w:tcPr>
          <w:p w14:paraId="732C0FB1" w14:textId="77777777" w:rsidR="00966C91" w:rsidRDefault="00000000">
            <w:pPr>
              <w:pStyle w:val="TableParagraph"/>
              <w:spacing w:line="241" w:lineRule="exact"/>
              <w:ind w:left="102"/>
            </w:pPr>
            <w:r>
              <w:rPr>
                <w:spacing w:val="-6"/>
              </w:rPr>
              <w:t>Team</w:t>
            </w:r>
            <w:r>
              <w:rPr>
                <w:spacing w:val="-10"/>
              </w:rPr>
              <w:t xml:space="preserve"> </w:t>
            </w:r>
            <w:r>
              <w:rPr>
                <w:spacing w:val="-5"/>
              </w:rPr>
              <w:t>ID</w:t>
            </w:r>
          </w:p>
        </w:tc>
        <w:tc>
          <w:tcPr>
            <w:tcW w:w="5485" w:type="dxa"/>
          </w:tcPr>
          <w:p w14:paraId="7C62F155" w14:textId="08F6D5F6" w:rsidR="00966C91" w:rsidRDefault="009A76F6">
            <w:pPr>
              <w:pStyle w:val="TableParagraph"/>
              <w:spacing w:before="62" w:line="234" w:lineRule="exact"/>
              <w:ind w:left="129"/>
            </w:pPr>
            <w:r w:rsidRPr="009A76F6">
              <w:rPr>
                <w:spacing w:val="-2"/>
              </w:rPr>
              <w:t>699d5f96c40b5ad0e9ee5a06</w:t>
            </w:r>
          </w:p>
        </w:tc>
      </w:tr>
      <w:tr w:rsidR="00966C91" w14:paraId="2A8B1EF6" w14:textId="77777777">
        <w:trPr>
          <w:trHeight w:val="313"/>
        </w:trPr>
        <w:tc>
          <w:tcPr>
            <w:tcW w:w="4501" w:type="dxa"/>
          </w:tcPr>
          <w:p w14:paraId="4A0859E5" w14:textId="77777777" w:rsidR="00966C91" w:rsidRDefault="00000000">
            <w:pPr>
              <w:pStyle w:val="TableParagraph"/>
              <w:spacing w:before="33"/>
              <w:ind w:left="102"/>
            </w:pPr>
            <w:r>
              <w:t>Project</w:t>
            </w:r>
            <w:r>
              <w:rPr>
                <w:spacing w:val="-12"/>
              </w:rPr>
              <w:t xml:space="preserve"> </w:t>
            </w:r>
            <w:r>
              <w:rPr>
                <w:spacing w:val="-4"/>
              </w:rPr>
              <w:t>Name</w:t>
            </w:r>
          </w:p>
        </w:tc>
        <w:tc>
          <w:tcPr>
            <w:tcW w:w="5485" w:type="dxa"/>
          </w:tcPr>
          <w:p w14:paraId="3D6D70BF" w14:textId="79D05E8D" w:rsidR="00966C91" w:rsidRDefault="009A76F6">
            <w:pPr>
              <w:pStyle w:val="TableParagraph"/>
              <w:spacing w:before="59" w:line="234" w:lineRule="exact"/>
              <w:ind w:left="129"/>
            </w:pPr>
            <w:r w:rsidRPr="009A76F6">
              <w:t>Malaria Detection using Deep Learning</w:t>
            </w:r>
          </w:p>
        </w:tc>
      </w:tr>
      <w:tr w:rsidR="00966C91" w14:paraId="52116DF4" w14:textId="77777777">
        <w:trPr>
          <w:trHeight w:val="260"/>
        </w:trPr>
        <w:tc>
          <w:tcPr>
            <w:tcW w:w="4501" w:type="dxa"/>
          </w:tcPr>
          <w:p w14:paraId="362F9976" w14:textId="77777777" w:rsidR="00966C91" w:rsidRDefault="00000000">
            <w:pPr>
              <w:pStyle w:val="TableParagraph"/>
              <w:spacing w:line="241" w:lineRule="exact"/>
              <w:ind w:left="102"/>
            </w:pPr>
            <w:r>
              <w:t>Maximum</w:t>
            </w:r>
            <w:r>
              <w:rPr>
                <w:spacing w:val="-11"/>
              </w:rPr>
              <w:t xml:space="preserve"> </w:t>
            </w:r>
            <w:r>
              <w:rPr>
                <w:spacing w:val="-2"/>
              </w:rPr>
              <w:t>Marks</w:t>
            </w:r>
          </w:p>
        </w:tc>
        <w:tc>
          <w:tcPr>
            <w:tcW w:w="5485" w:type="dxa"/>
          </w:tcPr>
          <w:p w14:paraId="5B1F1264" w14:textId="77777777" w:rsidR="00966C91" w:rsidRDefault="00000000">
            <w:pPr>
              <w:pStyle w:val="TableParagraph"/>
              <w:spacing w:line="241" w:lineRule="exact"/>
              <w:ind w:left="129"/>
            </w:pPr>
            <w:r>
              <w:t>4</w:t>
            </w:r>
            <w:r>
              <w:rPr>
                <w:spacing w:val="-2"/>
              </w:rPr>
              <w:t xml:space="preserve"> Marks</w:t>
            </w:r>
          </w:p>
        </w:tc>
      </w:tr>
    </w:tbl>
    <w:p w14:paraId="01B40B80" w14:textId="77777777" w:rsidR="00966C91" w:rsidRDefault="00966C91">
      <w:pPr>
        <w:pStyle w:val="BodyText"/>
        <w:rPr>
          <w:b/>
          <w:sz w:val="22"/>
        </w:rPr>
      </w:pPr>
    </w:p>
    <w:p w14:paraId="7329E984" w14:textId="77777777" w:rsidR="00966C91" w:rsidRDefault="00966C91">
      <w:pPr>
        <w:pStyle w:val="BodyText"/>
        <w:spacing w:before="11"/>
        <w:rPr>
          <w:b/>
          <w:sz w:val="22"/>
        </w:rPr>
      </w:pPr>
    </w:p>
    <w:p w14:paraId="29F059C1" w14:textId="77777777" w:rsidR="00966C91" w:rsidRDefault="00000000">
      <w:pPr>
        <w:ind w:left="427"/>
        <w:rPr>
          <w:b/>
          <w:spacing w:val="-2"/>
        </w:rPr>
      </w:pPr>
      <w:bookmarkStart w:id="0" w:name="Technical_Architecture"/>
      <w:bookmarkEnd w:id="0"/>
      <w:r>
        <w:rPr>
          <w:b/>
        </w:rPr>
        <w:t>Technical</w:t>
      </w:r>
      <w:r>
        <w:rPr>
          <w:b/>
          <w:spacing w:val="-3"/>
        </w:rPr>
        <w:t xml:space="preserve"> </w:t>
      </w:r>
      <w:r>
        <w:rPr>
          <w:b/>
          <w:spacing w:val="-2"/>
        </w:rPr>
        <w:t>Architecture</w:t>
      </w:r>
    </w:p>
    <w:p w14:paraId="3D719CF5" w14:textId="77777777" w:rsidR="00B96205" w:rsidRDefault="00B96205">
      <w:pPr>
        <w:ind w:left="427"/>
        <w:rPr>
          <w:b/>
        </w:rPr>
      </w:pPr>
    </w:p>
    <w:p w14:paraId="1F02AF5B" w14:textId="77777777" w:rsidR="00B96205" w:rsidRDefault="00B96205" w:rsidP="00B96205">
      <w:pPr>
        <w:pStyle w:val="BodyText"/>
        <w:ind w:firstLine="427"/>
      </w:pPr>
      <w:r>
        <w:t>The AI-Based Malaria Detection System uses a deep learning-based architecture to automatically detect malaria parasites from microscopic blood smear images. The system consists of multiple layers including a user interface layer, application logic layer, machine learning processing layer, database/storage layer, and deployment infrastructure.</w:t>
      </w:r>
    </w:p>
    <w:p w14:paraId="6F40FFC3" w14:textId="450DE719" w:rsidR="00966C91" w:rsidRDefault="00B96205" w:rsidP="00B96205">
      <w:pPr>
        <w:pStyle w:val="BodyText"/>
        <w:ind w:firstLine="427"/>
      </w:pPr>
      <w:r>
        <w:t>Users upload microscopic blood cell images through the web interface, where the backend processes the image, performs preprocessing and feature extraction, and passes it to the trained deep learning model. The model predicts whether the cell is Parasitized or Uninfected and returns the prediction with a confidence score. The processed results can be stored and analyzed for further medical research and diagnostic support.</w:t>
      </w:r>
    </w:p>
    <w:p w14:paraId="2BA0DF31" w14:textId="77777777" w:rsidR="00966C91" w:rsidRDefault="00966C91">
      <w:pPr>
        <w:pStyle w:val="BodyText"/>
        <w:spacing w:before="181"/>
      </w:pPr>
    </w:p>
    <w:p w14:paraId="559F1E4F" w14:textId="77777777" w:rsidR="00966C91" w:rsidRDefault="00000000">
      <w:pPr>
        <w:spacing w:after="4"/>
        <w:ind w:left="427"/>
        <w:rPr>
          <w:b/>
        </w:rPr>
      </w:pPr>
      <w:bookmarkStart w:id="1" w:name="Table-1:_Components_&amp;_Technologies"/>
      <w:bookmarkEnd w:id="1"/>
      <w:r>
        <w:rPr>
          <w:b/>
        </w:rPr>
        <w:t>Table-1:</w:t>
      </w:r>
      <w:r>
        <w:rPr>
          <w:b/>
          <w:spacing w:val="-4"/>
        </w:rPr>
        <w:t xml:space="preserve"> </w:t>
      </w:r>
      <w:r>
        <w:rPr>
          <w:b/>
        </w:rPr>
        <w:t>Components</w:t>
      </w:r>
      <w:r>
        <w:rPr>
          <w:b/>
          <w:spacing w:val="-6"/>
        </w:rPr>
        <w:t xml:space="preserve"> </w:t>
      </w:r>
      <w:r>
        <w:rPr>
          <w:b/>
        </w:rPr>
        <w:t>&amp;</w:t>
      </w:r>
      <w:r>
        <w:rPr>
          <w:b/>
          <w:spacing w:val="-3"/>
        </w:rPr>
        <w:t xml:space="preserve"> </w:t>
      </w:r>
      <w:r>
        <w:rPr>
          <w:b/>
          <w:spacing w:val="-2"/>
        </w:rPr>
        <w:t>Technologies</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2197"/>
        <w:gridCol w:w="4566"/>
        <w:gridCol w:w="2461"/>
      </w:tblGrid>
      <w:tr w:rsidR="00966C91" w14:paraId="30D63EB7" w14:textId="77777777">
        <w:trPr>
          <w:trHeight w:val="254"/>
        </w:trPr>
        <w:tc>
          <w:tcPr>
            <w:tcW w:w="706" w:type="dxa"/>
          </w:tcPr>
          <w:p w14:paraId="545AAFCA" w14:textId="77777777" w:rsidR="00966C91" w:rsidRDefault="00000000">
            <w:pPr>
              <w:pStyle w:val="TableParagraph"/>
              <w:spacing w:line="234" w:lineRule="exact"/>
              <w:ind w:left="107"/>
            </w:pPr>
            <w:r>
              <w:rPr>
                <w:spacing w:val="-4"/>
              </w:rPr>
              <w:t>S.No</w:t>
            </w:r>
          </w:p>
        </w:tc>
        <w:tc>
          <w:tcPr>
            <w:tcW w:w="2197" w:type="dxa"/>
          </w:tcPr>
          <w:p w14:paraId="3616B239" w14:textId="77777777" w:rsidR="00966C91" w:rsidRDefault="00000000">
            <w:pPr>
              <w:pStyle w:val="TableParagraph"/>
              <w:spacing w:line="234" w:lineRule="exact"/>
              <w:ind w:left="107"/>
            </w:pPr>
            <w:r>
              <w:rPr>
                <w:spacing w:val="-2"/>
              </w:rPr>
              <w:t>Component</w:t>
            </w:r>
          </w:p>
        </w:tc>
        <w:tc>
          <w:tcPr>
            <w:tcW w:w="4566" w:type="dxa"/>
          </w:tcPr>
          <w:p w14:paraId="1FC00662" w14:textId="77777777" w:rsidR="00966C91" w:rsidRDefault="00000000">
            <w:pPr>
              <w:pStyle w:val="TableParagraph"/>
              <w:spacing w:line="234" w:lineRule="exact"/>
            </w:pPr>
            <w:r>
              <w:rPr>
                <w:spacing w:val="-2"/>
              </w:rPr>
              <w:t>Description</w:t>
            </w:r>
          </w:p>
        </w:tc>
        <w:tc>
          <w:tcPr>
            <w:tcW w:w="2461" w:type="dxa"/>
          </w:tcPr>
          <w:p w14:paraId="24C190A1" w14:textId="77777777" w:rsidR="00966C91" w:rsidRDefault="00000000">
            <w:pPr>
              <w:pStyle w:val="TableParagraph"/>
              <w:spacing w:line="234" w:lineRule="exact"/>
            </w:pPr>
            <w:r>
              <w:rPr>
                <w:spacing w:val="-2"/>
              </w:rPr>
              <w:t>Technology</w:t>
            </w:r>
          </w:p>
        </w:tc>
      </w:tr>
      <w:tr w:rsidR="00966C91" w14:paraId="15383283" w14:textId="77777777">
        <w:trPr>
          <w:trHeight w:val="503"/>
        </w:trPr>
        <w:tc>
          <w:tcPr>
            <w:tcW w:w="706" w:type="dxa"/>
          </w:tcPr>
          <w:p w14:paraId="2630BE3C" w14:textId="77777777" w:rsidR="00966C91" w:rsidRDefault="00000000">
            <w:pPr>
              <w:pStyle w:val="TableParagraph"/>
              <w:spacing w:line="250" w:lineRule="exact"/>
              <w:ind w:left="107"/>
            </w:pPr>
            <w:r>
              <w:rPr>
                <w:spacing w:val="-10"/>
              </w:rPr>
              <w:t>1</w:t>
            </w:r>
          </w:p>
        </w:tc>
        <w:tc>
          <w:tcPr>
            <w:tcW w:w="2197" w:type="dxa"/>
          </w:tcPr>
          <w:p w14:paraId="36FECFC6" w14:textId="77777777" w:rsidR="00966C91" w:rsidRDefault="00000000">
            <w:pPr>
              <w:pStyle w:val="TableParagraph"/>
              <w:spacing w:line="250" w:lineRule="exact"/>
              <w:ind w:left="107"/>
            </w:pPr>
            <w:r>
              <w:t>User</w:t>
            </w:r>
            <w:r>
              <w:rPr>
                <w:spacing w:val="-5"/>
              </w:rPr>
              <w:t xml:space="preserve"> </w:t>
            </w:r>
            <w:r>
              <w:rPr>
                <w:spacing w:val="-2"/>
              </w:rPr>
              <w:t>Interface</w:t>
            </w:r>
          </w:p>
        </w:tc>
        <w:tc>
          <w:tcPr>
            <w:tcW w:w="4566" w:type="dxa"/>
          </w:tcPr>
          <w:p w14:paraId="6875BFCF" w14:textId="7629DF6D" w:rsidR="00966C91" w:rsidRDefault="00B96205">
            <w:pPr>
              <w:pStyle w:val="TableParagraph"/>
              <w:spacing w:line="252" w:lineRule="exact"/>
              <w:ind w:right="43"/>
            </w:pPr>
            <w:r w:rsidRPr="00B96205">
              <w:t>Interface where users upload blood smear images and view prediction results</w:t>
            </w:r>
          </w:p>
        </w:tc>
        <w:tc>
          <w:tcPr>
            <w:tcW w:w="2461" w:type="dxa"/>
          </w:tcPr>
          <w:p w14:paraId="084C6316" w14:textId="77777777" w:rsidR="00966C91" w:rsidRDefault="00000000">
            <w:pPr>
              <w:pStyle w:val="TableParagraph"/>
              <w:spacing w:line="250" w:lineRule="exact"/>
            </w:pPr>
            <w:r>
              <w:t>HTML,</w:t>
            </w:r>
            <w:r>
              <w:rPr>
                <w:spacing w:val="-6"/>
              </w:rPr>
              <w:t xml:space="preserve"> </w:t>
            </w:r>
            <w:r>
              <w:rPr>
                <w:spacing w:val="-4"/>
              </w:rPr>
              <w:t>CSS,</w:t>
            </w:r>
          </w:p>
          <w:p w14:paraId="7581F245" w14:textId="77777777" w:rsidR="00966C91" w:rsidRDefault="00000000">
            <w:pPr>
              <w:pStyle w:val="TableParagraph"/>
              <w:spacing w:line="234" w:lineRule="exact"/>
            </w:pPr>
            <w:r>
              <w:rPr>
                <w:spacing w:val="-2"/>
              </w:rPr>
              <w:t>JavaScript</w:t>
            </w:r>
          </w:p>
        </w:tc>
      </w:tr>
      <w:tr w:rsidR="00966C91" w14:paraId="0AD5400E" w14:textId="77777777">
        <w:trPr>
          <w:trHeight w:val="506"/>
        </w:trPr>
        <w:tc>
          <w:tcPr>
            <w:tcW w:w="706" w:type="dxa"/>
          </w:tcPr>
          <w:p w14:paraId="27F67F5E" w14:textId="77777777" w:rsidR="00966C91" w:rsidRDefault="00000000">
            <w:pPr>
              <w:pStyle w:val="TableParagraph"/>
              <w:ind w:left="107"/>
            </w:pPr>
            <w:r>
              <w:rPr>
                <w:spacing w:val="-10"/>
              </w:rPr>
              <w:t>2</w:t>
            </w:r>
          </w:p>
        </w:tc>
        <w:tc>
          <w:tcPr>
            <w:tcW w:w="2197" w:type="dxa"/>
          </w:tcPr>
          <w:p w14:paraId="36810055" w14:textId="77777777" w:rsidR="00966C91" w:rsidRDefault="00000000">
            <w:pPr>
              <w:pStyle w:val="TableParagraph"/>
              <w:ind w:left="107"/>
            </w:pPr>
            <w:r>
              <w:t>Application</w:t>
            </w:r>
            <w:r>
              <w:rPr>
                <w:spacing w:val="-14"/>
              </w:rPr>
              <w:t xml:space="preserve"> </w:t>
            </w:r>
            <w:r>
              <w:t>Logic-</w:t>
            </w:r>
            <w:r>
              <w:rPr>
                <w:spacing w:val="-10"/>
              </w:rPr>
              <w:t>1</w:t>
            </w:r>
          </w:p>
        </w:tc>
        <w:tc>
          <w:tcPr>
            <w:tcW w:w="4566" w:type="dxa"/>
          </w:tcPr>
          <w:p w14:paraId="0DF685CA" w14:textId="74B02824" w:rsidR="00966C91" w:rsidRDefault="00B96205">
            <w:pPr>
              <w:pStyle w:val="TableParagraph"/>
              <w:spacing w:line="252" w:lineRule="exact"/>
            </w:pPr>
            <w:r w:rsidRPr="00B96205">
              <w:t>Handles image upload, request processing, and communication with backend</w:t>
            </w:r>
          </w:p>
        </w:tc>
        <w:tc>
          <w:tcPr>
            <w:tcW w:w="2461" w:type="dxa"/>
          </w:tcPr>
          <w:p w14:paraId="45773FBE" w14:textId="0EBA5D15" w:rsidR="00966C91" w:rsidRDefault="00B96205">
            <w:pPr>
              <w:pStyle w:val="TableParagraph"/>
            </w:pPr>
            <w:r w:rsidRPr="00B96205">
              <w:rPr>
                <w:spacing w:val="-2"/>
              </w:rPr>
              <w:t>Python (Flask)</w:t>
            </w:r>
          </w:p>
        </w:tc>
      </w:tr>
      <w:tr w:rsidR="00966C91" w14:paraId="27D6A9E1" w14:textId="77777777">
        <w:trPr>
          <w:trHeight w:val="505"/>
        </w:trPr>
        <w:tc>
          <w:tcPr>
            <w:tcW w:w="706" w:type="dxa"/>
          </w:tcPr>
          <w:p w14:paraId="32071F5F" w14:textId="77777777" w:rsidR="00966C91" w:rsidRDefault="00000000">
            <w:pPr>
              <w:pStyle w:val="TableParagraph"/>
              <w:ind w:left="107"/>
            </w:pPr>
            <w:r>
              <w:rPr>
                <w:spacing w:val="-10"/>
              </w:rPr>
              <w:t>3</w:t>
            </w:r>
          </w:p>
        </w:tc>
        <w:tc>
          <w:tcPr>
            <w:tcW w:w="2197" w:type="dxa"/>
          </w:tcPr>
          <w:p w14:paraId="564B4186" w14:textId="77777777" w:rsidR="00966C91" w:rsidRDefault="00000000">
            <w:pPr>
              <w:pStyle w:val="TableParagraph"/>
              <w:ind w:left="107"/>
            </w:pPr>
            <w:r>
              <w:t>Application</w:t>
            </w:r>
            <w:r>
              <w:rPr>
                <w:spacing w:val="-14"/>
              </w:rPr>
              <w:t xml:space="preserve"> </w:t>
            </w:r>
            <w:r>
              <w:t>Logic-</w:t>
            </w:r>
            <w:r>
              <w:rPr>
                <w:spacing w:val="-10"/>
              </w:rPr>
              <w:t>2</w:t>
            </w:r>
          </w:p>
        </w:tc>
        <w:tc>
          <w:tcPr>
            <w:tcW w:w="4566" w:type="dxa"/>
          </w:tcPr>
          <w:p w14:paraId="201D8C7F" w14:textId="5BFB469F" w:rsidR="00966C91" w:rsidRDefault="00B96205">
            <w:pPr>
              <w:pStyle w:val="TableParagraph"/>
              <w:spacing w:line="252" w:lineRule="exact"/>
            </w:pPr>
            <w:r w:rsidRPr="00B96205">
              <w:t>Performs image preprocessing such as resizing, normalization, and formatting</w:t>
            </w:r>
          </w:p>
        </w:tc>
        <w:tc>
          <w:tcPr>
            <w:tcW w:w="2461" w:type="dxa"/>
          </w:tcPr>
          <w:p w14:paraId="28A39D4F" w14:textId="4A8D56C9" w:rsidR="00966C91" w:rsidRDefault="00B96205">
            <w:pPr>
              <w:pStyle w:val="TableParagraph"/>
              <w:spacing w:line="252" w:lineRule="exact"/>
            </w:pPr>
            <w:r w:rsidRPr="00B96205">
              <w:t>Python (NumPy, Pillow, OpenCV)</w:t>
            </w:r>
          </w:p>
        </w:tc>
      </w:tr>
      <w:tr w:rsidR="00966C91" w14:paraId="79B67250" w14:textId="77777777">
        <w:trPr>
          <w:trHeight w:val="506"/>
        </w:trPr>
        <w:tc>
          <w:tcPr>
            <w:tcW w:w="706" w:type="dxa"/>
          </w:tcPr>
          <w:p w14:paraId="713FEFD5" w14:textId="77777777" w:rsidR="00966C91" w:rsidRDefault="00000000">
            <w:pPr>
              <w:pStyle w:val="TableParagraph"/>
              <w:ind w:left="107"/>
            </w:pPr>
            <w:r>
              <w:rPr>
                <w:spacing w:val="-10"/>
              </w:rPr>
              <w:t>4</w:t>
            </w:r>
          </w:p>
        </w:tc>
        <w:tc>
          <w:tcPr>
            <w:tcW w:w="2197" w:type="dxa"/>
          </w:tcPr>
          <w:p w14:paraId="3CE0A914" w14:textId="77777777" w:rsidR="00966C91" w:rsidRDefault="00000000">
            <w:pPr>
              <w:pStyle w:val="TableParagraph"/>
              <w:ind w:left="107"/>
            </w:pPr>
            <w:r>
              <w:t>Application</w:t>
            </w:r>
            <w:r>
              <w:rPr>
                <w:spacing w:val="-14"/>
              </w:rPr>
              <w:t xml:space="preserve"> </w:t>
            </w:r>
            <w:r>
              <w:t>Logic-</w:t>
            </w:r>
            <w:r>
              <w:rPr>
                <w:spacing w:val="-10"/>
              </w:rPr>
              <w:t>3</w:t>
            </w:r>
          </w:p>
        </w:tc>
        <w:tc>
          <w:tcPr>
            <w:tcW w:w="4566" w:type="dxa"/>
          </w:tcPr>
          <w:p w14:paraId="11C330EC" w14:textId="224D8662" w:rsidR="00966C91" w:rsidRDefault="00B96205">
            <w:pPr>
              <w:pStyle w:val="TableParagraph"/>
              <w:spacing w:line="252" w:lineRule="exact"/>
            </w:pPr>
            <w:r w:rsidRPr="00B96205">
              <w:t>Executes deep learning prediction using trained neural network model</w:t>
            </w:r>
          </w:p>
        </w:tc>
        <w:tc>
          <w:tcPr>
            <w:tcW w:w="2461" w:type="dxa"/>
          </w:tcPr>
          <w:p w14:paraId="08387A3F" w14:textId="3CC5FC69" w:rsidR="00966C91" w:rsidRDefault="00B96205">
            <w:pPr>
              <w:pStyle w:val="TableParagraph"/>
              <w:spacing w:line="252" w:lineRule="exact"/>
              <w:ind w:right="592"/>
            </w:pPr>
            <w:r w:rsidRPr="00B96205">
              <w:t>TensorFlow / Keras</w:t>
            </w:r>
          </w:p>
        </w:tc>
      </w:tr>
      <w:tr w:rsidR="00966C91" w14:paraId="54DD77F8" w14:textId="77777777">
        <w:trPr>
          <w:trHeight w:val="506"/>
        </w:trPr>
        <w:tc>
          <w:tcPr>
            <w:tcW w:w="706" w:type="dxa"/>
          </w:tcPr>
          <w:p w14:paraId="674C6670" w14:textId="77777777" w:rsidR="00966C91" w:rsidRDefault="00000000">
            <w:pPr>
              <w:pStyle w:val="TableParagraph"/>
              <w:ind w:left="107"/>
            </w:pPr>
            <w:r>
              <w:rPr>
                <w:spacing w:val="-10"/>
              </w:rPr>
              <w:t>5</w:t>
            </w:r>
          </w:p>
        </w:tc>
        <w:tc>
          <w:tcPr>
            <w:tcW w:w="2197" w:type="dxa"/>
          </w:tcPr>
          <w:p w14:paraId="7902CECB" w14:textId="77777777" w:rsidR="00966C91" w:rsidRDefault="00000000">
            <w:pPr>
              <w:pStyle w:val="TableParagraph"/>
              <w:ind w:left="107"/>
            </w:pPr>
            <w:r>
              <w:rPr>
                <w:spacing w:val="-2"/>
              </w:rPr>
              <w:t>Database</w:t>
            </w:r>
          </w:p>
        </w:tc>
        <w:tc>
          <w:tcPr>
            <w:tcW w:w="4566" w:type="dxa"/>
          </w:tcPr>
          <w:p w14:paraId="7BC44877" w14:textId="11AC0331" w:rsidR="00966C91" w:rsidRDefault="00B96205" w:rsidP="00B96205">
            <w:pPr>
              <w:pStyle w:val="TableParagraph"/>
              <w:spacing w:line="252" w:lineRule="exact"/>
            </w:pPr>
            <w:r>
              <w:t>Stores prediction results, logs, and analysis data</w:t>
            </w:r>
          </w:p>
        </w:tc>
        <w:tc>
          <w:tcPr>
            <w:tcW w:w="2461" w:type="dxa"/>
          </w:tcPr>
          <w:p w14:paraId="341CEDD9" w14:textId="064C8F36" w:rsidR="00966C91" w:rsidRDefault="00B96205">
            <w:pPr>
              <w:pStyle w:val="TableParagraph"/>
            </w:pPr>
            <w:r>
              <w:t>SQLite / CSV / Local Storage</w:t>
            </w:r>
          </w:p>
        </w:tc>
      </w:tr>
      <w:tr w:rsidR="00966C91" w14:paraId="36C71ADE" w14:textId="77777777">
        <w:trPr>
          <w:trHeight w:val="505"/>
        </w:trPr>
        <w:tc>
          <w:tcPr>
            <w:tcW w:w="706" w:type="dxa"/>
          </w:tcPr>
          <w:p w14:paraId="4F5052A3" w14:textId="77777777" w:rsidR="00966C91" w:rsidRDefault="00000000">
            <w:pPr>
              <w:pStyle w:val="TableParagraph"/>
              <w:ind w:left="107"/>
            </w:pPr>
            <w:r>
              <w:rPr>
                <w:spacing w:val="-10"/>
              </w:rPr>
              <w:t>6</w:t>
            </w:r>
          </w:p>
        </w:tc>
        <w:tc>
          <w:tcPr>
            <w:tcW w:w="2197" w:type="dxa"/>
          </w:tcPr>
          <w:p w14:paraId="577F267B" w14:textId="77777777" w:rsidR="00966C91" w:rsidRDefault="00000000">
            <w:pPr>
              <w:pStyle w:val="TableParagraph"/>
              <w:ind w:left="107"/>
            </w:pPr>
            <w:r>
              <w:t>File</w:t>
            </w:r>
            <w:r>
              <w:rPr>
                <w:spacing w:val="-5"/>
              </w:rPr>
              <w:t xml:space="preserve"> </w:t>
            </w:r>
            <w:r>
              <w:rPr>
                <w:spacing w:val="-2"/>
              </w:rPr>
              <w:t>Storage</w:t>
            </w:r>
          </w:p>
        </w:tc>
        <w:tc>
          <w:tcPr>
            <w:tcW w:w="4566" w:type="dxa"/>
          </w:tcPr>
          <w:p w14:paraId="43F432C5" w14:textId="124B3C30" w:rsidR="00966C91" w:rsidRDefault="00B96205">
            <w:pPr>
              <w:pStyle w:val="TableParagraph"/>
              <w:spacing w:line="252" w:lineRule="exact"/>
            </w:pPr>
            <w:r w:rsidRPr="00B96205">
              <w:t>Stores uploaded images and trained model files</w:t>
            </w:r>
          </w:p>
        </w:tc>
        <w:tc>
          <w:tcPr>
            <w:tcW w:w="2461" w:type="dxa"/>
          </w:tcPr>
          <w:p w14:paraId="0A4C9399" w14:textId="77777777" w:rsidR="00966C91" w:rsidRDefault="00000000">
            <w:pPr>
              <w:pStyle w:val="TableParagraph"/>
            </w:pPr>
            <w:r>
              <w:t>Local</w:t>
            </w:r>
            <w:r>
              <w:rPr>
                <w:spacing w:val="-6"/>
              </w:rPr>
              <w:t xml:space="preserve"> </w:t>
            </w:r>
            <w:r>
              <w:t>File</w:t>
            </w:r>
            <w:r>
              <w:rPr>
                <w:spacing w:val="-4"/>
              </w:rPr>
              <w:t xml:space="preserve"> </w:t>
            </w:r>
            <w:r>
              <w:rPr>
                <w:spacing w:val="-2"/>
              </w:rPr>
              <w:t>System</w:t>
            </w:r>
          </w:p>
        </w:tc>
      </w:tr>
      <w:tr w:rsidR="00966C91" w14:paraId="02FF0890" w14:textId="77777777">
        <w:trPr>
          <w:trHeight w:val="505"/>
        </w:trPr>
        <w:tc>
          <w:tcPr>
            <w:tcW w:w="706" w:type="dxa"/>
          </w:tcPr>
          <w:p w14:paraId="0F5E78AA" w14:textId="77777777" w:rsidR="00966C91" w:rsidRDefault="00000000">
            <w:pPr>
              <w:pStyle w:val="TableParagraph"/>
              <w:ind w:left="107"/>
            </w:pPr>
            <w:r>
              <w:rPr>
                <w:spacing w:val="-10"/>
              </w:rPr>
              <w:t>7</w:t>
            </w:r>
          </w:p>
        </w:tc>
        <w:tc>
          <w:tcPr>
            <w:tcW w:w="2197" w:type="dxa"/>
          </w:tcPr>
          <w:p w14:paraId="3647C635" w14:textId="77777777" w:rsidR="00966C91" w:rsidRDefault="00000000">
            <w:pPr>
              <w:pStyle w:val="TableParagraph"/>
              <w:ind w:left="107"/>
            </w:pPr>
            <w:r>
              <w:t>External</w:t>
            </w:r>
            <w:r>
              <w:rPr>
                <w:spacing w:val="-8"/>
              </w:rPr>
              <w:t xml:space="preserve"> </w:t>
            </w:r>
            <w:r>
              <w:t>API-</w:t>
            </w:r>
            <w:r>
              <w:rPr>
                <w:spacing w:val="-10"/>
              </w:rPr>
              <w:t>1</w:t>
            </w:r>
          </w:p>
        </w:tc>
        <w:tc>
          <w:tcPr>
            <w:tcW w:w="4566" w:type="dxa"/>
          </w:tcPr>
          <w:p w14:paraId="7A8BBEC9" w14:textId="65D6BDD2" w:rsidR="00966C91" w:rsidRDefault="00B96205">
            <w:pPr>
              <w:pStyle w:val="TableParagraph"/>
              <w:spacing w:line="252" w:lineRule="exact"/>
            </w:pPr>
            <w:r w:rsidRPr="00B96205">
              <w:t>Dataset used for training malaria detection models</w:t>
            </w:r>
          </w:p>
        </w:tc>
        <w:tc>
          <w:tcPr>
            <w:tcW w:w="2461" w:type="dxa"/>
          </w:tcPr>
          <w:p w14:paraId="5E23158F" w14:textId="1CF74156" w:rsidR="00966C91" w:rsidRDefault="00B96205">
            <w:pPr>
              <w:pStyle w:val="TableParagraph"/>
            </w:pPr>
            <w:r w:rsidRPr="00B96205">
              <w:t>Kaggle Malaria Dataset</w:t>
            </w:r>
          </w:p>
        </w:tc>
      </w:tr>
      <w:tr w:rsidR="00966C91" w14:paraId="73A12B8F" w14:textId="77777777">
        <w:trPr>
          <w:trHeight w:val="506"/>
        </w:trPr>
        <w:tc>
          <w:tcPr>
            <w:tcW w:w="706" w:type="dxa"/>
          </w:tcPr>
          <w:p w14:paraId="0CF82839" w14:textId="77777777" w:rsidR="00966C91" w:rsidRDefault="00000000">
            <w:pPr>
              <w:pStyle w:val="TableParagraph"/>
              <w:ind w:left="107"/>
            </w:pPr>
            <w:r>
              <w:rPr>
                <w:spacing w:val="-10"/>
              </w:rPr>
              <w:t>8</w:t>
            </w:r>
          </w:p>
        </w:tc>
        <w:tc>
          <w:tcPr>
            <w:tcW w:w="2197" w:type="dxa"/>
          </w:tcPr>
          <w:p w14:paraId="272BD71F" w14:textId="77777777" w:rsidR="00966C91" w:rsidRDefault="00000000">
            <w:pPr>
              <w:pStyle w:val="TableParagraph"/>
              <w:ind w:left="107"/>
            </w:pPr>
            <w:r>
              <w:t>External</w:t>
            </w:r>
            <w:r>
              <w:rPr>
                <w:spacing w:val="-9"/>
              </w:rPr>
              <w:t xml:space="preserve"> </w:t>
            </w:r>
            <w:r>
              <w:t>API-</w:t>
            </w:r>
            <w:r>
              <w:rPr>
                <w:spacing w:val="-10"/>
              </w:rPr>
              <w:t>2</w:t>
            </w:r>
          </w:p>
        </w:tc>
        <w:tc>
          <w:tcPr>
            <w:tcW w:w="4566" w:type="dxa"/>
          </w:tcPr>
          <w:p w14:paraId="57E88483" w14:textId="204507AE" w:rsidR="00966C91" w:rsidRDefault="00B96205">
            <w:pPr>
              <w:pStyle w:val="TableParagraph"/>
              <w:spacing w:line="252" w:lineRule="exact"/>
            </w:pPr>
            <w:r w:rsidRPr="00B96205">
              <w:t>Additional medical datasets for validation (optional)</w:t>
            </w:r>
          </w:p>
        </w:tc>
        <w:tc>
          <w:tcPr>
            <w:tcW w:w="2461" w:type="dxa"/>
          </w:tcPr>
          <w:p w14:paraId="0E307264" w14:textId="1465B120" w:rsidR="00966C91" w:rsidRDefault="00B96205">
            <w:pPr>
              <w:pStyle w:val="TableParagraph"/>
              <w:spacing w:line="252" w:lineRule="exact"/>
              <w:ind w:right="592"/>
            </w:pPr>
            <w:r w:rsidRPr="00B96205">
              <w:t>Public Health Image Datasets</w:t>
            </w:r>
          </w:p>
        </w:tc>
      </w:tr>
      <w:tr w:rsidR="00966C91" w14:paraId="1A762190" w14:textId="77777777">
        <w:trPr>
          <w:trHeight w:val="505"/>
        </w:trPr>
        <w:tc>
          <w:tcPr>
            <w:tcW w:w="706" w:type="dxa"/>
          </w:tcPr>
          <w:p w14:paraId="091106DC" w14:textId="77777777" w:rsidR="00966C91" w:rsidRDefault="00000000">
            <w:pPr>
              <w:pStyle w:val="TableParagraph"/>
              <w:ind w:left="107"/>
            </w:pPr>
            <w:r>
              <w:rPr>
                <w:spacing w:val="-10"/>
              </w:rPr>
              <w:t>9</w:t>
            </w:r>
          </w:p>
        </w:tc>
        <w:tc>
          <w:tcPr>
            <w:tcW w:w="2197" w:type="dxa"/>
          </w:tcPr>
          <w:p w14:paraId="6D40EDC7" w14:textId="77777777" w:rsidR="00966C91" w:rsidRDefault="00000000">
            <w:pPr>
              <w:pStyle w:val="TableParagraph"/>
              <w:spacing w:line="252" w:lineRule="exact"/>
              <w:ind w:left="107"/>
            </w:pPr>
            <w:r>
              <w:t>Machine</w:t>
            </w:r>
            <w:r>
              <w:rPr>
                <w:spacing w:val="-16"/>
              </w:rPr>
              <w:t xml:space="preserve"> </w:t>
            </w:r>
            <w:r>
              <w:t xml:space="preserve">Learning </w:t>
            </w:r>
            <w:r>
              <w:rPr>
                <w:spacing w:val="-2"/>
              </w:rPr>
              <w:t>Model</w:t>
            </w:r>
          </w:p>
        </w:tc>
        <w:tc>
          <w:tcPr>
            <w:tcW w:w="4566" w:type="dxa"/>
          </w:tcPr>
          <w:p w14:paraId="6EEECC8C" w14:textId="33145D3D" w:rsidR="00966C91" w:rsidRDefault="00B96205">
            <w:pPr>
              <w:pStyle w:val="TableParagraph"/>
              <w:spacing w:line="252" w:lineRule="exact"/>
            </w:pPr>
            <w:r w:rsidRPr="00B96205">
              <w:t>Classifies blood cell images into Parasitized or Uninfected</w:t>
            </w:r>
          </w:p>
        </w:tc>
        <w:tc>
          <w:tcPr>
            <w:tcW w:w="2461" w:type="dxa"/>
          </w:tcPr>
          <w:p w14:paraId="5A2A0E5E" w14:textId="73AF1865" w:rsidR="00966C91" w:rsidRDefault="00B96205">
            <w:pPr>
              <w:pStyle w:val="TableParagraph"/>
              <w:spacing w:line="252" w:lineRule="exact"/>
            </w:pPr>
            <w:r w:rsidRPr="00B96205">
              <w:t>Custom CNN, MobileNetV2, EfficientNetB0</w:t>
            </w:r>
          </w:p>
        </w:tc>
      </w:tr>
      <w:tr w:rsidR="00966C91" w14:paraId="6AFB79CC" w14:textId="77777777">
        <w:trPr>
          <w:trHeight w:val="508"/>
        </w:trPr>
        <w:tc>
          <w:tcPr>
            <w:tcW w:w="706" w:type="dxa"/>
          </w:tcPr>
          <w:p w14:paraId="40F25CFE" w14:textId="77777777" w:rsidR="00966C91" w:rsidRDefault="00000000">
            <w:pPr>
              <w:pStyle w:val="TableParagraph"/>
              <w:ind w:left="107"/>
            </w:pPr>
            <w:r>
              <w:rPr>
                <w:spacing w:val="-5"/>
              </w:rPr>
              <w:t>10</w:t>
            </w:r>
          </w:p>
        </w:tc>
        <w:tc>
          <w:tcPr>
            <w:tcW w:w="2197" w:type="dxa"/>
          </w:tcPr>
          <w:p w14:paraId="2CE64149" w14:textId="77777777" w:rsidR="00966C91" w:rsidRDefault="00000000">
            <w:pPr>
              <w:pStyle w:val="TableParagraph"/>
              <w:spacing w:line="252" w:lineRule="exact"/>
              <w:ind w:left="107" w:right="110"/>
            </w:pPr>
            <w:r>
              <w:rPr>
                <w:spacing w:val="-2"/>
              </w:rPr>
              <w:t xml:space="preserve">Infrastructure </w:t>
            </w:r>
            <w:r>
              <w:t>(Server</w:t>
            </w:r>
            <w:r>
              <w:rPr>
                <w:spacing w:val="-16"/>
              </w:rPr>
              <w:t xml:space="preserve"> </w:t>
            </w:r>
            <w:r>
              <w:t>/</w:t>
            </w:r>
            <w:r>
              <w:rPr>
                <w:spacing w:val="-15"/>
              </w:rPr>
              <w:t xml:space="preserve"> </w:t>
            </w:r>
            <w:r>
              <w:t>Cloud)</w:t>
            </w:r>
          </w:p>
        </w:tc>
        <w:tc>
          <w:tcPr>
            <w:tcW w:w="4566" w:type="dxa"/>
          </w:tcPr>
          <w:p w14:paraId="18634C2A" w14:textId="6B76B69A" w:rsidR="00966C91" w:rsidRDefault="00B96205">
            <w:pPr>
              <w:pStyle w:val="TableParagraph"/>
            </w:pPr>
            <w:r w:rsidRPr="00B96205">
              <w:t>Environment where application and model are deployed</w:t>
            </w:r>
          </w:p>
        </w:tc>
        <w:tc>
          <w:tcPr>
            <w:tcW w:w="2461" w:type="dxa"/>
          </w:tcPr>
          <w:p w14:paraId="346D950A" w14:textId="7F42EBEB" w:rsidR="00966C91" w:rsidRDefault="00B96205">
            <w:pPr>
              <w:pStyle w:val="TableParagraph"/>
              <w:spacing w:line="252" w:lineRule="exact"/>
            </w:pPr>
            <w:r w:rsidRPr="00B96205">
              <w:t>Local Python Environment / Cloud Deployment (Render / AWS / Heroku)</w:t>
            </w:r>
          </w:p>
        </w:tc>
      </w:tr>
    </w:tbl>
    <w:p w14:paraId="4C7C66CB" w14:textId="77777777" w:rsidR="00966C91" w:rsidRDefault="00966C91">
      <w:pPr>
        <w:pStyle w:val="TableParagraph"/>
        <w:spacing w:line="252" w:lineRule="exact"/>
        <w:sectPr w:rsidR="00966C91">
          <w:type w:val="continuous"/>
          <w:pgSz w:w="11920" w:h="16850"/>
          <w:pgMar w:top="1900" w:right="566" w:bottom="280" w:left="1133" w:header="720" w:footer="720" w:gutter="0"/>
          <w:cols w:space="720"/>
        </w:sectPr>
      </w:pPr>
    </w:p>
    <w:p w14:paraId="5B8051EF" w14:textId="77777777" w:rsidR="00966C91" w:rsidRDefault="00966C91">
      <w:pPr>
        <w:pStyle w:val="BodyText"/>
        <w:rPr>
          <w:b/>
          <w:sz w:val="22"/>
        </w:rPr>
      </w:pPr>
    </w:p>
    <w:p w14:paraId="64D43602" w14:textId="77777777" w:rsidR="00966C91" w:rsidRDefault="00966C91">
      <w:pPr>
        <w:pStyle w:val="BodyText"/>
        <w:spacing w:before="23"/>
        <w:rPr>
          <w:b/>
          <w:sz w:val="22"/>
        </w:rPr>
      </w:pPr>
    </w:p>
    <w:p w14:paraId="3C28D20E" w14:textId="77777777" w:rsidR="00966C91" w:rsidRDefault="00000000">
      <w:pPr>
        <w:ind w:left="211"/>
        <w:rPr>
          <w:b/>
        </w:rPr>
      </w:pPr>
      <w:bookmarkStart w:id="2" w:name="Table-2:_Application_Characteristics"/>
      <w:bookmarkEnd w:id="2"/>
      <w:r>
        <w:rPr>
          <w:b/>
        </w:rPr>
        <w:t>Table-2:</w:t>
      </w:r>
      <w:r>
        <w:rPr>
          <w:b/>
          <w:spacing w:val="-8"/>
        </w:rPr>
        <w:t xml:space="preserve"> </w:t>
      </w:r>
      <w:r>
        <w:rPr>
          <w:b/>
        </w:rPr>
        <w:t>Application</w:t>
      </w:r>
      <w:r>
        <w:rPr>
          <w:b/>
          <w:spacing w:val="-9"/>
        </w:rPr>
        <w:t xml:space="preserve"> </w:t>
      </w:r>
      <w:r>
        <w:rPr>
          <w:b/>
          <w:spacing w:val="-2"/>
        </w:rPr>
        <w:t>Characteristics</w:t>
      </w:r>
    </w:p>
    <w:p w14:paraId="050F2913" w14:textId="77777777" w:rsidR="00966C91" w:rsidRDefault="00966C91">
      <w:pPr>
        <w:pStyle w:val="BodyText"/>
        <w:spacing w:before="1"/>
        <w:rPr>
          <w:b/>
          <w:sz w:val="9"/>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209"/>
        <w:gridCol w:w="4465"/>
        <w:gridCol w:w="2664"/>
      </w:tblGrid>
      <w:tr w:rsidR="00966C91" w14:paraId="61730614" w14:textId="77777777">
        <w:trPr>
          <w:trHeight w:val="290"/>
        </w:trPr>
        <w:tc>
          <w:tcPr>
            <w:tcW w:w="778" w:type="dxa"/>
          </w:tcPr>
          <w:p w14:paraId="31A7640B" w14:textId="77777777" w:rsidR="00966C91" w:rsidRDefault="00000000">
            <w:pPr>
              <w:pStyle w:val="TableParagraph"/>
              <w:spacing w:before="57" w:line="213" w:lineRule="exact"/>
              <w:ind w:left="227"/>
              <w:rPr>
                <w:b/>
                <w:sz w:val="20"/>
              </w:rPr>
            </w:pPr>
            <w:r>
              <w:rPr>
                <w:b/>
                <w:spacing w:val="-4"/>
                <w:sz w:val="20"/>
              </w:rPr>
              <w:t>S.No</w:t>
            </w:r>
          </w:p>
        </w:tc>
        <w:tc>
          <w:tcPr>
            <w:tcW w:w="2209" w:type="dxa"/>
          </w:tcPr>
          <w:p w14:paraId="7DB5BEED" w14:textId="77777777" w:rsidR="00966C91" w:rsidRDefault="00000000">
            <w:pPr>
              <w:pStyle w:val="TableParagraph"/>
              <w:spacing w:before="57" w:line="213" w:lineRule="exact"/>
              <w:ind w:left="227"/>
              <w:rPr>
                <w:b/>
                <w:sz w:val="20"/>
              </w:rPr>
            </w:pPr>
            <w:r>
              <w:rPr>
                <w:b/>
                <w:spacing w:val="-2"/>
                <w:sz w:val="20"/>
              </w:rPr>
              <w:t>Characteristics</w:t>
            </w:r>
          </w:p>
        </w:tc>
        <w:tc>
          <w:tcPr>
            <w:tcW w:w="4465" w:type="dxa"/>
          </w:tcPr>
          <w:p w14:paraId="406A8E7F" w14:textId="77777777" w:rsidR="00966C91" w:rsidRDefault="00000000">
            <w:pPr>
              <w:pStyle w:val="TableParagraph"/>
              <w:spacing w:before="57" w:line="213" w:lineRule="exact"/>
              <w:ind w:left="226"/>
              <w:rPr>
                <w:b/>
                <w:sz w:val="20"/>
              </w:rPr>
            </w:pPr>
            <w:r>
              <w:rPr>
                <w:b/>
                <w:spacing w:val="-2"/>
                <w:sz w:val="20"/>
              </w:rPr>
              <w:t>Description</w:t>
            </w:r>
          </w:p>
        </w:tc>
        <w:tc>
          <w:tcPr>
            <w:tcW w:w="2664" w:type="dxa"/>
          </w:tcPr>
          <w:p w14:paraId="52E9767A" w14:textId="77777777" w:rsidR="00966C91" w:rsidRDefault="00000000">
            <w:pPr>
              <w:pStyle w:val="TableParagraph"/>
              <w:spacing w:before="57" w:line="213" w:lineRule="exact"/>
              <w:ind w:left="229"/>
              <w:rPr>
                <w:b/>
                <w:sz w:val="20"/>
              </w:rPr>
            </w:pPr>
            <w:r>
              <w:rPr>
                <w:b/>
                <w:spacing w:val="-2"/>
                <w:sz w:val="20"/>
              </w:rPr>
              <w:t>Technology</w:t>
            </w:r>
          </w:p>
        </w:tc>
      </w:tr>
      <w:tr w:rsidR="00966C91" w14:paraId="655DDC92" w14:textId="77777777">
        <w:trPr>
          <w:trHeight w:val="539"/>
        </w:trPr>
        <w:tc>
          <w:tcPr>
            <w:tcW w:w="778" w:type="dxa"/>
          </w:tcPr>
          <w:p w14:paraId="14BD0C5A" w14:textId="77777777" w:rsidR="00966C91" w:rsidRDefault="00000000">
            <w:pPr>
              <w:pStyle w:val="TableParagraph"/>
              <w:spacing w:before="62"/>
              <w:ind w:left="227"/>
              <w:rPr>
                <w:sz w:val="20"/>
              </w:rPr>
            </w:pPr>
            <w:r>
              <w:rPr>
                <w:spacing w:val="-10"/>
                <w:sz w:val="20"/>
              </w:rPr>
              <w:t>1</w:t>
            </w:r>
          </w:p>
        </w:tc>
        <w:tc>
          <w:tcPr>
            <w:tcW w:w="2209" w:type="dxa"/>
          </w:tcPr>
          <w:p w14:paraId="338F9F6E" w14:textId="77777777" w:rsidR="00966C91" w:rsidRDefault="00000000">
            <w:pPr>
              <w:pStyle w:val="TableParagraph"/>
              <w:spacing w:before="59" w:line="230" w:lineRule="atLeast"/>
              <w:ind w:left="227"/>
              <w:rPr>
                <w:sz w:val="20"/>
              </w:rPr>
            </w:pPr>
            <w:r>
              <w:rPr>
                <w:spacing w:val="-6"/>
                <w:sz w:val="20"/>
              </w:rPr>
              <w:t xml:space="preserve">Open-Source </w:t>
            </w:r>
            <w:r>
              <w:rPr>
                <w:spacing w:val="-2"/>
                <w:sz w:val="20"/>
              </w:rPr>
              <w:t>Frameworks</w:t>
            </w:r>
          </w:p>
        </w:tc>
        <w:tc>
          <w:tcPr>
            <w:tcW w:w="4465" w:type="dxa"/>
          </w:tcPr>
          <w:p w14:paraId="27E4046C" w14:textId="653F2D6E" w:rsidR="00966C91" w:rsidRDefault="00B96205">
            <w:pPr>
              <w:pStyle w:val="TableParagraph"/>
              <w:spacing w:before="59" w:line="230" w:lineRule="atLeast"/>
              <w:ind w:left="226" w:right="130"/>
              <w:rPr>
                <w:sz w:val="20"/>
              </w:rPr>
            </w:pPr>
            <w:r w:rsidRPr="00B96205">
              <w:rPr>
                <w:spacing w:val="-4"/>
                <w:sz w:val="20"/>
              </w:rPr>
              <w:t>Libraries used for building deep learning and web application</w:t>
            </w:r>
          </w:p>
        </w:tc>
        <w:tc>
          <w:tcPr>
            <w:tcW w:w="2664" w:type="dxa"/>
          </w:tcPr>
          <w:p w14:paraId="718A6552" w14:textId="184544D9" w:rsidR="00966C91" w:rsidRDefault="00B96205">
            <w:pPr>
              <w:pStyle w:val="TableParagraph"/>
              <w:spacing w:before="59" w:line="230" w:lineRule="atLeast"/>
              <w:ind w:left="229" w:right="649"/>
              <w:rPr>
                <w:sz w:val="20"/>
              </w:rPr>
            </w:pPr>
            <w:r w:rsidRPr="00B96205">
              <w:rPr>
                <w:spacing w:val="-4"/>
                <w:sz w:val="20"/>
              </w:rPr>
              <w:t>TensorFlow, Keras, Flask, NumPy</w:t>
            </w:r>
          </w:p>
        </w:tc>
      </w:tr>
      <w:tr w:rsidR="00966C91" w14:paraId="04C69583" w14:textId="77777777">
        <w:trPr>
          <w:trHeight w:val="525"/>
        </w:trPr>
        <w:tc>
          <w:tcPr>
            <w:tcW w:w="778" w:type="dxa"/>
          </w:tcPr>
          <w:p w14:paraId="5CE3A886" w14:textId="77777777" w:rsidR="00966C91" w:rsidRDefault="00000000">
            <w:pPr>
              <w:pStyle w:val="TableParagraph"/>
              <w:spacing w:before="62"/>
              <w:ind w:left="227"/>
              <w:rPr>
                <w:sz w:val="20"/>
              </w:rPr>
            </w:pPr>
            <w:r>
              <w:rPr>
                <w:spacing w:val="-10"/>
                <w:sz w:val="20"/>
              </w:rPr>
              <w:t>2</w:t>
            </w:r>
          </w:p>
        </w:tc>
        <w:tc>
          <w:tcPr>
            <w:tcW w:w="2209" w:type="dxa"/>
          </w:tcPr>
          <w:p w14:paraId="24C51491" w14:textId="77777777" w:rsidR="00966C91" w:rsidRDefault="00000000">
            <w:pPr>
              <w:pStyle w:val="TableParagraph"/>
              <w:spacing w:before="45" w:line="230" w:lineRule="atLeast"/>
              <w:ind w:left="227"/>
              <w:rPr>
                <w:sz w:val="20"/>
              </w:rPr>
            </w:pPr>
            <w:r>
              <w:rPr>
                <w:spacing w:val="-2"/>
                <w:sz w:val="20"/>
              </w:rPr>
              <w:t xml:space="preserve">Security </w:t>
            </w:r>
            <w:r>
              <w:rPr>
                <w:spacing w:val="-6"/>
                <w:sz w:val="20"/>
              </w:rPr>
              <w:t>Implementations</w:t>
            </w:r>
          </w:p>
        </w:tc>
        <w:tc>
          <w:tcPr>
            <w:tcW w:w="4465" w:type="dxa"/>
          </w:tcPr>
          <w:p w14:paraId="37B2CA21" w14:textId="1E22F66F" w:rsidR="00966C91" w:rsidRDefault="00B96205">
            <w:pPr>
              <w:pStyle w:val="TableParagraph"/>
              <w:spacing w:before="62"/>
              <w:ind w:left="226"/>
              <w:rPr>
                <w:sz w:val="20"/>
              </w:rPr>
            </w:pPr>
            <w:r w:rsidRPr="00B96205">
              <w:rPr>
                <w:spacing w:val="-4"/>
                <w:sz w:val="20"/>
              </w:rPr>
              <w:t>Protects uploaded medical images and system access</w:t>
            </w:r>
          </w:p>
        </w:tc>
        <w:tc>
          <w:tcPr>
            <w:tcW w:w="2664" w:type="dxa"/>
          </w:tcPr>
          <w:p w14:paraId="61012A74" w14:textId="41EA75C6" w:rsidR="00966C91" w:rsidRDefault="00B96205">
            <w:pPr>
              <w:pStyle w:val="TableParagraph"/>
              <w:spacing w:before="45" w:line="230" w:lineRule="atLeast"/>
              <w:ind w:left="229" w:right="486"/>
              <w:rPr>
                <w:sz w:val="20"/>
              </w:rPr>
            </w:pPr>
            <w:r w:rsidRPr="00B96205">
              <w:rPr>
                <w:spacing w:val="-4"/>
                <w:sz w:val="20"/>
              </w:rPr>
              <w:t>Secure File Handling, Flask Security</w:t>
            </w:r>
          </w:p>
        </w:tc>
      </w:tr>
      <w:tr w:rsidR="00966C91" w14:paraId="36AAFB00" w14:textId="77777777">
        <w:trPr>
          <w:trHeight w:val="542"/>
        </w:trPr>
        <w:tc>
          <w:tcPr>
            <w:tcW w:w="778" w:type="dxa"/>
          </w:tcPr>
          <w:p w14:paraId="51626F3F" w14:textId="77777777" w:rsidR="00966C91" w:rsidRDefault="00000000">
            <w:pPr>
              <w:pStyle w:val="TableParagraph"/>
              <w:spacing w:before="62"/>
              <w:ind w:left="227"/>
              <w:rPr>
                <w:sz w:val="20"/>
              </w:rPr>
            </w:pPr>
            <w:r>
              <w:rPr>
                <w:spacing w:val="-10"/>
                <w:sz w:val="20"/>
              </w:rPr>
              <w:t>3</w:t>
            </w:r>
          </w:p>
        </w:tc>
        <w:tc>
          <w:tcPr>
            <w:tcW w:w="2209" w:type="dxa"/>
          </w:tcPr>
          <w:p w14:paraId="4852A79E" w14:textId="77777777" w:rsidR="00966C91" w:rsidRDefault="00000000">
            <w:pPr>
              <w:pStyle w:val="TableParagraph"/>
              <w:spacing w:before="62"/>
              <w:ind w:left="227"/>
              <w:rPr>
                <w:sz w:val="20"/>
              </w:rPr>
            </w:pPr>
            <w:r>
              <w:rPr>
                <w:spacing w:val="-5"/>
                <w:sz w:val="20"/>
              </w:rPr>
              <w:t>Scalable</w:t>
            </w:r>
            <w:r>
              <w:rPr>
                <w:spacing w:val="-4"/>
                <w:sz w:val="20"/>
              </w:rPr>
              <w:t xml:space="preserve"> </w:t>
            </w:r>
            <w:r>
              <w:rPr>
                <w:spacing w:val="-2"/>
                <w:sz w:val="20"/>
              </w:rPr>
              <w:t>Architecture</w:t>
            </w:r>
          </w:p>
        </w:tc>
        <w:tc>
          <w:tcPr>
            <w:tcW w:w="4465" w:type="dxa"/>
          </w:tcPr>
          <w:p w14:paraId="25F5292C" w14:textId="2473CB78" w:rsidR="00966C91" w:rsidRDefault="00B96205">
            <w:pPr>
              <w:pStyle w:val="TableParagraph"/>
              <w:spacing w:before="62"/>
              <w:ind w:left="226"/>
              <w:rPr>
                <w:sz w:val="20"/>
              </w:rPr>
            </w:pPr>
            <w:r w:rsidRPr="00B96205">
              <w:rPr>
                <w:spacing w:val="-4"/>
                <w:sz w:val="20"/>
              </w:rPr>
              <w:t>Modular architecture allowing future model upgrades and dataset expansion</w:t>
            </w:r>
          </w:p>
        </w:tc>
        <w:tc>
          <w:tcPr>
            <w:tcW w:w="2664" w:type="dxa"/>
          </w:tcPr>
          <w:p w14:paraId="49394F7B" w14:textId="77777777" w:rsidR="00966C91" w:rsidRDefault="00000000">
            <w:pPr>
              <w:pStyle w:val="TableParagraph"/>
              <w:spacing w:before="62"/>
              <w:ind w:left="229"/>
              <w:rPr>
                <w:sz w:val="20"/>
              </w:rPr>
            </w:pPr>
            <w:r>
              <w:rPr>
                <w:spacing w:val="-6"/>
                <w:sz w:val="20"/>
              </w:rPr>
              <w:t xml:space="preserve">Python-based modular </w:t>
            </w:r>
            <w:r>
              <w:rPr>
                <w:spacing w:val="-2"/>
                <w:sz w:val="20"/>
              </w:rPr>
              <w:t>architecture</w:t>
            </w:r>
          </w:p>
        </w:tc>
      </w:tr>
      <w:tr w:rsidR="00966C91" w14:paraId="0AA563B8" w14:textId="77777777">
        <w:trPr>
          <w:trHeight w:val="523"/>
        </w:trPr>
        <w:tc>
          <w:tcPr>
            <w:tcW w:w="778" w:type="dxa"/>
          </w:tcPr>
          <w:p w14:paraId="586BF641" w14:textId="77777777" w:rsidR="00966C91" w:rsidRDefault="00000000">
            <w:pPr>
              <w:pStyle w:val="TableParagraph"/>
              <w:spacing w:before="60"/>
              <w:ind w:left="227"/>
              <w:rPr>
                <w:sz w:val="20"/>
              </w:rPr>
            </w:pPr>
            <w:r>
              <w:rPr>
                <w:spacing w:val="-10"/>
                <w:sz w:val="20"/>
              </w:rPr>
              <w:t>4</w:t>
            </w:r>
          </w:p>
        </w:tc>
        <w:tc>
          <w:tcPr>
            <w:tcW w:w="2209" w:type="dxa"/>
          </w:tcPr>
          <w:p w14:paraId="40D311DA" w14:textId="77777777" w:rsidR="00966C91" w:rsidRDefault="00000000">
            <w:pPr>
              <w:pStyle w:val="TableParagraph"/>
              <w:spacing w:before="60"/>
              <w:ind w:left="227"/>
              <w:rPr>
                <w:sz w:val="20"/>
              </w:rPr>
            </w:pPr>
            <w:r>
              <w:rPr>
                <w:spacing w:val="-2"/>
                <w:sz w:val="20"/>
              </w:rPr>
              <w:t>Availability</w:t>
            </w:r>
          </w:p>
        </w:tc>
        <w:tc>
          <w:tcPr>
            <w:tcW w:w="4465" w:type="dxa"/>
          </w:tcPr>
          <w:p w14:paraId="7C60A3CB" w14:textId="2F980A62" w:rsidR="00966C91" w:rsidRDefault="00B96205">
            <w:pPr>
              <w:pStyle w:val="TableParagraph"/>
              <w:spacing w:before="43" w:line="230" w:lineRule="atLeast"/>
              <w:ind w:left="226"/>
              <w:rPr>
                <w:sz w:val="20"/>
              </w:rPr>
            </w:pPr>
            <w:r w:rsidRPr="00B96205">
              <w:rPr>
                <w:spacing w:val="-4"/>
                <w:sz w:val="20"/>
              </w:rPr>
              <w:t>System accessible through web interface for medical staff and researchers</w:t>
            </w:r>
          </w:p>
        </w:tc>
        <w:tc>
          <w:tcPr>
            <w:tcW w:w="2664" w:type="dxa"/>
          </w:tcPr>
          <w:p w14:paraId="2278AD84" w14:textId="715C751E" w:rsidR="00966C91" w:rsidRDefault="00B96205">
            <w:pPr>
              <w:pStyle w:val="TableParagraph"/>
              <w:spacing w:before="43" w:line="230" w:lineRule="atLeast"/>
              <w:ind w:left="229"/>
              <w:rPr>
                <w:sz w:val="20"/>
              </w:rPr>
            </w:pPr>
            <w:r w:rsidRPr="00B96205">
              <w:rPr>
                <w:spacing w:val="-4"/>
                <w:sz w:val="20"/>
              </w:rPr>
              <w:t>Web Application Deployment</w:t>
            </w:r>
          </w:p>
        </w:tc>
      </w:tr>
      <w:tr w:rsidR="00966C91" w14:paraId="24AD37C2" w14:textId="77777777">
        <w:trPr>
          <w:trHeight w:val="527"/>
        </w:trPr>
        <w:tc>
          <w:tcPr>
            <w:tcW w:w="778" w:type="dxa"/>
          </w:tcPr>
          <w:p w14:paraId="05EF3741" w14:textId="77777777" w:rsidR="00966C91" w:rsidRDefault="00000000">
            <w:pPr>
              <w:pStyle w:val="TableParagraph"/>
              <w:spacing w:before="62"/>
              <w:ind w:left="227"/>
              <w:rPr>
                <w:sz w:val="20"/>
              </w:rPr>
            </w:pPr>
            <w:r>
              <w:rPr>
                <w:spacing w:val="-10"/>
                <w:sz w:val="20"/>
              </w:rPr>
              <w:t>5</w:t>
            </w:r>
          </w:p>
        </w:tc>
        <w:tc>
          <w:tcPr>
            <w:tcW w:w="2209" w:type="dxa"/>
          </w:tcPr>
          <w:p w14:paraId="45276EF0" w14:textId="77777777" w:rsidR="00966C91" w:rsidRDefault="00000000">
            <w:pPr>
              <w:pStyle w:val="TableParagraph"/>
              <w:spacing w:before="62"/>
              <w:ind w:left="227"/>
              <w:rPr>
                <w:sz w:val="20"/>
              </w:rPr>
            </w:pPr>
            <w:r>
              <w:rPr>
                <w:spacing w:val="-2"/>
                <w:sz w:val="20"/>
              </w:rPr>
              <w:t>Performance</w:t>
            </w:r>
          </w:p>
        </w:tc>
        <w:tc>
          <w:tcPr>
            <w:tcW w:w="4465" w:type="dxa"/>
          </w:tcPr>
          <w:p w14:paraId="14D7BB1E" w14:textId="23B0570B" w:rsidR="00966C91" w:rsidRDefault="00B96205">
            <w:pPr>
              <w:pStyle w:val="TableParagraph"/>
              <w:spacing w:before="47" w:line="230" w:lineRule="atLeast"/>
              <w:ind w:left="226"/>
              <w:rPr>
                <w:sz w:val="20"/>
              </w:rPr>
            </w:pPr>
            <w:r w:rsidRPr="00B96205">
              <w:rPr>
                <w:spacing w:val="-4"/>
                <w:sz w:val="20"/>
              </w:rPr>
              <w:t>High-accuracy malaria detection using optimized deep learning models</w:t>
            </w:r>
          </w:p>
        </w:tc>
        <w:tc>
          <w:tcPr>
            <w:tcW w:w="2664" w:type="dxa"/>
          </w:tcPr>
          <w:p w14:paraId="33321DC7" w14:textId="27357EA6" w:rsidR="00966C91" w:rsidRDefault="00B96205">
            <w:pPr>
              <w:pStyle w:val="TableParagraph"/>
              <w:spacing w:before="62"/>
              <w:ind w:left="229"/>
              <w:rPr>
                <w:sz w:val="20"/>
              </w:rPr>
            </w:pPr>
            <w:r w:rsidRPr="00B96205">
              <w:rPr>
                <w:spacing w:val="-6"/>
                <w:sz w:val="20"/>
              </w:rPr>
              <w:t>CNN / Transfer Learning Models</w:t>
            </w:r>
          </w:p>
        </w:tc>
      </w:tr>
    </w:tbl>
    <w:p w14:paraId="2440C680" w14:textId="77777777" w:rsidR="00966C91" w:rsidRDefault="00966C91">
      <w:pPr>
        <w:pStyle w:val="BodyText"/>
        <w:spacing w:before="226"/>
        <w:rPr>
          <w:b/>
          <w:sz w:val="22"/>
        </w:rPr>
      </w:pPr>
    </w:p>
    <w:p w14:paraId="640BD8BE" w14:textId="77777777" w:rsidR="00966C91" w:rsidRDefault="00000000">
      <w:pPr>
        <w:ind w:left="381"/>
        <w:rPr>
          <w:b/>
        </w:rPr>
      </w:pPr>
      <w:r>
        <w:rPr>
          <w:b/>
          <w:spacing w:val="-2"/>
        </w:rPr>
        <w:t>References</w:t>
      </w:r>
    </w:p>
    <w:p w14:paraId="29D24335" w14:textId="09C55C8A" w:rsidR="00966C91" w:rsidRDefault="00B96205" w:rsidP="00B96205">
      <w:pPr>
        <w:pStyle w:val="BodyText"/>
        <w:spacing w:before="3"/>
      </w:pPr>
      <w:r>
        <w:tab/>
      </w:r>
      <w:hyperlink r:id="rId4" w:history="1">
        <w:r w:rsidRPr="005D3805">
          <w:rPr>
            <w:rStyle w:val="Hyperlink"/>
          </w:rPr>
          <w:t>https://www.kaggle.com/datasets/iarunava/cell-images-for-detecting-malaria</w:t>
        </w:r>
      </w:hyperlink>
    </w:p>
    <w:p w14:paraId="3FE6191E" w14:textId="45A1639F" w:rsidR="00B96205" w:rsidRDefault="00B96205" w:rsidP="00B96205">
      <w:pPr>
        <w:pStyle w:val="BodyText"/>
        <w:spacing w:before="3"/>
        <w:ind w:firstLine="720"/>
      </w:pPr>
      <w:hyperlink r:id="rId5" w:history="1">
        <w:r w:rsidRPr="005D3805">
          <w:rPr>
            <w:rStyle w:val="Hyperlink"/>
          </w:rPr>
          <w:t>https://www.tensorflow.org</w:t>
        </w:r>
      </w:hyperlink>
    </w:p>
    <w:p w14:paraId="50F2F8A0" w14:textId="377852F4" w:rsidR="00B96205" w:rsidRDefault="00B96205" w:rsidP="00B96205">
      <w:pPr>
        <w:pStyle w:val="BodyText"/>
        <w:spacing w:before="3"/>
        <w:ind w:firstLine="720"/>
      </w:pPr>
      <w:hyperlink r:id="rId6" w:history="1">
        <w:r w:rsidRPr="005D3805">
          <w:rPr>
            <w:rStyle w:val="Hyperlink"/>
          </w:rPr>
          <w:t>https://keras.io</w:t>
        </w:r>
      </w:hyperlink>
    </w:p>
    <w:p w14:paraId="2A0E84AF" w14:textId="77777777" w:rsidR="00B96205" w:rsidRDefault="00B96205" w:rsidP="00B96205">
      <w:pPr>
        <w:pStyle w:val="BodyText"/>
        <w:spacing w:before="3"/>
        <w:ind w:firstLine="720"/>
      </w:pPr>
    </w:p>
    <w:sectPr w:rsidR="00B96205">
      <w:pgSz w:w="11920" w:h="16850"/>
      <w:pgMar w:top="194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6C91"/>
    <w:rsid w:val="00966C91"/>
    <w:rsid w:val="009A76F6"/>
    <w:rsid w:val="00B96205"/>
    <w:rsid w:val="00CB5B9E"/>
    <w:rsid w:val="00FD1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81EC"/>
  <w15:docId w15:val="{5460BD29-B1B3-447A-8865-C7B56AE9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8"/>
      <w:ind w:left="1339" w:right="1401" w:firstLine="1479"/>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6"/>
    </w:pPr>
  </w:style>
  <w:style w:type="character" w:styleId="Hyperlink">
    <w:name w:val="Hyperlink"/>
    <w:basedOn w:val="DefaultParagraphFont"/>
    <w:uiPriority w:val="99"/>
    <w:unhideWhenUsed/>
    <w:rsid w:val="00B96205"/>
    <w:rPr>
      <w:color w:val="0000FF" w:themeColor="hyperlink"/>
      <w:u w:val="single"/>
    </w:rPr>
  </w:style>
  <w:style w:type="character" w:styleId="UnresolvedMention">
    <w:name w:val="Unresolved Mention"/>
    <w:basedOn w:val="DefaultParagraphFont"/>
    <w:uiPriority w:val="99"/>
    <w:semiHidden/>
    <w:unhideWhenUsed/>
    <w:rsid w:val="00B96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eras.io" TargetMode="External"/><Relationship Id="rId5" Type="http://schemas.openxmlformats.org/officeDocument/2006/relationships/hyperlink" Target="https://www.tensorflow.org" TargetMode="External"/><Relationship Id="rId4" Type="http://schemas.openxmlformats.org/officeDocument/2006/relationships/hyperlink" Target="https://www.kaggle.com/datasets/iarunava/cell-images-for-detecting-mala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Vaishnavi Pawar</cp:lastModifiedBy>
  <cp:revision>3</cp:revision>
  <dcterms:created xsi:type="dcterms:W3CDTF">2026-03-09T05:34:00Z</dcterms:created>
  <dcterms:modified xsi:type="dcterms:W3CDTF">2026-03-09T06:24:00Z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ies>
</file>