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BFD2" w14:textId="5D1B8383" w:rsidR="00F5338A" w:rsidRPr="00F15923" w:rsidRDefault="00F5338A" w:rsidP="00F15923">
      <w:pPr>
        <w:rPr>
          <w:rFonts w:ascii="Segoe UI Emoji" w:hAnsi="Segoe UI Emoji" w:cs="Segoe UI Emoji"/>
          <w:b/>
          <w:bCs/>
        </w:rPr>
      </w:pPr>
      <w:r w:rsidRPr="00F5338A">
        <w:rPr>
          <w:rFonts w:ascii="Segoe UI Emoji" w:hAnsi="Segoe UI Emoji" w:cs="Segoe UI Emoji"/>
          <w:b/>
          <w:bCs/>
          <w:noProof/>
        </w:rPr>
        <mc:AlternateContent>
          <mc:Choice Requires="wpg">
            <w:drawing>
              <wp:anchor distT="0" distB="0" distL="228600" distR="228600" simplePos="0" relativeHeight="251659264" behindDoc="0" locked="0" layoutInCell="1" allowOverlap="1" wp14:anchorId="17AB2212" wp14:editId="20C2E2F1">
                <wp:simplePos x="0" y="0"/>
                <wp:positionH relativeFrom="page">
                  <wp:posOffset>939800</wp:posOffset>
                </wp:positionH>
                <wp:positionV relativeFrom="margin">
                  <wp:posOffset>82550</wp:posOffset>
                </wp:positionV>
                <wp:extent cx="5530215" cy="1041400"/>
                <wp:effectExtent l="0" t="0" r="13335" b="0"/>
                <wp:wrapSquare wrapText="bothSides"/>
                <wp:docPr id="173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0215" cy="1041400"/>
                          <a:chOff x="-557321" y="19050"/>
                          <a:chExt cx="5454234" cy="2909066"/>
                        </a:xfrm>
                      </wpg:grpSpPr>
                      <wps:wsp>
                        <wps:cNvPr id="174" name="Rectangle 174"/>
                        <wps:cNvSpPr/>
                        <wps:spPr>
                          <a:xfrm>
                            <a:off x="-557321" y="899350"/>
                            <a:ext cx="3218688" cy="2028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5" name="Group 175"/>
                        <wpg:cNvGrpSpPr/>
                        <wpg:grpSpPr>
                          <a:xfrm>
                            <a:off x="0" y="19050"/>
                            <a:ext cx="2249424" cy="832104"/>
                            <a:chOff x="228600" y="0"/>
                            <a:chExt cx="1472184" cy="1024128"/>
                          </a:xfrm>
                        </wpg:grpSpPr>
                        <wps:wsp>
                          <wps:cNvPr id="176" name="Rectangle 10"/>
                          <wps:cNvSpPr/>
                          <wps:spPr>
                            <a:xfrm>
                              <a:off x="228600" y="0"/>
                              <a:ext cx="1466258" cy="1012274"/>
                            </a:xfrm>
                            <a:custGeom>
                              <a:avLst/>
                              <a:gdLst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2240281 w 2240281"/>
                                <a:gd name="connsiteY2" fmla="*/ 822960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1659256 w 2240281"/>
                                <a:gd name="connsiteY2" fmla="*/ 222885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240281" h="822960">
                                  <a:moveTo>
                                    <a:pt x="0" y="0"/>
                                  </a:moveTo>
                                  <a:lnTo>
                                    <a:pt x="2240281" y="0"/>
                                  </a:lnTo>
                                  <a:lnTo>
                                    <a:pt x="1659256" y="222885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" name="Rectangle 177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>
                              <a:blip r:embed="rId5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8" name="Text Box 178"/>
                        <wps:cNvSpPr txBox="1"/>
                        <wps:spPr>
                          <a:xfrm>
                            <a:off x="-325626" y="399848"/>
                            <a:ext cx="5222539" cy="8341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4DD4F0" w14:textId="29F8F00F" w:rsidR="00F5338A" w:rsidRPr="00F5338A" w:rsidRDefault="00F5338A" w:rsidP="00F5338A">
                              <w:pPr>
                                <w:pStyle w:val="NoSpacing"/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 w:rsidRPr="00F5338A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                </w:t>
                              </w:r>
                              <w:proofErr w:type="gramStart"/>
                              <w:r w:rsidRPr="00F5338A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32"/>
                                  <w:szCs w:val="32"/>
                                </w:rPr>
                                <w:t>SOCIAL</w:t>
                              </w:r>
                              <w:r w:rsidR="003D0021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F5338A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32"/>
                                  <w:szCs w:val="32"/>
                                </w:rPr>
                                <w:t xml:space="preserve"> MEDIA</w:t>
                              </w:r>
                              <w:proofErr w:type="gramEnd"/>
                              <w:r w:rsidRPr="00F5338A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3D0021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 w:rsidRPr="00F5338A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32"/>
                                  <w:szCs w:val="32"/>
                                </w:rPr>
                                <w:t>ANALYTIC</w:t>
                              </w:r>
                              <w:r w:rsidRPr="00F5338A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3D0021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5338A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32"/>
                                  <w:szCs w:val="32"/>
                                </w:rPr>
                                <w:t>DASHBOARD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AB2212" id="Group 184" o:spid="_x0000_s1026" style="position:absolute;margin-left:74pt;margin-top:6.5pt;width:435.45pt;height:82pt;z-index:251659264;mso-wrap-distance-left:18pt;mso-wrap-distance-right:18pt;mso-position-horizontal-relative:page;mso-position-vertical-relative:margin;mso-width-relative:margin;mso-height-relative:margin" coordorigin="-5573,190" coordsize="54542,290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">
                <v:rect id="Rectangle 174" o:spid="_x0000_s1027" style="position:absolute;left:-5573;top:8993;width:32186;height:20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" fillcolor="white [3212]" stroked="f" strokeweight="1pt">
                  <v:fill opacity="0"/>
                </v:rect>
                <v:group id="Group 175" o:spid="_x0000_s1028" style="position:absolute;top:190;width:22494;height:8321" coordorigin="2286" coordsize="14721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Rectangle 10" o:spid="_x0000_s1029" style="position:absolute;left:2286;width:14662;height:10122;visibility:visible;mso-wrap-style:square;v-text-anchor:middle" coordsize="2240281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" path="m,l2240281,,1659256,222885,,822960,,xe" fillcolor="#4472c4 [3204]" stroked="f" strokeweight="1pt">
                    <v:stroke joinstyle="miter"/>
                    <v:path arrowok="t" o:connecttype="custom" o:connectlocs="0,0;1466258,0;1085979,274158;0,1012274;0,0" o:connectangles="0,0,0,0,0"/>
                  </v:shape>
                  <v:rect id="Rectangle 177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" stroked="f" strokeweight="1pt">
                    <v:fill r:id="rId6" o:title="" recolor="t" rotate="t" type="frame"/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8" o:spid="_x0000_s1031" type="#_x0000_t202" style="position:absolute;left:-3256;top:3998;width:52225;height:8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" filled="f" stroked="f" strokeweight=".5pt">
                  <v:textbox inset="3.6pt,7.2pt,0,0">
                    <w:txbxContent>
                      <w:p w14:paraId="164DD4F0" w14:textId="29F8F00F" w:rsidR="00F5338A" w:rsidRPr="00F5338A" w:rsidRDefault="00F5338A" w:rsidP="00F5338A">
                        <w:pPr>
                          <w:pStyle w:val="NoSpacing"/>
                          <w:rPr>
                            <w:rFonts w:ascii="Times New Roman" w:hAnsi="Times New Roman" w:cs="Times New Roman"/>
                            <w:color w:val="4472C4" w:themeColor="accent1"/>
                            <w:sz w:val="36"/>
                            <w:szCs w:val="36"/>
                          </w:rPr>
                        </w:pPr>
                        <w:r w:rsidRPr="00F5338A">
                          <w:rPr>
                            <w:rFonts w:ascii="Times New Roman" w:hAnsi="Times New Roman" w:cs="Times New Roman"/>
                            <w:color w:val="4472C4" w:themeColor="accent1"/>
                            <w:sz w:val="36"/>
                            <w:szCs w:val="36"/>
                          </w:rPr>
                          <w:t xml:space="preserve">                 </w:t>
                        </w:r>
                        <w:proofErr w:type="gramStart"/>
                        <w:r w:rsidRPr="00F5338A">
                          <w:rPr>
                            <w:rFonts w:ascii="Times New Roman" w:hAnsi="Times New Roman" w:cs="Times New Roman"/>
                            <w:color w:val="4472C4" w:themeColor="accent1"/>
                            <w:sz w:val="32"/>
                            <w:szCs w:val="32"/>
                          </w:rPr>
                          <w:t>SOCIAL</w:t>
                        </w:r>
                        <w:r w:rsidR="003D0021">
                          <w:rPr>
                            <w:rFonts w:ascii="Times New Roman" w:hAnsi="Times New Roman" w:cs="Times New Roman"/>
                            <w:color w:val="4472C4" w:themeColor="accent1"/>
                            <w:sz w:val="32"/>
                            <w:szCs w:val="32"/>
                          </w:rPr>
                          <w:t xml:space="preserve"> </w:t>
                        </w:r>
                        <w:r w:rsidRPr="00F5338A">
                          <w:rPr>
                            <w:rFonts w:ascii="Times New Roman" w:hAnsi="Times New Roman" w:cs="Times New Roman"/>
                            <w:color w:val="4472C4" w:themeColor="accent1"/>
                            <w:sz w:val="32"/>
                            <w:szCs w:val="32"/>
                          </w:rPr>
                          <w:t xml:space="preserve"> MEDIA</w:t>
                        </w:r>
                        <w:proofErr w:type="gramEnd"/>
                        <w:r w:rsidRPr="00F5338A">
                          <w:rPr>
                            <w:rFonts w:ascii="Times New Roman" w:hAnsi="Times New Roman" w:cs="Times New Roman"/>
                            <w:color w:val="4472C4" w:themeColor="accent1"/>
                            <w:sz w:val="32"/>
                            <w:szCs w:val="32"/>
                          </w:rPr>
                          <w:t xml:space="preserve"> </w:t>
                        </w:r>
                        <w:r w:rsidR="003D0021">
                          <w:rPr>
                            <w:rFonts w:ascii="Times New Roman" w:hAnsi="Times New Roman" w:cs="Times New Roman"/>
                            <w:color w:val="4472C4" w:themeColor="accent1"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 w:rsidRPr="00F5338A">
                          <w:rPr>
                            <w:rFonts w:ascii="Times New Roman" w:hAnsi="Times New Roman" w:cs="Times New Roman"/>
                            <w:color w:val="4472C4" w:themeColor="accent1"/>
                            <w:sz w:val="32"/>
                            <w:szCs w:val="32"/>
                          </w:rPr>
                          <w:t>ANALYTIC</w:t>
                        </w:r>
                        <w:r w:rsidRPr="00F5338A">
                          <w:rPr>
                            <w:rFonts w:ascii="Times New Roman" w:hAnsi="Times New Roman" w:cs="Times New Roman"/>
                            <w:color w:val="4472C4" w:themeColor="accent1"/>
                            <w:sz w:val="28"/>
                            <w:szCs w:val="28"/>
                          </w:rPr>
                          <w:t xml:space="preserve"> </w:t>
                        </w:r>
                        <w:r w:rsidR="003D0021">
                          <w:rPr>
                            <w:rFonts w:ascii="Times New Roman" w:hAnsi="Times New Roman" w:cs="Times New Roman"/>
                            <w:color w:val="4472C4" w:themeColor="accent1"/>
                            <w:sz w:val="28"/>
                            <w:szCs w:val="28"/>
                          </w:rPr>
                          <w:t xml:space="preserve"> </w:t>
                        </w:r>
                        <w:r w:rsidRPr="00F5338A">
                          <w:rPr>
                            <w:rFonts w:ascii="Times New Roman" w:hAnsi="Times New Roman" w:cs="Times New Roman"/>
                            <w:color w:val="4472C4" w:themeColor="accent1"/>
                            <w:sz w:val="32"/>
                            <w:szCs w:val="32"/>
                          </w:rPr>
                          <w:t>DASHBOARD</w:t>
                        </w:r>
                        <w:proofErr w:type="gramEnd"/>
                      </w:p>
                    </w:txbxContent>
                  </v:textbox>
                </v:shape>
                <w10:wrap type="square" anchorx="page" anchory="margin"/>
              </v:group>
            </w:pict>
          </mc:Fallback>
        </mc:AlternateContent>
      </w:r>
    </w:p>
    <w:p w14:paraId="3D0CF0D9" w14:textId="1D26886F" w:rsidR="002C12DC" w:rsidRPr="00F5338A" w:rsidRDefault="002C12DC" w:rsidP="002C12D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5338A">
        <w:rPr>
          <w:b/>
          <w:bCs/>
          <w:sz w:val="28"/>
          <w:szCs w:val="28"/>
        </w:rPr>
        <w:t>Project Overview</w:t>
      </w:r>
    </w:p>
    <w:p w14:paraId="665CFE55" w14:textId="0B3F9AD0" w:rsidR="00F5338A" w:rsidRDefault="002C12DC" w:rsidP="00F5338A">
      <w:pPr>
        <w:ind w:left="720"/>
        <w:jc w:val="both"/>
      </w:pPr>
      <w:r w:rsidRPr="002C12DC">
        <w:t xml:space="preserve">Developed an interactive Power BI dashboard to </w:t>
      </w:r>
      <w:proofErr w:type="spellStart"/>
      <w:r w:rsidRPr="002C12DC">
        <w:t>analyze</w:t>
      </w:r>
      <w:proofErr w:type="spellEnd"/>
      <w:r w:rsidRPr="002C12DC">
        <w:t xml:space="preserve"> social media performance across platforms, media types, and regions, enabling data-driven insights into engagement and reach.</w:t>
      </w:r>
    </w:p>
    <w:p w14:paraId="1AAAF7DB" w14:textId="77777777" w:rsidR="00F5338A" w:rsidRDefault="00F5338A" w:rsidP="00F5338A">
      <w:pPr>
        <w:ind w:left="720"/>
        <w:jc w:val="both"/>
      </w:pPr>
    </w:p>
    <w:p w14:paraId="76FF5D89" w14:textId="77777777" w:rsidR="00F5338A" w:rsidRPr="00F5338A" w:rsidRDefault="00F5338A" w:rsidP="00F5338A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F5338A">
        <w:rPr>
          <w:b/>
          <w:bCs/>
          <w:sz w:val="28"/>
          <w:szCs w:val="28"/>
        </w:rPr>
        <w:t>Business Objective</w:t>
      </w:r>
    </w:p>
    <w:p w14:paraId="3DB4450F" w14:textId="77777777" w:rsidR="00F5338A" w:rsidRPr="00F5338A" w:rsidRDefault="00F5338A" w:rsidP="00F5338A">
      <w:pPr>
        <w:ind w:left="720"/>
        <w:jc w:val="both"/>
      </w:pPr>
      <w:r w:rsidRPr="00F5338A">
        <w:t>Objectives of the dashboard:</w:t>
      </w:r>
    </w:p>
    <w:p w14:paraId="47CA26B1" w14:textId="77777777" w:rsidR="00F5338A" w:rsidRPr="00F5338A" w:rsidRDefault="00F5338A" w:rsidP="00F5338A">
      <w:pPr>
        <w:numPr>
          <w:ilvl w:val="0"/>
          <w:numId w:val="3"/>
        </w:numPr>
        <w:jc w:val="both"/>
      </w:pPr>
      <w:r w:rsidRPr="00F5338A">
        <w:t>Identify top-performing social media platforms</w:t>
      </w:r>
    </w:p>
    <w:p w14:paraId="313B30C3" w14:textId="77777777" w:rsidR="00F5338A" w:rsidRPr="00F5338A" w:rsidRDefault="00F5338A" w:rsidP="00F5338A">
      <w:pPr>
        <w:numPr>
          <w:ilvl w:val="0"/>
          <w:numId w:val="3"/>
        </w:numPr>
        <w:jc w:val="both"/>
      </w:pPr>
      <w:r w:rsidRPr="00F5338A">
        <w:t>Compare engagement across different media types</w:t>
      </w:r>
    </w:p>
    <w:p w14:paraId="46CA8839" w14:textId="77777777" w:rsidR="00F5338A" w:rsidRPr="00F5338A" w:rsidRDefault="00F5338A" w:rsidP="00F5338A">
      <w:pPr>
        <w:numPr>
          <w:ilvl w:val="0"/>
          <w:numId w:val="3"/>
        </w:numPr>
        <w:jc w:val="both"/>
      </w:pPr>
      <w:r w:rsidRPr="00F5338A">
        <w:t>Track engagement trends over time</w:t>
      </w:r>
    </w:p>
    <w:p w14:paraId="62D8D550" w14:textId="73486BEB" w:rsidR="00F5338A" w:rsidRDefault="00F15923" w:rsidP="00F5338A">
      <w:pPr>
        <w:numPr>
          <w:ilvl w:val="0"/>
          <w:numId w:val="3"/>
        </w:numPr>
        <w:jc w:val="both"/>
      </w:pPr>
      <w:r w:rsidRPr="00F5338A">
        <w:t>Analyse</w:t>
      </w:r>
      <w:r w:rsidR="00F5338A" w:rsidRPr="00F5338A">
        <w:t xml:space="preserve"> geographic contribution to engagement and revenue</w:t>
      </w:r>
      <w:r w:rsidR="00F5338A">
        <w:t>.</w:t>
      </w:r>
    </w:p>
    <w:p w14:paraId="5A4DE805" w14:textId="77777777" w:rsidR="00F5338A" w:rsidRDefault="00F5338A" w:rsidP="00F5338A">
      <w:pPr>
        <w:jc w:val="both"/>
      </w:pPr>
    </w:p>
    <w:p w14:paraId="31DD56E5" w14:textId="24627785" w:rsidR="00F5338A" w:rsidRPr="00F5338A" w:rsidRDefault="00F5338A" w:rsidP="00F5338A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F5338A">
        <w:rPr>
          <w:b/>
          <w:bCs/>
          <w:sz w:val="28"/>
          <w:szCs w:val="28"/>
        </w:rPr>
        <w:t>Key KPIs</w:t>
      </w:r>
    </w:p>
    <w:p w14:paraId="135B5E65" w14:textId="77777777" w:rsidR="00F5338A" w:rsidRPr="00F5338A" w:rsidRDefault="00F5338A" w:rsidP="00F5338A">
      <w:pPr>
        <w:ind w:left="720"/>
        <w:jc w:val="both"/>
      </w:pPr>
      <w:r w:rsidRPr="00F5338A">
        <w:t>Primary metrics used:</w:t>
      </w:r>
    </w:p>
    <w:p w14:paraId="3340FBF2" w14:textId="77777777" w:rsidR="00F5338A" w:rsidRPr="00F5338A" w:rsidRDefault="00F5338A" w:rsidP="00F5338A">
      <w:pPr>
        <w:numPr>
          <w:ilvl w:val="0"/>
          <w:numId w:val="5"/>
        </w:numPr>
        <w:jc w:val="both"/>
      </w:pPr>
      <w:r w:rsidRPr="00F5338A">
        <w:t>Total Engagement</w:t>
      </w:r>
    </w:p>
    <w:p w14:paraId="5F0E2FAE" w14:textId="77777777" w:rsidR="00F5338A" w:rsidRPr="00F5338A" w:rsidRDefault="00F5338A" w:rsidP="00F5338A">
      <w:pPr>
        <w:numPr>
          <w:ilvl w:val="0"/>
          <w:numId w:val="5"/>
        </w:numPr>
        <w:jc w:val="both"/>
      </w:pPr>
      <w:r w:rsidRPr="00F5338A">
        <w:t>Average Engagement per Post</w:t>
      </w:r>
    </w:p>
    <w:p w14:paraId="3E480BF7" w14:textId="77777777" w:rsidR="00F5338A" w:rsidRPr="00F5338A" w:rsidRDefault="00F5338A" w:rsidP="00F5338A">
      <w:pPr>
        <w:numPr>
          <w:ilvl w:val="0"/>
          <w:numId w:val="5"/>
        </w:numPr>
        <w:jc w:val="both"/>
      </w:pPr>
      <w:r w:rsidRPr="00F5338A">
        <w:t>Total Reach</w:t>
      </w:r>
    </w:p>
    <w:p w14:paraId="6CFFCFD4" w14:textId="77777777" w:rsidR="00F5338A" w:rsidRPr="00F5338A" w:rsidRDefault="00F5338A" w:rsidP="00F5338A">
      <w:pPr>
        <w:numPr>
          <w:ilvl w:val="0"/>
          <w:numId w:val="5"/>
        </w:numPr>
        <w:jc w:val="both"/>
      </w:pPr>
      <w:r w:rsidRPr="00F5338A">
        <w:t>Total Impressions</w:t>
      </w:r>
    </w:p>
    <w:p w14:paraId="2CD4F4B3" w14:textId="77777777" w:rsidR="00F5338A" w:rsidRDefault="00F5338A" w:rsidP="00F5338A">
      <w:pPr>
        <w:numPr>
          <w:ilvl w:val="0"/>
          <w:numId w:val="5"/>
        </w:numPr>
        <w:jc w:val="both"/>
      </w:pPr>
      <w:r w:rsidRPr="00F5338A">
        <w:t>Engagement Rate (%)</w:t>
      </w:r>
    </w:p>
    <w:p w14:paraId="2A85BB6D" w14:textId="77777777" w:rsidR="00F5338A" w:rsidRDefault="00F5338A" w:rsidP="00F5338A">
      <w:pPr>
        <w:jc w:val="both"/>
      </w:pPr>
    </w:p>
    <w:p w14:paraId="60CBAD43" w14:textId="53E9F308" w:rsidR="00F5338A" w:rsidRPr="00F5338A" w:rsidRDefault="00F5338A" w:rsidP="00F5338A">
      <w:pPr>
        <w:pStyle w:val="ListParagraph"/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F5338A">
        <w:rPr>
          <w:b/>
          <w:bCs/>
          <w:sz w:val="28"/>
          <w:szCs w:val="28"/>
        </w:rPr>
        <w:t>Key Visuals (Only Important Ones)</w:t>
      </w:r>
    </w:p>
    <w:p w14:paraId="00C2C247" w14:textId="169A14AB" w:rsidR="00F5338A" w:rsidRPr="00F5338A" w:rsidRDefault="00F5338A" w:rsidP="00F5338A">
      <w:pPr>
        <w:jc w:val="both"/>
      </w:pPr>
      <w:r>
        <w:t xml:space="preserve">             </w:t>
      </w:r>
      <w:r w:rsidRPr="00F5338A">
        <w:t>Key visuals included:</w:t>
      </w:r>
    </w:p>
    <w:p w14:paraId="4AA3D697" w14:textId="56ADD57A" w:rsidR="00F5338A" w:rsidRPr="00F5338A" w:rsidRDefault="00F5338A" w:rsidP="00F5338A">
      <w:pPr>
        <w:numPr>
          <w:ilvl w:val="0"/>
          <w:numId w:val="7"/>
        </w:numPr>
        <w:jc w:val="both"/>
      </w:pPr>
      <w:r w:rsidRPr="00F5338A">
        <w:t xml:space="preserve">Engagement Rate trend over time to </w:t>
      </w:r>
      <w:r w:rsidR="00F15923" w:rsidRPr="00F5338A">
        <w:t>analyse</w:t>
      </w:r>
      <w:r w:rsidRPr="00F5338A">
        <w:t xml:space="preserve"> performance changes</w:t>
      </w:r>
    </w:p>
    <w:p w14:paraId="0A6C2C90" w14:textId="77777777" w:rsidR="00F5338A" w:rsidRPr="00F5338A" w:rsidRDefault="00F5338A" w:rsidP="00F5338A">
      <w:pPr>
        <w:numPr>
          <w:ilvl w:val="0"/>
          <w:numId w:val="7"/>
        </w:numPr>
        <w:jc w:val="both"/>
      </w:pPr>
      <w:r w:rsidRPr="00F5338A">
        <w:lastRenderedPageBreak/>
        <w:t>Platform-wise engagement comparison to identify the best-performing platform</w:t>
      </w:r>
    </w:p>
    <w:p w14:paraId="72F636BF" w14:textId="77777777" w:rsidR="00F5338A" w:rsidRDefault="00F5338A" w:rsidP="00F5338A">
      <w:pPr>
        <w:numPr>
          <w:ilvl w:val="0"/>
          <w:numId w:val="7"/>
        </w:numPr>
        <w:jc w:val="both"/>
      </w:pPr>
      <w:r w:rsidRPr="00F5338A">
        <w:t>Geographic distribution (Country/City) to highlight top-contributing regions</w:t>
      </w:r>
    </w:p>
    <w:p w14:paraId="166BE37B" w14:textId="77777777" w:rsidR="00F5338A" w:rsidRDefault="00F5338A" w:rsidP="00F5338A">
      <w:pPr>
        <w:jc w:val="both"/>
      </w:pPr>
    </w:p>
    <w:p w14:paraId="357B13F8" w14:textId="4EBF0F20" w:rsidR="00F5338A" w:rsidRPr="00F5338A" w:rsidRDefault="00F5338A" w:rsidP="00F5338A">
      <w:pPr>
        <w:pStyle w:val="ListParagraph"/>
        <w:numPr>
          <w:ilvl w:val="0"/>
          <w:numId w:val="9"/>
        </w:numPr>
        <w:jc w:val="both"/>
        <w:rPr>
          <w:b/>
          <w:bCs/>
          <w:sz w:val="28"/>
          <w:szCs w:val="28"/>
        </w:rPr>
      </w:pPr>
      <w:r w:rsidRPr="00F5338A">
        <w:rPr>
          <w:b/>
          <w:bCs/>
          <w:sz w:val="28"/>
          <w:szCs w:val="28"/>
        </w:rPr>
        <w:t>Design &amp; Visualization Approach</w:t>
      </w:r>
    </w:p>
    <w:p w14:paraId="4DB9CE76" w14:textId="77777777" w:rsidR="00F5338A" w:rsidRDefault="00F5338A" w:rsidP="00F5338A">
      <w:pPr>
        <w:ind w:left="720"/>
        <w:jc w:val="both"/>
      </w:pPr>
      <w:r w:rsidRPr="00F5338A">
        <w:t>Applied an executive dashboard design approach by using a single highlight color for top-performing values and neutral colors for others, ensuring clarity, consistency, and focused decision-making.</w:t>
      </w:r>
    </w:p>
    <w:p w14:paraId="72236CFE" w14:textId="77777777" w:rsidR="00F5338A" w:rsidRDefault="00F5338A" w:rsidP="00F5338A">
      <w:pPr>
        <w:ind w:left="720"/>
        <w:jc w:val="both"/>
      </w:pPr>
    </w:p>
    <w:p w14:paraId="6F0979CA" w14:textId="3C513681" w:rsidR="00F5338A" w:rsidRPr="00F5338A" w:rsidRDefault="00F5338A" w:rsidP="00F5338A">
      <w:pPr>
        <w:pStyle w:val="ListParagraph"/>
        <w:numPr>
          <w:ilvl w:val="0"/>
          <w:numId w:val="9"/>
        </w:numPr>
        <w:jc w:val="both"/>
        <w:rPr>
          <w:b/>
          <w:bCs/>
          <w:sz w:val="28"/>
          <w:szCs w:val="28"/>
        </w:rPr>
      </w:pPr>
      <w:r w:rsidRPr="00F5338A">
        <w:rPr>
          <w:b/>
          <w:bCs/>
          <w:sz w:val="28"/>
          <w:szCs w:val="28"/>
        </w:rPr>
        <w:t>Key Insights</w:t>
      </w:r>
    </w:p>
    <w:p w14:paraId="59923A49" w14:textId="77777777" w:rsidR="00F5338A" w:rsidRPr="00F5338A" w:rsidRDefault="00F5338A" w:rsidP="00F5338A">
      <w:pPr>
        <w:ind w:left="720"/>
        <w:jc w:val="both"/>
      </w:pPr>
      <w:r w:rsidRPr="00F5338A">
        <w:t>Insights derived from the dashboard:</w:t>
      </w:r>
    </w:p>
    <w:p w14:paraId="59D2DEC1" w14:textId="77777777" w:rsidR="00F5338A" w:rsidRPr="00F5338A" w:rsidRDefault="00F5338A" w:rsidP="00F5338A">
      <w:pPr>
        <w:numPr>
          <w:ilvl w:val="0"/>
          <w:numId w:val="10"/>
        </w:numPr>
        <w:jc w:val="both"/>
      </w:pPr>
      <w:r w:rsidRPr="00F5338A">
        <w:t>TikTok demonstrates the highest engagement rate among platforms</w:t>
      </w:r>
    </w:p>
    <w:p w14:paraId="09B882F5" w14:textId="77777777" w:rsidR="00F5338A" w:rsidRPr="00F5338A" w:rsidRDefault="00F5338A" w:rsidP="00F5338A">
      <w:pPr>
        <w:numPr>
          <w:ilvl w:val="0"/>
          <w:numId w:val="10"/>
        </w:numPr>
        <w:jc w:val="both"/>
      </w:pPr>
      <w:r w:rsidRPr="00F5338A">
        <w:t>Link-based content outperforms other media types</w:t>
      </w:r>
    </w:p>
    <w:p w14:paraId="0684B99D" w14:textId="77777777" w:rsidR="00F5338A" w:rsidRPr="00F5338A" w:rsidRDefault="00F5338A" w:rsidP="00F5338A">
      <w:pPr>
        <w:numPr>
          <w:ilvl w:val="0"/>
          <w:numId w:val="10"/>
        </w:numPr>
        <w:jc w:val="both"/>
      </w:pPr>
      <w:r w:rsidRPr="00F5338A">
        <w:t>USA contributes the highest overall engagement</w:t>
      </w:r>
    </w:p>
    <w:p w14:paraId="2CD16FE3" w14:textId="77777777" w:rsidR="00F5338A" w:rsidRDefault="00F5338A" w:rsidP="00F5338A">
      <w:pPr>
        <w:numPr>
          <w:ilvl w:val="0"/>
          <w:numId w:val="10"/>
        </w:numPr>
        <w:jc w:val="both"/>
      </w:pPr>
      <w:r w:rsidRPr="00F5338A">
        <w:t>New York is the top revenue-generating city</w:t>
      </w:r>
    </w:p>
    <w:p w14:paraId="008516C3" w14:textId="77777777" w:rsidR="00F5338A" w:rsidRDefault="00F5338A" w:rsidP="00F5338A">
      <w:pPr>
        <w:jc w:val="both"/>
      </w:pPr>
    </w:p>
    <w:p w14:paraId="744B1874" w14:textId="77777777" w:rsidR="00F5338A" w:rsidRPr="00F5338A" w:rsidRDefault="00F5338A" w:rsidP="00F5338A">
      <w:pPr>
        <w:jc w:val="both"/>
      </w:pPr>
    </w:p>
    <w:p w14:paraId="683EC596" w14:textId="77777777" w:rsidR="00F5338A" w:rsidRPr="00F5338A" w:rsidRDefault="00F5338A" w:rsidP="00F5338A">
      <w:pPr>
        <w:ind w:left="720"/>
        <w:jc w:val="both"/>
      </w:pPr>
    </w:p>
    <w:p w14:paraId="38E22298" w14:textId="77777777" w:rsidR="00F5338A" w:rsidRPr="00F5338A" w:rsidRDefault="00F5338A" w:rsidP="00F5338A">
      <w:pPr>
        <w:ind w:left="720"/>
        <w:jc w:val="both"/>
      </w:pPr>
    </w:p>
    <w:p w14:paraId="43CCE161" w14:textId="77777777" w:rsidR="00F5338A" w:rsidRPr="00F5338A" w:rsidRDefault="00F5338A" w:rsidP="00F5338A">
      <w:pPr>
        <w:jc w:val="both"/>
      </w:pPr>
    </w:p>
    <w:p w14:paraId="79307B92" w14:textId="77777777" w:rsidR="00F5338A" w:rsidRPr="00F5338A" w:rsidRDefault="00F5338A" w:rsidP="00F5338A">
      <w:pPr>
        <w:jc w:val="both"/>
      </w:pPr>
    </w:p>
    <w:p w14:paraId="7EBB3DEC" w14:textId="77777777" w:rsidR="00F5338A" w:rsidRPr="002C12DC" w:rsidRDefault="00F5338A" w:rsidP="00F5338A">
      <w:pPr>
        <w:ind w:left="720"/>
        <w:jc w:val="both"/>
      </w:pPr>
    </w:p>
    <w:p w14:paraId="4CE20D9F" w14:textId="3A228F5D" w:rsidR="002C12DC" w:rsidRDefault="002C12DC"/>
    <w:sectPr w:rsidR="002C1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A39"/>
    <w:multiLevelType w:val="multilevel"/>
    <w:tmpl w:val="9C06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B047E"/>
    <w:multiLevelType w:val="hybridMultilevel"/>
    <w:tmpl w:val="AF0CF1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D4638"/>
    <w:multiLevelType w:val="multilevel"/>
    <w:tmpl w:val="18E4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711DA"/>
    <w:multiLevelType w:val="hybridMultilevel"/>
    <w:tmpl w:val="027A7B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040EB7"/>
    <w:multiLevelType w:val="hybridMultilevel"/>
    <w:tmpl w:val="8982E8C0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1D167A2D"/>
    <w:multiLevelType w:val="hybridMultilevel"/>
    <w:tmpl w:val="406A7480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24E473CC"/>
    <w:multiLevelType w:val="hybridMultilevel"/>
    <w:tmpl w:val="3DAEBC3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8B11C8"/>
    <w:multiLevelType w:val="hybridMultilevel"/>
    <w:tmpl w:val="9D963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365DC"/>
    <w:multiLevelType w:val="multilevel"/>
    <w:tmpl w:val="F4AA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C2574"/>
    <w:multiLevelType w:val="hybridMultilevel"/>
    <w:tmpl w:val="141269E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407EF1"/>
    <w:multiLevelType w:val="multilevel"/>
    <w:tmpl w:val="69B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892626">
    <w:abstractNumId w:val="5"/>
  </w:num>
  <w:num w:numId="2" w16cid:durableId="421530718">
    <w:abstractNumId w:val="3"/>
  </w:num>
  <w:num w:numId="3" w16cid:durableId="1541549141">
    <w:abstractNumId w:val="2"/>
  </w:num>
  <w:num w:numId="4" w16cid:durableId="1765415357">
    <w:abstractNumId w:val="6"/>
  </w:num>
  <w:num w:numId="5" w16cid:durableId="37824486">
    <w:abstractNumId w:val="8"/>
  </w:num>
  <w:num w:numId="6" w16cid:durableId="1530293258">
    <w:abstractNumId w:val="4"/>
  </w:num>
  <w:num w:numId="7" w16cid:durableId="1442996267">
    <w:abstractNumId w:val="10"/>
  </w:num>
  <w:num w:numId="8" w16cid:durableId="1521119784">
    <w:abstractNumId w:val="7"/>
  </w:num>
  <w:num w:numId="9" w16cid:durableId="1561549976">
    <w:abstractNumId w:val="1"/>
  </w:num>
  <w:num w:numId="10" w16cid:durableId="2076271711">
    <w:abstractNumId w:val="0"/>
  </w:num>
  <w:num w:numId="11" w16cid:durableId="1735935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DC"/>
    <w:rsid w:val="002C12DC"/>
    <w:rsid w:val="003D0021"/>
    <w:rsid w:val="009A4C50"/>
    <w:rsid w:val="00EA4F37"/>
    <w:rsid w:val="00F15923"/>
    <w:rsid w:val="00F5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AFDA"/>
  <w15:chartTrackingRefBased/>
  <w15:docId w15:val="{13DE3711-EFB5-41AF-BF2B-A859C7B2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2D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5338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5338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Charate</dc:creator>
  <cp:keywords/>
  <dc:description/>
  <cp:lastModifiedBy>Vaishnavi Charate</cp:lastModifiedBy>
  <cp:revision>2</cp:revision>
  <dcterms:created xsi:type="dcterms:W3CDTF">2026-01-20T05:37:00Z</dcterms:created>
  <dcterms:modified xsi:type="dcterms:W3CDTF">2026-02-03T06:25:00Z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d349f31b-092e-4932-a545-4f137b2d9aeb</vt:lpwstr>
  </property>
</Properties>
</file>