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6FE2A" w14:textId="185855A4" w:rsidR="008F1127" w:rsidRDefault="008F1127" w:rsidP="008F1127">
      <w:pPr>
        <w:ind w:left="-284" w:firstLine="284"/>
        <w:rPr>
          <w:rFonts w:ascii="Georgia" w:hAnsi="Georgia"/>
          <w:sz w:val="40"/>
          <w:szCs w:val="40"/>
          <w:u w:val="single"/>
          <w:lang w:val="en-US"/>
        </w:rPr>
      </w:pPr>
      <w:r w:rsidRPr="008F1127">
        <w:rPr>
          <w:rFonts w:ascii="Georgia" w:hAnsi="Georgia"/>
          <w:sz w:val="40"/>
          <w:szCs w:val="40"/>
          <w:u w:val="single"/>
          <w:lang w:val="en-US"/>
        </w:rPr>
        <w:t>BIBLOGRAPHY:</w:t>
      </w:r>
    </w:p>
    <w:p w14:paraId="0FDA40A2" w14:textId="5D0C315B" w:rsidR="008F1127" w:rsidRDefault="008F1127" w:rsidP="008F1127">
      <w:pPr>
        <w:ind w:left="-284" w:firstLine="284"/>
      </w:pPr>
      <w:hyperlink r:id="rId4" w:history="1">
        <w:r>
          <w:rPr>
            <w:rStyle w:val="Hyperlink"/>
          </w:rPr>
          <w:t>https://www.who.int/health-topics/coronavirus</w:t>
        </w:r>
      </w:hyperlink>
    </w:p>
    <w:p w14:paraId="37CE4B19" w14:textId="21D381E4" w:rsidR="00C65075" w:rsidRDefault="00C65075" w:rsidP="008F1127">
      <w:pPr>
        <w:ind w:left="-284" w:firstLine="284"/>
      </w:pPr>
      <w:hyperlink r:id="rId5" w:history="1">
        <w:r>
          <w:rPr>
            <w:rStyle w:val="Hyperlink"/>
          </w:rPr>
          <w:t>https://www.weforum.org/agenda/2020/05/crises-coronavirus-could-worsen/</w:t>
        </w:r>
      </w:hyperlink>
    </w:p>
    <w:p w14:paraId="4A2AC6FE" w14:textId="1308F426" w:rsidR="00C65075" w:rsidRDefault="00224956" w:rsidP="008F1127">
      <w:pPr>
        <w:ind w:left="-284" w:firstLine="284"/>
      </w:pPr>
      <w:hyperlink r:id="rId6" w:history="1">
        <w:r>
          <w:rPr>
            <w:rStyle w:val="Hyperlink"/>
          </w:rPr>
          <w:t>https://www.hindustantimes.com/india-news/20-days-20-steps-a-look-at-government-s-measures-against-covid-19-amid-lockdown/story-aUNOgQ9Om2dxQt9WAyEaGI.html</w:t>
        </w:r>
      </w:hyperlink>
    </w:p>
    <w:p w14:paraId="598AFFFD" w14:textId="309B35E7" w:rsidR="00224956" w:rsidRPr="008F1127" w:rsidRDefault="00987124" w:rsidP="008F1127">
      <w:pPr>
        <w:ind w:left="-284" w:firstLine="284"/>
        <w:rPr>
          <w:rFonts w:ascii="Georgia" w:hAnsi="Georgia"/>
          <w:sz w:val="40"/>
          <w:szCs w:val="40"/>
          <w:u w:val="single"/>
          <w:lang w:val="en-US"/>
        </w:rPr>
      </w:pPr>
      <w:hyperlink r:id="rId7" w:history="1">
        <w:r>
          <w:rPr>
            <w:rStyle w:val="Hyperlink"/>
          </w:rPr>
          <w:t>https://en.wikipedia.org/wiki/COVID-19_pandemic_lockdown_in_India</w:t>
        </w:r>
      </w:hyperlink>
    </w:p>
    <w:sectPr w:rsidR="00224956" w:rsidRPr="008F1127" w:rsidSect="008F1127">
      <w:pgSz w:w="11906" w:h="16838"/>
      <w:pgMar w:top="851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27"/>
    <w:rsid w:val="00224956"/>
    <w:rsid w:val="008F1127"/>
    <w:rsid w:val="00987124"/>
    <w:rsid w:val="00C6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9867"/>
  <w15:chartTrackingRefBased/>
  <w15:docId w15:val="{65D781B8-CCAC-4643-A70B-922E1B2F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11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VID-19_pandemic_lockdown_in_In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industantimes.com/india-news/20-days-20-steps-a-look-at-government-s-measures-against-covid-19-amid-lockdown/story-aUNOgQ9Om2dxQt9WAyEaGI.html" TargetMode="External"/><Relationship Id="rId5" Type="http://schemas.openxmlformats.org/officeDocument/2006/relationships/hyperlink" Target="https://www.weforum.org/agenda/2020/05/crises-coronavirus-could-worsen/" TargetMode="External"/><Relationship Id="rId4" Type="http://schemas.openxmlformats.org/officeDocument/2006/relationships/hyperlink" Target="https://www.who.int/health-topics/coronavir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1</cp:revision>
  <dcterms:created xsi:type="dcterms:W3CDTF">2020-07-03T15:37:00Z</dcterms:created>
  <dcterms:modified xsi:type="dcterms:W3CDTF">2020-07-03T18:23:00Z</dcterms:modified>
</cp:coreProperties>
</file>